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_GB2312"/>
          <w:b/>
          <w:sz w:val="32"/>
          <w:lang w:val="en-US" w:eastAsia="zh-CN"/>
        </w:rPr>
      </w:pPr>
      <w:r>
        <w:rPr>
          <w:rFonts w:hint="eastAsia" w:eastAsia="仿宋_GB2312"/>
          <w:b/>
          <w:sz w:val="32"/>
          <w:lang w:eastAsia="zh-CN"/>
        </w:rPr>
        <w:t>附件</w:t>
      </w:r>
      <w:r>
        <w:rPr>
          <w:rFonts w:hint="eastAsia" w:eastAsia="仿宋_GB2312"/>
          <w:b/>
          <w:sz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kern w:val="2"/>
          <w:sz w:val="36"/>
          <w:szCs w:val="36"/>
          <w:lang w:val="en-US" w:eastAsia="zh-CN"/>
        </w:rPr>
        <w:t>广东省农业农村厅研究课题申报信息表</w:t>
      </w:r>
    </w:p>
    <w:tbl>
      <w:tblPr>
        <w:tblStyle w:val="3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1962"/>
        <w:gridCol w:w="1722"/>
        <w:gridCol w:w="1722"/>
        <w:gridCol w:w="1722"/>
        <w:gridCol w:w="172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课题组所在单位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具体研究课题题目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课题组负责人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课题组联络人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3204" w:type="dxa"/>
            <w:vAlign w:val="top"/>
          </w:tcPr>
          <w:p>
            <w:pPr>
              <w:jc w:val="center"/>
              <w:rPr>
                <w:rFonts w:hint="default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华南农业大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学</w:t>
            </w:r>
          </w:p>
        </w:tc>
        <w:tc>
          <w:tcPr>
            <w:tcW w:w="196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="仿宋_GB2312"/>
          <w:b/>
          <w:sz w:val="32"/>
          <w:lang w:val="en-US" w:eastAsia="zh-CN"/>
        </w:rPr>
      </w:pPr>
    </w:p>
    <w:p/>
    <w:sectPr>
      <w:pgSz w:w="16838" w:h="11906" w:orient="landscape"/>
      <w:pgMar w:top="1797" w:right="1837" w:bottom="1797" w:left="1440" w:header="851" w:footer="992" w:gutter="0"/>
      <w:pgNumType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A1CC6"/>
    <w:rsid w:val="2D6A1CC6"/>
    <w:rsid w:val="70965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2020-05-29T02:00:00Z</dcterms:created>
  <dc:creator>刘锡亮</dc:creator>
  <cp:lastModifiedBy>Gloria </cp:lastModifiedBy>
  <dcterms:modified xsi:type="dcterms:W3CDTF">2020-06-27T10:54:16Z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