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7C" w:rsidRDefault="0095217C" w:rsidP="0095217C">
      <w:pPr>
        <w:adjustRightInd w:val="0"/>
        <w:snapToGrid w:val="0"/>
        <w:spacing w:line="590" w:lineRule="exact"/>
        <w:ind w:left="1968" w:hangingChars="700" w:hanging="196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附件2</w:t>
      </w:r>
      <w:r>
        <w:rPr>
          <w:rFonts w:ascii="仿宋_GB2312" w:eastAsia="仿宋_GB2312" w:hint="eastAsia"/>
          <w:sz w:val="28"/>
          <w:szCs w:val="28"/>
        </w:rPr>
        <w:t xml:space="preserve">   201</w:t>
      </w:r>
      <w:r w:rsidR="00A2229C"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年市科技创新发展专项资金项目专家评审标准</w:t>
      </w:r>
    </w:p>
    <w:p w:rsidR="0095217C" w:rsidRDefault="0095217C" w:rsidP="0095217C">
      <w:pPr>
        <w:adjustRightInd w:val="0"/>
        <w:snapToGrid w:val="0"/>
        <w:spacing w:line="590" w:lineRule="exact"/>
        <w:ind w:leftChars="734" w:left="1961" w:hangingChars="150" w:hanging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（科学研究计划-一般项目专题）</w:t>
      </w:r>
    </w:p>
    <w:p w:rsidR="0095217C" w:rsidRDefault="0095217C" w:rsidP="0095217C">
      <w:pPr>
        <w:adjustRightInd w:val="0"/>
        <w:snapToGrid w:val="0"/>
        <w:spacing w:line="590" w:lineRule="exact"/>
        <w:ind w:leftChars="734" w:left="1961" w:hangingChars="150" w:hanging="420"/>
        <w:rPr>
          <w:rFonts w:ascii="仿宋_GB2312" w:eastAsia="仿宋_GB2312"/>
          <w:sz w:val="28"/>
          <w:szCs w:val="28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1526"/>
        <w:gridCol w:w="6996"/>
      </w:tblGrid>
      <w:tr w:rsidR="0095217C" w:rsidTr="00431FBA">
        <w:trPr>
          <w:trHeight w:val="503"/>
        </w:trPr>
        <w:tc>
          <w:tcPr>
            <w:tcW w:w="1526" w:type="dxa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996" w:type="dxa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67"/>
        </w:trPr>
        <w:tc>
          <w:tcPr>
            <w:tcW w:w="1526" w:type="dxa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996" w:type="dxa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56"/>
        </w:trPr>
        <w:tc>
          <w:tcPr>
            <w:tcW w:w="1526" w:type="dxa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6996" w:type="dxa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64"/>
        </w:trPr>
        <w:tc>
          <w:tcPr>
            <w:tcW w:w="1526" w:type="dxa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6996" w:type="dxa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</w:tbl>
    <w:p w:rsidR="0095217C" w:rsidRDefault="0095217C" w:rsidP="0095217C">
      <w:pPr>
        <w:widowControl/>
        <w:jc w:val="center"/>
        <w:rPr>
          <w:rFonts w:ascii="仿宋_GB2312" w:eastAsia="仿宋_GB2312" w:hAnsi="Arial" w:cs="仿宋"/>
          <w:bCs/>
          <w:color w:val="000000"/>
          <w:kern w:val="0"/>
          <w:sz w:val="24"/>
          <w:szCs w:val="24"/>
        </w:rPr>
      </w:pPr>
    </w:p>
    <w:p w:rsidR="0095217C" w:rsidRDefault="0095217C" w:rsidP="0095217C">
      <w:pPr>
        <w:widowControl/>
        <w:jc w:val="center"/>
        <w:rPr>
          <w:rFonts w:ascii="仿宋_GB2312" w:eastAsia="仿宋_GB2312" w:hAnsi="Arial" w:cs="仿宋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仿宋" w:hint="eastAsia"/>
          <w:bCs/>
          <w:color w:val="000000"/>
          <w:kern w:val="0"/>
          <w:sz w:val="24"/>
          <w:szCs w:val="24"/>
        </w:rPr>
        <w:t>专家是否需要回避？□否；□是，回避原因。</w:t>
      </w:r>
    </w:p>
    <w:p w:rsidR="0095217C" w:rsidRDefault="0095217C" w:rsidP="0095217C">
      <w:pPr>
        <w:adjustRightInd w:val="0"/>
        <w:snapToGrid w:val="0"/>
        <w:spacing w:line="590" w:lineRule="exact"/>
        <w:ind w:firstLineChars="150" w:firstLine="420"/>
        <w:rPr>
          <w:rFonts w:ascii="仿宋_GB2312" w:eastAsia="仿宋_GB2312"/>
          <w:sz w:val="28"/>
          <w:szCs w:val="28"/>
        </w:rPr>
      </w:pPr>
    </w:p>
    <w:tbl>
      <w:tblPr>
        <w:tblStyle w:val="a3"/>
        <w:tblW w:w="8059" w:type="dxa"/>
        <w:jc w:val="center"/>
        <w:tblLayout w:type="fixed"/>
        <w:tblLook w:val="04A0"/>
      </w:tblPr>
      <w:tblGrid>
        <w:gridCol w:w="867"/>
        <w:gridCol w:w="1263"/>
        <w:gridCol w:w="745"/>
        <w:gridCol w:w="1416"/>
        <w:gridCol w:w="1296"/>
        <w:gridCol w:w="1296"/>
        <w:gridCol w:w="1176"/>
      </w:tblGrid>
      <w:tr w:rsidR="0095217C" w:rsidTr="00431FBA">
        <w:trPr>
          <w:trHeight w:val="321"/>
          <w:jc w:val="center"/>
        </w:trPr>
        <w:tc>
          <w:tcPr>
            <w:tcW w:w="2130" w:type="dxa"/>
            <w:gridSpan w:val="2"/>
            <w:vMerge w:val="restart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评价内容</w:t>
            </w:r>
          </w:p>
        </w:tc>
        <w:tc>
          <w:tcPr>
            <w:tcW w:w="745" w:type="dxa"/>
            <w:vMerge w:val="restart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权重</w:t>
            </w:r>
          </w:p>
        </w:tc>
        <w:tc>
          <w:tcPr>
            <w:tcW w:w="5184" w:type="dxa"/>
            <w:gridSpan w:val="4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分数</w:t>
            </w:r>
          </w:p>
        </w:tc>
      </w:tr>
      <w:tr w:rsidR="0095217C" w:rsidTr="00431FBA">
        <w:trPr>
          <w:trHeight w:val="552"/>
          <w:jc w:val="center"/>
        </w:trPr>
        <w:tc>
          <w:tcPr>
            <w:tcW w:w="2130" w:type="dxa"/>
            <w:gridSpan w:val="2"/>
            <w:vMerge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vMerge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优</w:t>
            </w:r>
          </w:p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（100-85）</w:t>
            </w: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良</w:t>
            </w:r>
          </w:p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（84-60）</w:t>
            </w: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中</w:t>
            </w:r>
          </w:p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（59-40）</w:t>
            </w: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差</w:t>
            </w:r>
          </w:p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（39-0）</w:t>
            </w:r>
          </w:p>
        </w:tc>
      </w:tr>
      <w:tr w:rsidR="0095217C" w:rsidTr="00431FBA">
        <w:trPr>
          <w:trHeight w:val="541"/>
          <w:jc w:val="center"/>
        </w:trPr>
        <w:tc>
          <w:tcPr>
            <w:tcW w:w="867" w:type="dxa"/>
            <w:vMerge w:val="restart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（1）立项目目的与意义</w:t>
            </w:r>
          </w:p>
        </w:tc>
        <w:tc>
          <w:tcPr>
            <w:tcW w:w="1263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选题对于广州市产业发展需求的相符性和促进作用</w:t>
            </w:r>
          </w:p>
        </w:tc>
        <w:tc>
          <w:tcPr>
            <w:tcW w:w="745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对国内外研究现状的了解程度</w:t>
            </w:r>
          </w:p>
        </w:tc>
        <w:tc>
          <w:tcPr>
            <w:tcW w:w="745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41"/>
          <w:jc w:val="center"/>
        </w:trPr>
        <w:tc>
          <w:tcPr>
            <w:tcW w:w="867" w:type="dxa"/>
            <w:vMerge w:val="restart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（2）项目内容</w:t>
            </w:r>
          </w:p>
        </w:tc>
        <w:tc>
          <w:tcPr>
            <w:tcW w:w="1263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项目关键问题是否选择准确、目标任务是否明确</w:t>
            </w:r>
          </w:p>
        </w:tc>
        <w:tc>
          <w:tcPr>
            <w:tcW w:w="745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项目的创新性</w:t>
            </w:r>
          </w:p>
        </w:tc>
        <w:tc>
          <w:tcPr>
            <w:tcW w:w="745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项目方案的可行性</w:t>
            </w:r>
          </w:p>
        </w:tc>
        <w:tc>
          <w:tcPr>
            <w:tcW w:w="745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工作进度安排</w:t>
            </w:r>
          </w:p>
        </w:tc>
        <w:tc>
          <w:tcPr>
            <w:tcW w:w="745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资金投入与经费支</w:t>
            </w: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lastRenderedPageBreak/>
              <w:t>出预算合理性</w:t>
            </w:r>
          </w:p>
        </w:tc>
        <w:tc>
          <w:tcPr>
            <w:tcW w:w="745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lastRenderedPageBreak/>
              <w:t>10%</w:t>
            </w: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研究目标</w:t>
            </w:r>
          </w:p>
        </w:tc>
        <w:tc>
          <w:tcPr>
            <w:tcW w:w="745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41"/>
          <w:jc w:val="center"/>
        </w:trPr>
        <w:tc>
          <w:tcPr>
            <w:tcW w:w="867" w:type="dxa"/>
            <w:vMerge w:val="restart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（3）项目基础和条件</w:t>
            </w:r>
          </w:p>
        </w:tc>
        <w:tc>
          <w:tcPr>
            <w:tcW w:w="1263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研究团队实力</w:t>
            </w:r>
          </w:p>
        </w:tc>
        <w:tc>
          <w:tcPr>
            <w:tcW w:w="745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与本项目有关的研究工作基础</w:t>
            </w:r>
          </w:p>
        </w:tc>
        <w:tc>
          <w:tcPr>
            <w:tcW w:w="745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41"/>
          <w:jc w:val="center"/>
        </w:trPr>
        <w:tc>
          <w:tcPr>
            <w:tcW w:w="867" w:type="dxa"/>
            <w:vMerge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开展本项目所需的试验技术平台</w:t>
            </w:r>
          </w:p>
        </w:tc>
        <w:tc>
          <w:tcPr>
            <w:tcW w:w="745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仿宋" w:hint="eastAsia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41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541"/>
          <w:jc w:val="center"/>
        </w:trPr>
        <w:tc>
          <w:tcPr>
            <w:tcW w:w="2130" w:type="dxa"/>
            <w:gridSpan w:val="2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bCs/>
                <w:color w:val="000000"/>
                <w:sz w:val="24"/>
                <w:szCs w:val="24"/>
              </w:rPr>
              <w:t>综合得分</w:t>
            </w:r>
          </w:p>
        </w:tc>
        <w:tc>
          <w:tcPr>
            <w:tcW w:w="5929" w:type="dxa"/>
            <w:gridSpan w:val="5"/>
            <w:vAlign w:val="center"/>
          </w:tcPr>
          <w:p w:rsidR="0095217C" w:rsidRDefault="0095217C" w:rsidP="00431FBA">
            <w:pPr>
              <w:widowControl/>
              <w:jc w:val="center"/>
              <w:rPr>
                <w:rFonts w:ascii="仿宋_GB2312" w:eastAsia="仿宋_GB2312" w:hAnsi="Arial" w:cs="仿宋"/>
                <w:bCs/>
                <w:color w:val="000000"/>
                <w:sz w:val="24"/>
                <w:szCs w:val="24"/>
              </w:rPr>
            </w:pPr>
          </w:p>
        </w:tc>
      </w:tr>
      <w:tr w:rsidR="0095217C" w:rsidTr="00431FBA">
        <w:trPr>
          <w:trHeight w:val="477"/>
          <w:jc w:val="center"/>
        </w:trPr>
        <w:tc>
          <w:tcPr>
            <w:tcW w:w="8059" w:type="dxa"/>
            <w:gridSpan w:val="7"/>
            <w:vAlign w:val="center"/>
          </w:tcPr>
          <w:p w:rsidR="0095217C" w:rsidRDefault="0095217C" w:rsidP="00431FBA">
            <w:pPr>
              <w:widowControl/>
              <w:spacing w:line="300" w:lineRule="auto"/>
              <w:jc w:val="left"/>
              <w:rPr>
                <w:rFonts w:ascii="仿宋" w:eastAsia="仿宋" w:hAnsi="Arial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Arial" w:cs="仿宋" w:hint="eastAsia"/>
                <w:color w:val="000000"/>
                <w:sz w:val="24"/>
                <w:szCs w:val="24"/>
              </w:rPr>
              <w:t>专家对项目的评审意见</w:t>
            </w:r>
          </w:p>
        </w:tc>
      </w:tr>
      <w:tr w:rsidR="0095217C" w:rsidTr="00431FBA">
        <w:trPr>
          <w:trHeight w:val="2986"/>
          <w:jc w:val="center"/>
        </w:trPr>
        <w:tc>
          <w:tcPr>
            <w:tcW w:w="8059" w:type="dxa"/>
            <w:gridSpan w:val="7"/>
            <w:vAlign w:val="center"/>
          </w:tcPr>
          <w:p w:rsidR="0095217C" w:rsidRDefault="0095217C" w:rsidP="00431FBA">
            <w:pPr>
              <w:widowControl/>
              <w:spacing w:line="300" w:lineRule="auto"/>
              <w:jc w:val="left"/>
              <w:rPr>
                <w:rFonts w:ascii="仿宋" w:eastAsia="仿宋" w:hAnsi="Arial" w:cs="仿宋"/>
                <w:color w:val="000000"/>
                <w:sz w:val="24"/>
                <w:szCs w:val="24"/>
              </w:rPr>
            </w:pPr>
          </w:p>
        </w:tc>
      </w:tr>
    </w:tbl>
    <w:p w:rsidR="0095217C" w:rsidRDefault="0095217C" w:rsidP="0095217C">
      <w:pPr>
        <w:adjustRightInd w:val="0"/>
        <w:snapToGrid w:val="0"/>
        <w:spacing w:line="59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评审专家签名：                评审时间</w:t>
      </w:r>
      <w:r w:rsidR="002B4339">
        <w:rPr>
          <w:rFonts w:ascii="仿宋_GB2312" w:eastAsia="仿宋_GB2312" w:hint="eastAsia"/>
          <w:sz w:val="28"/>
          <w:szCs w:val="28"/>
        </w:rPr>
        <w:t>:2018</w:t>
      </w:r>
      <w:r>
        <w:rPr>
          <w:rFonts w:ascii="仿宋_GB2312" w:eastAsia="仿宋_GB2312" w:hint="eastAsia"/>
          <w:sz w:val="28"/>
          <w:szCs w:val="28"/>
        </w:rPr>
        <w:t>年   月   日</w:t>
      </w:r>
    </w:p>
    <w:p w:rsidR="0095217C" w:rsidRDefault="0095217C" w:rsidP="0095217C">
      <w:pPr>
        <w:adjustRightInd w:val="0"/>
        <w:snapToGrid w:val="0"/>
        <w:spacing w:line="590" w:lineRule="exact"/>
        <w:rPr>
          <w:rFonts w:ascii="仿宋_GB2312" w:eastAsia="仿宋_GB2312"/>
          <w:b/>
          <w:sz w:val="28"/>
          <w:szCs w:val="28"/>
        </w:rPr>
      </w:pPr>
    </w:p>
    <w:p w:rsidR="00E10995" w:rsidRPr="002B4339" w:rsidRDefault="00E10995"/>
    <w:sectPr w:rsidR="00E10995" w:rsidRPr="002B4339" w:rsidSect="00863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217C"/>
    <w:rsid w:val="002B4339"/>
    <w:rsid w:val="00863D82"/>
    <w:rsid w:val="0095217C"/>
    <w:rsid w:val="00A2229C"/>
    <w:rsid w:val="00E10995"/>
    <w:rsid w:val="00E3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217C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>华南农业大学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侯建国</dc:creator>
  <cp:keywords/>
  <dc:description/>
  <cp:lastModifiedBy>侯建国</cp:lastModifiedBy>
  <cp:revision>4</cp:revision>
  <dcterms:created xsi:type="dcterms:W3CDTF">2017-06-14T01:59:00Z</dcterms:created>
  <dcterms:modified xsi:type="dcterms:W3CDTF">2018-05-23T09:50:00Z</dcterms:modified>
</cp:coreProperties>
</file>