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42" w:rsidRDefault="00A0596A">
      <w:pPr>
        <w:ind w:left="-1417" w:right="-1368"/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459797" wp14:editId="09D56103">
                <wp:simplePos x="0" y="0"/>
                <wp:positionH relativeFrom="column">
                  <wp:posOffset>-342900</wp:posOffset>
                </wp:positionH>
                <wp:positionV relativeFrom="paragraph">
                  <wp:posOffset>-228600</wp:posOffset>
                </wp:positionV>
                <wp:extent cx="5257800" cy="70129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7012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6B8" w:rsidRPr="00294846" w:rsidRDefault="00EB56C0" w:rsidP="003A3392">
                            <w:pPr>
                              <w:autoSpaceDE w:val="0"/>
                              <w:autoSpaceDN w:val="0"/>
                              <w:adjustRightInd w:val="0"/>
                              <w:ind w:left="0"/>
                              <w:jc w:val="center"/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294846"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  <w:lang w:val="en-GB"/>
                              </w:rPr>
                              <w:t xml:space="preserve">Call for Joint </w:t>
                            </w:r>
                            <w:r w:rsidR="00E954EB" w:rsidRPr="00294846"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  <w:lang w:val="en-GB"/>
                              </w:rPr>
                              <w:t>Proposals</w:t>
                            </w:r>
                          </w:p>
                          <w:p w:rsidR="005A7B14" w:rsidRPr="00294846" w:rsidRDefault="00BE0968" w:rsidP="003A3392">
                            <w:pPr>
                              <w:autoSpaceDE w:val="0"/>
                              <w:autoSpaceDN w:val="0"/>
                              <w:adjustRightInd w:val="0"/>
                              <w:ind w:left="0"/>
                              <w:jc w:val="center"/>
                              <w:rPr>
                                <w:b/>
                                <w:bCs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lang w:val="en-GB"/>
                              </w:rPr>
                              <w:t>Austria</w:t>
                            </w:r>
                            <w:r w:rsidR="003A3392">
                              <w:rPr>
                                <w:b/>
                                <w:bCs/>
                                <w:sz w:val="36"/>
                                <w:lang w:val="en-GB"/>
                              </w:rPr>
                              <w:t xml:space="preserve">n – Guangdong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lang w:val="en-GB"/>
                              </w:rPr>
                              <w:t xml:space="preserve">Research </w:t>
                            </w:r>
                            <w:r w:rsidR="003A3392">
                              <w:rPr>
                                <w:b/>
                                <w:bCs/>
                                <w:sz w:val="36"/>
                                <w:lang w:val="en-GB"/>
                              </w:rPr>
                              <w:t xml:space="preserve">Cooperation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lang w:val="en-GB"/>
                              </w:rPr>
                              <w:t>Programme</w:t>
                            </w:r>
                          </w:p>
                          <w:p w:rsidR="005A7B14" w:rsidRPr="003A3392" w:rsidRDefault="005A7B14" w:rsidP="003A3392">
                            <w:pPr>
                              <w:autoSpaceDE w:val="0"/>
                              <w:autoSpaceDN w:val="0"/>
                              <w:adjustRightInd w:val="0"/>
                              <w:ind w:left="0"/>
                              <w:jc w:val="center"/>
                              <w:rPr>
                                <w:b/>
                                <w:bCs/>
                                <w:sz w:val="40"/>
                                <w:lang w:val="en-GB"/>
                              </w:rPr>
                            </w:pPr>
                          </w:p>
                          <w:p w:rsidR="007A20C9" w:rsidRPr="003A3392" w:rsidRDefault="007A20C9" w:rsidP="003A3392">
                            <w:pPr>
                              <w:autoSpaceDE w:val="0"/>
                              <w:autoSpaceDN w:val="0"/>
                              <w:adjustRightInd w:val="0"/>
                              <w:ind w:left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3A339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Call Fiche</w:t>
                            </w:r>
                          </w:p>
                          <w:p w:rsidR="00F006BA" w:rsidRPr="003A3392" w:rsidRDefault="000D3C8B" w:rsidP="003A3392">
                            <w:pPr>
                              <w:autoSpaceDE w:val="0"/>
                              <w:autoSpaceDN w:val="0"/>
                              <w:adjustRightInd w:val="0"/>
                              <w:ind w:left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3A339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1</w:t>
                            </w:r>
                            <w:r w:rsidRPr="003A339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vertAlign w:val="superscript"/>
                                <w:lang w:val="en-US"/>
                              </w:rPr>
                              <w:t>st</w:t>
                            </w:r>
                            <w:r w:rsidRPr="003A339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 Call</w:t>
                            </w:r>
                          </w:p>
                          <w:p w:rsidR="007A20C9" w:rsidRDefault="007A20C9" w:rsidP="003A3392">
                            <w:pPr>
                              <w:autoSpaceDE w:val="0"/>
                              <w:autoSpaceDN w:val="0"/>
                              <w:adjustRightInd w:val="0"/>
                              <w:ind w:left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3A339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Cooperative R&amp;D Projects</w:t>
                            </w:r>
                          </w:p>
                          <w:p w:rsidR="003A3392" w:rsidRPr="003A3392" w:rsidRDefault="003A3392" w:rsidP="003A3392">
                            <w:pPr>
                              <w:autoSpaceDE w:val="0"/>
                              <w:autoSpaceDN w:val="0"/>
                              <w:adjustRightInd w:val="0"/>
                              <w:ind w:left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7A20C9" w:rsidRPr="007A20C9" w:rsidRDefault="003A3392" w:rsidP="00BE0968">
                            <w:pPr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ascii="Arial" w:hAnsi="Arial" w:cs="Arial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2"/>
                                <w:lang w:val="en-US"/>
                              </w:rPr>
                              <w:t xml:space="preserve">The </w:t>
                            </w:r>
                            <w:r w:rsidRPr="003A3392">
                              <w:rPr>
                                <w:rFonts w:ascii="Arial" w:hAnsi="Arial" w:cs="Arial"/>
                                <w:szCs w:val="22"/>
                                <w:lang w:val="en-US"/>
                              </w:rPr>
                              <w:t>Austrian – Guangdong Research Cooperation Programme</w:t>
                            </w:r>
                            <w:r>
                              <w:rPr>
                                <w:rFonts w:ascii="Arial" w:hAnsi="Arial" w:cs="Arial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BE0968">
                              <w:rPr>
                                <w:rFonts w:ascii="Arial" w:hAnsi="Arial" w:cs="Arial"/>
                                <w:szCs w:val="22"/>
                                <w:lang w:val="en-US"/>
                              </w:rPr>
                              <w:t xml:space="preserve">is </w:t>
                            </w:r>
                            <w:r w:rsidR="007A20C9" w:rsidRPr="007A20C9">
                              <w:rPr>
                                <w:rFonts w:ascii="Arial" w:hAnsi="Arial" w:cs="Arial"/>
                                <w:szCs w:val="22"/>
                                <w:lang w:val="en-US"/>
                              </w:rPr>
                              <w:t xml:space="preserve">jointly supported with funding managed by the Austrian Research Promotion Agency (FFG) and </w:t>
                            </w:r>
                            <w:r w:rsidR="00BE0968">
                              <w:rPr>
                                <w:rFonts w:ascii="Arial" w:hAnsi="Arial" w:cs="Arial"/>
                                <w:szCs w:val="22"/>
                                <w:lang w:val="en-US"/>
                              </w:rPr>
                              <w:t xml:space="preserve">Guangdong Science and technology Department of the Government of Guangdong Province of China. </w:t>
                            </w:r>
                          </w:p>
                          <w:p w:rsidR="007A20C9" w:rsidRPr="007A20C9" w:rsidRDefault="007A20C9" w:rsidP="007A20C9">
                            <w:pPr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7A20C9" w:rsidRPr="007A20C9" w:rsidRDefault="007A20C9" w:rsidP="007A20C9">
                            <w:pPr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7A20C9" w:rsidRPr="007A20C9" w:rsidRDefault="007A20C9" w:rsidP="007A20C9">
                            <w:pPr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7A20C9" w:rsidRPr="007A20C9" w:rsidRDefault="007A20C9" w:rsidP="007A20C9">
                            <w:pPr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7A20C9" w:rsidRPr="00541976" w:rsidRDefault="007A20C9" w:rsidP="007A20C9">
                            <w:pPr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Cs w:val="22"/>
                                <w:u w:val="single"/>
                                <w:lang w:val="en-US"/>
                              </w:rPr>
                            </w:pPr>
                            <w:r w:rsidRPr="0054197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Cs w:val="22"/>
                                <w:u w:val="single"/>
                                <w:lang w:val="en-US"/>
                              </w:rPr>
                              <w:t xml:space="preserve">Deadline for submission via FFG </w:t>
                            </w:r>
                            <w:proofErr w:type="spellStart"/>
                            <w:r w:rsidRPr="0054197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Cs w:val="22"/>
                                <w:u w:val="single"/>
                                <w:lang w:val="en-US"/>
                              </w:rPr>
                              <w:t>eCall</w:t>
                            </w:r>
                            <w:proofErr w:type="spellEnd"/>
                            <w:r w:rsidRPr="0054197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Cs w:val="22"/>
                                <w:u w:val="single"/>
                                <w:lang w:val="en-US"/>
                              </w:rPr>
                              <w:t xml:space="preserve"> and to </w:t>
                            </w:r>
                            <w:r w:rsidR="00A311E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Cs w:val="22"/>
                                <w:u w:val="single"/>
                                <w:lang w:val="en-US"/>
                              </w:rPr>
                              <w:t>GDST</w:t>
                            </w:r>
                            <w:r w:rsidRPr="0054197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Cs w:val="22"/>
                                <w:u w:val="single"/>
                                <w:lang w:val="en-US"/>
                              </w:rPr>
                              <w:t>:</w:t>
                            </w:r>
                          </w:p>
                          <w:p w:rsidR="00BE0968" w:rsidRPr="003A3392" w:rsidRDefault="003A3392" w:rsidP="007A20C9">
                            <w:pPr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ascii="Arial" w:hAnsi="Arial" w:cs="Arial"/>
                                <w:color w:val="000000"/>
                                <w:szCs w:val="22"/>
                                <w:lang w:val="en-GB"/>
                              </w:rPr>
                            </w:pPr>
                            <w:r w:rsidRPr="003A3392">
                              <w:rPr>
                                <w:rFonts w:ascii="Arial" w:hAnsi="Arial" w:cs="Arial"/>
                                <w:color w:val="000000"/>
                                <w:szCs w:val="22"/>
                                <w:lang w:val="en-GB"/>
                              </w:rPr>
                              <w:t xml:space="preserve">Opening </w:t>
                            </w:r>
                            <w:r w:rsidR="00BE0968" w:rsidRPr="003A3392">
                              <w:rPr>
                                <w:rFonts w:ascii="Arial" w:hAnsi="Arial" w:cs="Arial"/>
                                <w:color w:val="000000"/>
                                <w:szCs w:val="22"/>
                                <w:lang w:val="en-GB"/>
                              </w:rPr>
                              <w:t>date</w:t>
                            </w:r>
                            <w:r w:rsidRPr="003A3392">
                              <w:rPr>
                                <w:rFonts w:ascii="Arial" w:hAnsi="Arial" w:cs="Arial"/>
                                <w:color w:val="000000"/>
                                <w:szCs w:val="22"/>
                                <w:lang w:val="en-GB"/>
                              </w:rPr>
                              <w:t xml:space="preserve">: </w:t>
                            </w:r>
                            <w:r w:rsidR="00A311E9">
                              <w:rPr>
                                <w:rFonts w:ascii="Arial" w:hAnsi="Arial" w:cs="Arial" w:hint="eastAsia"/>
                                <w:color w:val="000000"/>
                                <w:szCs w:val="22"/>
                                <w:lang w:val="en-GB" w:eastAsia="zh-CN"/>
                              </w:rPr>
                              <w:t>28</w:t>
                            </w:r>
                            <w:r w:rsidR="00A311E9" w:rsidRPr="00A311E9">
                              <w:rPr>
                                <w:rFonts w:ascii="Arial" w:hAnsi="Arial" w:cs="Arial" w:hint="eastAsia"/>
                                <w:color w:val="000000"/>
                                <w:szCs w:val="22"/>
                                <w:vertAlign w:val="superscript"/>
                                <w:lang w:val="en-GB" w:eastAsia="zh-CN"/>
                              </w:rPr>
                              <w:t>th</w:t>
                            </w:r>
                            <w:r w:rsidR="00A311E9">
                              <w:rPr>
                                <w:rFonts w:ascii="Arial" w:hAnsi="Arial" w:cs="Arial" w:hint="eastAsia"/>
                                <w:color w:val="000000"/>
                                <w:szCs w:val="22"/>
                                <w:lang w:val="en-GB" w:eastAsia="zh-CN"/>
                              </w:rPr>
                              <w:t xml:space="preserve"> </w:t>
                            </w:r>
                            <w:r w:rsidR="00BE0968" w:rsidRPr="003A3392">
                              <w:rPr>
                                <w:rFonts w:ascii="Arial" w:hAnsi="Arial" w:cs="Arial"/>
                                <w:color w:val="000000"/>
                                <w:szCs w:val="22"/>
                                <w:lang w:val="en-GB"/>
                              </w:rPr>
                              <w:t>April 2017</w:t>
                            </w:r>
                          </w:p>
                          <w:p w:rsidR="003A3392" w:rsidRDefault="003A3392" w:rsidP="007A20C9">
                            <w:pPr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ascii="Arial" w:hAnsi="Arial" w:cs="Arial"/>
                                <w:b/>
                                <w:color w:val="000000"/>
                                <w:szCs w:val="22"/>
                                <w:lang w:val="en-GB"/>
                              </w:rPr>
                            </w:pPr>
                          </w:p>
                          <w:p w:rsidR="003A3392" w:rsidRDefault="003A3392" w:rsidP="007A20C9">
                            <w:pPr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ascii="Arial" w:hAnsi="Arial" w:cs="Arial"/>
                                <w:b/>
                                <w:color w:val="000000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Cs w:val="22"/>
                                <w:lang w:val="en-GB"/>
                              </w:rPr>
                              <w:t xml:space="preserve">Deadline: </w:t>
                            </w:r>
                          </w:p>
                          <w:p w:rsidR="007A20C9" w:rsidRPr="003A3392" w:rsidRDefault="003A3392" w:rsidP="007A20C9">
                            <w:pPr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ascii="Tahoma" w:hAnsi="Tahoma" w:cs="Tahoma"/>
                                <w:b/>
                                <w:kern w:val="2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 w:rsidRPr="003A3392">
                              <w:rPr>
                                <w:rFonts w:ascii="Arial" w:hAnsi="Arial" w:cs="Arial"/>
                                <w:b/>
                                <w:color w:val="000000"/>
                                <w:szCs w:val="22"/>
                                <w:lang w:val="en-GB"/>
                              </w:rPr>
                              <w:t>Guangdong China</w:t>
                            </w:r>
                            <w:r w:rsidR="007A20C9" w:rsidRPr="003A3392">
                              <w:rPr>
                                <w:rFonts w:ascii="Arial" w:hAnsi="Arial" w:cs="Arial"/>
                                <w:b/>
                                <w:color w:val="000000"/>
                                <w:szCs w:val="22"/>
                                <w:lang w:val="en-GB"/>
                              </w:rPr>
                              <w:t xml:space="preserve">: </w:t>
                            </w:r>
                            <w:r w:rsidR="007A20C9" w:rsidRPr="003A3392">
                              <w:rPr>
                                <w:rFonts w:ascii="Arial" w:hAnsi="Arial" w:cs="Arial"/>
                                <w:b/>
                                <w:color w:val="000000"/>
                                <w:szCs w:val="22"/>
                                <w:lang w:val="en-GB"/>
                              </w:rPr>
                              <w:br/>
                            </w:r>
                            <w:r w:rsidR="00F93373" w:rsidRPr="003A3392">
                              <w:rPr>
                                <w:rFonts w:ascii="Arial" w:hAnsi="Arial" w:cs="Arial"/>
                                <w:b/>
                                <w:color w:val="000000"/>
                                <w:szCs w:val="22"/>
                                <w:lang w:val="en-GB"/>
                              </w:rPr>
                              <w:t>31</w:t>
                            </w:r>
                            <w:r w:rsidR="00BE0968" w:rsidRPr="003A3392">
                              <w:rPr>
                                <w:rFonts w:ascii="Arial" w:hAnsi="Arial" w:cs="Arial"/>
                                <w:b/>
                                <w:color w:val="000000"/>
                                <w:szCs w:val="22"/>
                                <w:lang w:val="en-GB"/>
                              </w:rPr>
                              <w:t>th August 2017</w:t>
                            </w:r>
                            <w:r w:rsidR="007A20C9" w:rsidRPr="003A3392">
                              <w:rPr>
                                <w:rFonts w:ascii="Arial" w:hAnsi="Arial" w:cs="Arial"/>
                                <w:b/>
                                <w:color w:val="000000"/>
                                <w:szCs w:val="22"/>
                                <w:lang w:val="en-US"/>
                              </w:rPr>
                              <w:t xml:space="preserve">, </w:t>
                            </w:r>
                            <w:r w:rsidR="007A20C9" w:rsidRPr="003A3392">
                              <w:rPr>
                                <w:rFonts w:ascii="Arial" w:hAnsi="Arial" w:cs="Arial"/>
                                <w:b/>
                                <w:szCs w:val="22"/>
                                <w:lang w:val="en-US"/>
                              </w:rPr>
                              <w:t xml:space="preserve">18:00 </w:t>
                            </w:r>
                            <w:r w:rsidR="007A20C9" w:rsidRPr="003A3392">
                              <w:rPr>
                                <w:rFonts w:ascii="Arial" w:hAnsi="Arial" w:cs="Arial"/>
                                <w:b/>
                                <w:kern w:val="2"/>
                                <w:szCs w:val="22"/>
                                <w:lang w:val="en-US" w:eastAsia="zh-CN"/>
                              </w:rPr>
                              <w:t>China Standard Time (C.S.T.</w:t>
                            </w:r>
                            <w:r w:rsidR="007A20C9" w:rsidRPr="003A3392">
                              <w:rPr>
                                <w:rFonts w:ascii="Tahoma" w:hAnsi="Tahoma" w:cs="Tahoma"/>
                                <w:b/>
                                <w:kern w:val="2"/>
                                <w:szCs w:val="22"/>
                                <w:lang w:val="en-US" w:eastAsia="zh-CN"/>
                              </w:rPr>
                              <w:t>)</w:t>
                            </w:r>
                            <w:r w:rsidR="007A20C9" w:rsidRPr="003A3392">
                              <w:rPr>
                                <w:rFonts w:ascii="Tahoma" w:hAnsi="Tahoma" w:cs="Tahoma"/>
                                <w:b/>
                                <w:kern w:val="2"/>
                                <w:sz w:val="20"/>
                                <w:szCs w:val="20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 w:rsidR="007A20C9" w:rsidRPr="003A3392" w:rsidRDefault="007A20C9" w:rsidP="007A20C9">
                            <w:pPr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Cs w:val="22"/>
                                <w:lang w:val="en-GB"/>
                              </w:rPr>
                            </w:pPr>
                            <w:r w:rsidRPr="003A3392">
                              <w:rPr>
                                <w:rFonts w:ascii="Arial" w:hAnsi="Arial" w:cs="Arial"/>
                                <w:b/>
                                <w:color w:val="000000"/>
                                <w:szCs w:val="22"/>
                                <w:lang w:val="en-US"/>
                              </w:rPr>
                              <w:br/>
                              <w:t xml:space="preserve">FFG </w:t>
                            </w:r>
                            <w:proofErr w:type="spellStart"/>
                            <w:r w:rsidRPr="003A3392">
                              <w:rPr>
                                <w:rFonts w:ascii="Arial" w:hAnsi="Arial" w:cs="Arial"/>
                                <w:b/>
                                <w:color w:val="000000"/>
                                <w:szCs w:val="22"/>
                                <w:lang w:val="en-US"/>
                              </w:rPr>
                              <w:t>eCall</w:t>
                            </w:r>
                            <w:proofErr w:type="spellEnd"/>
                            <w:r w:rsidRPr="003A3392">
                              <w:rPr>
                                <w:rFonts w:ascii="Arial" w:hAnsi="Arial" w:cs="Arial"/>
                                <w:b/>
                                <w:color w:val="000000"/>
                                <w:szCs w:val="22"/>
                                <w:lang w:val="en-US"/>
                              </w:rPr>
                              <w:t xml:space="preserve">: </w:t>
                            </w:r>
                            <w:r w:rsidRPr="003A3392">
                              <w:rPr>
                                <w:rFonts w:ascii="Arial" w:hAnsi="Arial" w:cs="Arial"/>
                                <w:b/>
                                <w:color w:val="000000"/>
                                <w:szCs w:val="22"/>
                                <w:lang w:val="en-US"/>
                              </w:rPr>
                              <w:br/>
                            </w:r>
                            <w:r w:rsidR="00BE0968" w:rsidRPr="003A3392">
                              <w:rPr>
                                <w:rFonts w:ascii="Arial" w:hAnsi="Arial" w:cs="Arial"/>
                                <w:b/>
                                <w:color w:val="000000"/>
                                <w:szCs w:val="22"/>
                                <w:lang w:val="en-US"/>
                              </w:rPr>
                              <w:t>31th August</w:t>
                            </w:r>
                            <w:r w:rsidR="00F93373" w:rsidRPr="003A3392">
                              <w:rPr>
                                <w:rFonts w:ascii="Arial" w:hAnsi="Arial" w:cs="Arial"/>
                                <w:b/>
                                <w:color w:val="000000"/>
                                <w:szCs w:val="22"/>
                                <w:lang w:val="en-US"/>
                              </w:rPr>
                              <w:t xml:space="preserve"> 201</w:t>
                            </w:r>
                            <w:r w:rsidR="00BE0968" w:rsidRPr="003A3392">
                              <w:rPr>
                                <w:rFonts w:ascii="Arial" w:hAnsi="Arial" w:cs="Arial"/>
                                <w:b/>
                                <w:color w:val="000000"/>
                                <w:szCs w:val="22"/>
                                <w:lang w:val="en-US"/>
                              </w:rPr>
                              <w:t>7</w:t>
                            </w:r>
                            <w:r w:rsidRPr="003A3392">
                              <w:rPr>
                                <w:rFonts w:ascii="Arial" w:hAnsi="Arial" w:cs="Arial"/>
                                <w:b/>
                                <w:color w:val="000000"/>
                                <w:szCs w:val="22"/>
                                <w:lang w:val="en-GB"/>
                              </w:rPr>
                              <w:t xml:space="preserve">, </w:t>
                            </w:r>
                            <w:r w:rsidR="00B12DD8" w:rsidRPr="003A339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Cs w:val="22"/>
                                <w:lang w:val="en-US"/>
                              </w:rPr>
                              <w:t>11:00 Central European Time</w:t>
                            </w:r>
                            <w:r w:rsidR="00DF161B" w:rsidRPr="003A339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3A3392">
                              <w:rPr>
                                <w:rFonts w:ascii="Arial" w:hAnsi="Arial" w:cs="Arial"/>
                                <w:b/>
                                <w:color w:val="000000"/>
                                <w:szCs w:val="22"/>
                                <w:lang w:val="en-GB"/>
                              </w:rPr>
                              <w:t>(C.E.T.)</w:t>
                            </w:r>
                          </w:p>
                          <w:p w:rsidR="005A7B14" w:rsidRPr="004541CF" w:rsidRDefault="005A7B14" w:rsidP="007A20C9">
                            <w:pPr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cs="Helvetica"/>
                                <w:b/>
                                <w:bCs/>
                                <w:color w:val="000000"/>
                                <w:szCs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7pt;margin-top:-18pt;width:414pt;height:55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" filled="f" stroked="f">
                <v:textbox>
                  <w:txbxContent>
                    <w:p w:rsidR="00FF36B8" w:rsidRPr="00294846" w:rsidRDefault="00EB56C0" w:rsidP="003A3392">
                      <w:pPr>
                        <w:autoSpaceDE w:val="0"/>
                        <w:autoSpaceDN w:val="0"/>
                        <w:adjustRightInd w:val="0"/>
                        <w:ind w:left="0"/>
                        <w:jc w:val="center"/>
                        <w:rPr>
                          <w:rFonts w:ascii="Arial" w:hAnsi="Arial" w:cs="Arial"/>
                          <w:b/>
                          <w:sz w:val="44"/>
                          <w:szCs w:val="44"/>
                          <w:lang w:val="en-GB"/>
                        </w:rPr>
                      </w:pPr>
                      <w:r w:rsidRPr="00294846">
                        <w:rPr>
                          <w:rFonts w:ascii="Arial" w:hAnsi="Arial" w:cs="Arial"/>
                          <w:b/>
                          <w:sz w:val="44"/>
                          <w:szCs w:val="44"/>
                          <w:lang w:val="en-GB"/>
                        </w:rPr>
                        <w:t xml:space="preserve">Call for Joint </w:t>
                      </w:r>
                      <w:r w:rsidR="00E954EB" w:rsidRPr="00294846">
                        <w:rPr>
                          <w:rFonts w:ascii="Arial" w:hAnsi="Arial" w:cs="Arial"/>
                          <w:b/>
                          <w:sz w:val="44"/>
                          <w:szCs w:val="44"/>
                          <w:lang w:val="en-GB"/>
                        </w:rPr>
                        <w:t>Proposals</w:t>
                      </w:r>
                    </w:p>
                    <w:p w:rsidR="005A7B14" w:rsidRPr="00294846" w:rsidRDefault="00BE0968" w:rsidP="003A3392">
                      <w:pPr>
                        <w:autoSpaceDE w:val="0"/>
                        <w:autoSpaceDN w:val="0"/>
                        <w:adjustRightInd w:val="0"/>
                        <w:ind w:left="0"/>
                        <w:jc w:val="center"/>
                        <w:rPr>
                          <w:b/>
                          <w:bCs/>
                          <w:sz w:val="36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36"/>
                          <w:lang w:val="en-GB"/>
                        </w:rPr>
                        <w:t>Austria</w:t>
                      </w:r>
                      <w:r w:rsidR="003A3392">
                        <w:rPr>
                          <w:b/>
                          <w:bCs/>
                          <w:sz w:val="36"/>
                          <w:lang w:val="en-GB"/>
                        </w:rPr>
                        <w:t xml:space="preserve">n – Guangdong </w:t>
                      </w:r>
                      <w:r>
                        <w:rPr>
                          <w:b/>
                          <w:bCs/>
                          <w:sz w:val="36"/>
                          <w:lang w:val="en-GB"/>
                        </w:rPr>
                        <w:t xml:space="preserve">Research </w:t>
                      </w:r>
                      <w:r w:rsidR="003A3392">
                        <w:rPr>
                          <w:b/>
                          <w:bCs/>
                          <w:sz w:val="36"/>
                          <w:lang w:val="en-GB"/>
                        </w:rPr>
                        <w:t xml:space="preserve">Cooperation </w:t>
                      </w:r>
                      <w:r>
                        <w:rPr>
                          <w:b/>
                          <w:bCs/>
                          <w:sz w:val="36"/>
                          <w:lang w:val="en-GB"/>
                        </w:rPr>
                        <w:t>Programme</w:t>
                      </w:r>
                    </w:p>
                    <w:p w:rsidR="005A7B14" w:rsidRPr="003A3392" w:rsidRDefault="005A7B14" w:rsidP="003A3392">
                      <w:pPr>
                        <w:autoSpaceDE w:val="0"/>
                        <w:autoSpaceDN w:val="0"/>
                        <w:adjustRightInd w:val="0"/>
                        <w:ind w:left="0"/>
                        <w:jc w:val="center"/>
                        <w:rPr>
                          <w:b/>
                          <w:bCs/>
                          <w:sz w:val="40"/>
                          <w:lang w:val="en-GB"/>
                        </w:rPr>
                      </w:pPr>
                    </w:p>
                    <w:p w:rsidR="007A20C9" w:rsidRPr="003A3392" w:rsidRDefault="007A20C9" w:rsidP="003A3392">
                      <w:pPr>
                        <w:autoSpaceDE w:val="0"/>
                        <w:autoSpaceDN w:val="0"/>
                        <w:adjustRightInd w:val="0"/>
                        <w:ind w:left="0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3A339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US"/>
                        </w:rPr>
                        <w:t>Call Fiche</w:t>
                      </w:r>
                    </w:p>
                    <w:p w:rsidR="00F006BA" w:rsidRPr="003A3392" w:rsidRDefault="000D3C8B" w:rsidP="003A3392">
                      <w:pPr>
                        <w:autoSpaceDE w:val="0"/>
                        <w:autoSpaceDN w:val="0"/>
                        <w:adjustRightInd w:val="0"/>
                        <w:ind w:left="0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3A339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US"/>
                        </w:rPr>
                        <w:t>1</w:t>
                      </w:r>
                      <w:r w:rsidRPr="003A339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vertAlign w:val="superscript"/>
                          <w:lang w:val="en-US"/>
                        </w:rPr>
                        <w:t>st</w:t>
                      </w:r>
                      <w:r w:rsidRPr="003A339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 Call</w:t>
                      </w:r>
                    </w:p>
                    <w:p w:rsidR="007A20C9" w:rsidRDefault="007A20C9" w:rsidP="003A3392">
                      <w:pPr>
                        <w:autoSpaceDE w:val="0"/>
                        <w:autoSpaceDN w:val="0"/>
                        <w:adjustRightInd w:val="0"/>
                        <w:ind w:left="0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3A339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US"/>
                        </w:rPr>
                        <w:t>Cooperative R&amp;D Projects</w:t>
                      </w:r>
                    </w:p>
                    <w:p w:rsidR="003A3392" w:rsidRPr="003A3392" w:rsidRDefault="003A3392" w:rsidP="003A3392">
                      <w:pPr>
                        <w:autoSpaceDE w:val="0"/>
                        <w:autoSpaceDN w:val="0"/>
                        <w:adjustRightInd w:val="0"/>
                        <w:ind w:left="0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</w:p>
                    <w:p w:rsidR="007A20C9" w:rsidRPr="007A20C9" w:rsidRDefault="003A3392" w:rsidP="00BE0968">
                      <w:pPr>
                        <w:autoSpaceDE w:val="0"/>
                        <w:autoSpaceDN w:val="0"/>
                        <w:adjustRightInd w:val="0"/>
                        <w:ind w:left="0"/>
                        <w:rPr>
                          <w:rFonts w:ascii="Arial" w:hAnsi="Arial" w:cs="Arial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Cs w:val="22"/>
                          <w:lang w:val="en-US"/>
                        </w:rPr>
                        <w:t xml:space="preserve">The </w:t>
                      </w:r>
                      <w:r w:rsidRPr="003A3392">
                        <w:rPr>
                          <w:rFonts w:ascii="Arial" w:hAnsi="Arial" w:cs="Arial"/>
                          <w:szCs w:val="22"/>
                          <w:lang w:val="en-US"/>
                        </w:rPr>
                        <w:t>Austrian – Guangdong Research Cooperation Programme</w:t>
                      </w:r>
                      <w:r>
                        <w:rPr>
                          <w:rFonts w:ascii="Arial" w:hAnsi="Arial" w:cs="Arial"/>
                          <w:szCs w:val="22"/>
                          <w:lang w:val="en-US"/>
                        </w:rPr>
                        <w:t xml:space="preserve"> </w:t>
                      </w:r>
                      <w:r w:rsidR="00BE0968">
                        <w:rPr>
                          <w:rFonts w:ascii="Arial" w:hAnsi="Arial" w:cs="Arial"/>
                          <w:szCs w:val="22"/>
                          <w:lang w:val="en-US"/>
                        </w:rPr>
                        <w:t xml:space="preserve">is </w:t>
                      </w:r>
                      <w:r w:rsidR="007A20C9" w:rsidRPr="007A20C9">
                        <w:rPr>
                          <w:rFonts w:ascii="Arial" w:hAnsi="Arial" w:cs="Arial"/>
                          <w:szCs w:val="22"/>
                          <w:lang w:val="en-US"/>
                        </w:rPr>
                        <w:t xml:space="preserve">jointly supported with funding managed by the Austrian Research Promotion Agency (FFG) and </w:t>
                      </w:r>
                      <w:r w:rsidR="00BE0968">
                        <w:rPr>
                          <w:rFonts w:ascii="Arial" w:hAnsi="Arial" w:cs="Arial"/>
                          <w:szCs w:val="22"/>
                          <w:lang w:val="en-US"/>
                        </w:rPr>
                        <w:t xml:space="preserve">Guangdong Science and technology Department of the Government of Guangdong Province of China. </w:t>
                      </w:r>
                    </w:p>
                    <w:p w:rsidR="007A20C9" w:rsidRPr="007A20C9" w:rsidRDefault="007A20C9" w:rsidP="007A20C9">
                      <w:pPr>
                        <w:autoSpaceDE w:val="0"/>
                        <w:autoSpaceDN w:val="0"/>
                        <w:adjustRightInd w:val="0"/>
                        <w:ind w:left="0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</w:p>
                    <w:p w:rsidR="007A20C9" w:rsidRPr="007A20C9" w:rsidRDefault="007A20C9" w:rsidP="007A20C9">
                      <w:pPr>
                        <w:autoSpaceDE w:val="0"/>
                        <w:autoSpaceDN w:val="0"/>
                        <w:adjustRightInd w:val="0"/>
                        <w:ind w:left="0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</w:p>
                    <w:p w:rsidR="007A20C9" w:rsidRPr="007A20C9" w:rsidRDefault="007A20C9" w:rsidP="007A20C9">
                      <w:pPr>
                        <w:autoSpaceDE w:val="0"/>
                        <w:autoSpaceDN w:val="0"/>
                        <w:adjustRightInd w:val="0"/>
                        <w:ind w:left="0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</w:p>
                    <w:p w:rsidR="007A20C9" w:rsidRPr="007A20C9" w:rsidRDefault="007A20C9" w:rsidP="007A20C9">
                      <w:pPr>
                        <w:autoSpaceDE w:val="0"/>
                        <w:autoSpaceDN w:val="0"/>
                        <w:adjustRightInd w:val="0"/>
                        <w:ind w:left="0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</w:p>
                    <w:p w:rsidR="007A20C9" w:rsidRPr="00541976" w:rsidRDefault="007A20C9" w:rsidP="007A20C9">
                      <w:pPr>
                        <w:autoSpaceDE w:val="0"/>
                        <w:autoSpaceDN w:val="0"/>
                        <w:adjustRightInd w:val="0"/>
                        <w:ind w:left="0"/>
                        <w:rPr>
                          <w:rFonts w:ascii="Arial" w:hAnsi="Arial" w:cs="Arial"/>
                          <w:b/>
                          <w:bCs/>
                          <w:color w:val="000000"/>
                          <w:szCs w:val="22"/>
                          <w:u w:val="single"/>
                          <w:lang w:val="en-US"/>
                        </w:rPr>
                      </w:pPr>
                      <w:r w:rsidRPr="00541976">
                        <w:rPr>
                          <w:rFonts w:ascii="Arial" w:hAnsi="Arial" w:cs="Arial"/>
                          <w:b/>
                          <w:bCs/>
                          <w:color w:val="000000"/>
                          <w:szCs w:val="22"/>
                          <w:u w:val="single"/>
                          <w:lang w:val="en-US"/>
                        </w:rPr>
                        <w:t xml:space="preserve">Deadline for submission via FFG </w:t>
                      </w:r>
                      <w:proofErr w:type="spellStart"/>
                      <w:r w:rsidRPr="00541976">
                        <w:rPr>
                          <w:rFonts w:ascii="Arial" w:hAnsi="Arial" w:cs="Arial"/>
                          <w:b/>
                          <w:bCs/>
                          <w:color w:val="000000"/>
                          <w:szCs w:val="22"/>
                          <w:u w:val="single"/>
                          <w:lang w:val="en-US"/>
                        </w:rPr>
                        <w:t>eCall</w:t>
                      </w:r>
                      <w:proofErr w:type="spellEnd"/>
                      <w:r w:rsidRPr="00541976">
                        <w:rPr>
                          <w:rFonts w:ascii="Arial" w:hAnsi="Arial" w:cs="Arial"/>
                          <w:b/>
                          <w:bCs/>
                          <w:color w:val="000000"/>
                          <w:szCs w:val="22"/>
                          <w:u w:val="single"/>
                          <w:lang w:val="en-US"/>
                        </w:rPr>
                        <w:t xml:space="preserve"> and to </w:t>
                      </w:r>
                      <w:r w:rsidR="00A311E9">
                        <w:rPr>
                          <w:rFonts w:ascii="Arial" w:hAnsi="Arial" w:cs="Arial"/>
                          <w:b/>
                          <w:bCs/>
                          <w:color w:val="000000"/>
                          <w:szCs w:val="22"/>
                          <w:u w:val="single"/>
                          <w:lang w:val="en-US"/>
                        </w:rPr>
                        <w:t>GDST</w:t>
                      </w:r>
                      <w:r w:rsidRPr="00541976">
                        <w:rPr>
                          <w:rFonts w:ascii="Arial" w:hAnsi="Arial" w:cs="Arial"/>
                          <w:b/>
                          <w:bCs/>
                          <w:color w:val="000000"/>
                          <w:szCs w:val="22"/>
                          <w:u w:val="single"/>
                          <w:lang w:val="en-US"/>
                        </w:rPr>
                        <w:t>:</w:t>
                      </w:r>
                    </w:p>
                    <w:p w:rsidR="00BE0968" w:rsidRPr="003A3392" w:rsidRDefault="003A3392" w:rsidP="007A20C9">
                      <w:pPr>
                        <w:autoSpaceDE w:val="0"/>
                        <w:autoSpaceDN w:val="0"/>
                        <w:adjustRightInd w:val="0"/>
                        <w:ind w:left="0"/>
                        <w:rPr>
                          <w:rFonts w:ascii="Arial" w:hAnsi="Arial" w:cs="Arial"/>
                          <w:color w:val="000000"/>
                          <w:szCs w:val="22"/>
                          <w:lang w:val="en-GB"/>
                        </w:rPr>
                      </w:pPr>
                      <w:r w:rsidRPr="003A3392">
                        <w:rPr>
                          <w:rFonts w:ascii="Arial" w:hAnsi="Arial" w:cs="Arial"/>
                          <w:color w:val="000000"/>
                          <w:szCs w:val="22"/>
                          <w:lang w:val="en-GB"/>
                        </w:rPr>
                        <w:t xml:space="preserve">Opening </w:t>
                      </w:r>
                      <w:r w:rsidR="00BE0968" w:rsidRPr="003A3392">
                        <w:rPr>
                          <w:rFonts w:ascii="Arial" w:hAnsi="Arial" w:cs="Arial"/>
                          <w:color w:val="000000"/>
                          <w:szCs w:val="22"/>
                          <w:lang w:val="en-GB"/>
                        </w:rPr>
                        <w:t>date</w:t>
                      </w:r>
                      <w:r w:rsidRPr="003A3392">
                        <w:rPr>
                          <w:rFonts w:ascii="Arial" w:hAnsi="Arial" w:cs="Arial"/>
                          <w:color w:val="000000"/>
                          <w:szCs w:val="22"/>
                          <w:lang w:val="en-GB"/>
                        </w:rPr>
                        <w:t xml:space="preserve">: </w:t>
                      </w:r>
                      <w:r w:rsidR="00A311E9">
                        <w:rPr>
                          <w:rFonts w:ascii="Arial" w:hAnsi="Arial" w:cs="Arial" w:hint="eastAsia"/>
                          <w:color w:val="000000"/>
                          <w:szCs w:val="22"/>
                          <w:lang w:val="en-GB" w:eastAsia="zh-CN"/>
                        </w:rPr>
                        <w:t>28</w:t>
                      </w:r>
                      <w:r w:rsidR="00A311E9" w:rsidRPr="00A311E9">
                        <w:rPr>
                          <w:rFonts w:ascii="Arial" w:hAnsi="Arial" w:cs="Arial" w:hint="eastAsia"/>
                          <w:color w:val="000000"/>
                          <w:szCs w:val="22"/>
                          <w:vertAlign w:val="superscript"/>
                          <w:lang w:val="en-GB" w:eastAsia="zh-CN"/>
                        </w:rPr>
                        <w:t>th</w:t>
                      </w:r>
                      <w:r w:rsidR="00A311E9">
                        <w:rPr>
                          <w:rFonts w:ascii="Arial" w:hAnsi="Arial" w:cs="Arial" w:hint="eastAsia"/>
                          <w:color w:val="000000"/>
                          <w:szCs w:val="22"/>
                          <w:lang w:val="en-GB" w:eastAsia="zh-CN"/>
                        </w:rPr>
                        <w:t xml:space="preserve"> </w:t>
                      </w:r>
                      <w:r w:rsidR="00BE0968" w:rsidRPr="003A3392">
                        <w:rPr>
                          <w:rFonts w:ascii="Arial" w:hAnsi="Arial" w:cs="Arial"/>
                          <w:color w:val="000000"/>
                          <w:szCs w:val="22"/>
                          <w:lang w:val="en-GB"/>
                        </w:rPr>
                        <w:t>April 2017</w:t>
                      </w:r>
                    </w:p>
                    <w:p w:rsidR="003A3392" w:rsidRDefault="003A3392" w:rsidP="007A20C9">
                      <w:pPr>
                        <w:autoSpaceDE w:val="0"/>
                        <w:autoSpaceDN w:val="0"/>
                        <w:adjustRightInd w:val="0"/>
                        <w:ind w:left="0"/>
                        <w:rPr>
                          <w:rFonts w:ascii="Arial" w:hAnsi="Arial" w:cs="Arial"/>
                          <w:b/>
                          <w:color w:val="000000"/>
                          <w:szCs w:val="22"/>
                          <w:lang w:val="en-GB"/>
                        </w:rPr>
                      </w:pPr>
                    </w:p>
                    <w:p w:rsidR="003A3392" w:rsidRDefault="003A3392" w:rsidP="007A20C9">
                      <w:pPr>
                        <w:autoSpaceDE w:val="0"/>
                        <w:autoSpaceDN w:val="0"/>
                        <w:adjustRightInd w:val="0"/>
                        <w:ind w:left="0"/>
                        <w:rPr>
                          <w:rFonts w:ascii="Arial" w:hAnsi="Arial" w:cs="Arial"/>
                          <w:b/>
                          <w:color w:val="000000"/>
                          <w:szCs w:val="22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Cs w:val="22"/>
                          <w:lang w:val="en-GB"/>
                        </w:rPr>
                        <w:t xml:space="preserve">Deadline: </w:t>
                      </w:r>
                    </w:p>
                    <w:p w:rsidR="007A20C9" w:rsidRPr="003A3392" w:rsidRDefault="003A3392" w:rsidP="007A20C9">
                      <w:pPr>
                        <w:autoSpaceDE w:val="0"/>
                        <w:autoSpaceDN w:val="0"/>
                        <w:adjustRightInd w:val="0"/>
                        <w:ind w:left="0"/>
                        <w:rPr>
                          <w:rFonts w:ascii="Tahoma" w:hAnsi="Tahoma" w:cs="Tahoma"/>
                          <w:b/>
                          <w:kern w:val="2"/>
                          <w:sz w:val="20"/>
                          <w:szCs w:val="20"/>
                          <w:lang w:val="en-US" w:eastAsia="zh-CN"/>
                        </w:rPr>
                      </w:pPr>
                      <w:r w:rsidRPr="003A3392">
                        <w:rPr>
                          <w:rFonts w:ascii="Arial" w:hAnsi="Arial" w:cs="Arial"/>
                          <w:b/>
                          <w:color w:val="000000"/>
                          <w:szCs w:val="22"/>
                          <w:lang w:val="en-GB"/>
                        </w:rPr>
                        <w:t>Guangdong China</w:t>
                      </w:r>
                      <w:r w:rsidR="007A20C9" w:rsidRPr="003A3392">
                        <w:rPr>
                          <w:rFonts w:ascii="Arial" w:hAnsi="Arial" w:cs="Arial"/>
                          <w:b/>
                          <w:color w:val="000000"/>
                          <w:szCs w:val="22"/>
                          <w:lang w:val="en-GB"/>
                        </w:rPr>
                        <w:t xml:space="preserve">: </w:t>
                      </w:r>
                      <w:r w:rsidR="007A20C9" w:rsidRPr="003A3392">
                        <w:rPr>
                          <w:rFonts w:ascii="Arial" w:hAnsi="Arial" w:cs="Arial"/>
                          <w:b/>
                          <w:color w:val="000000"/>
                          <w:szCs w:val="22"/>
                          <w:lang w:val="en-GB"/>
                        </w:rPr>
                        <w:br/>
                      </w:r>
                      <w:r w:rsidR="00F93373" w:rsidRPr="003A3392">
                        <w:rPr>
                          <w:rFonts w:ascii="Arial" w:hAnsi="Arial" w:cs="Arial"/>
                          <w:b/>
                          <w:color w:val="000000"/>
                          <w:szCs w:val="22"/>
                          <w:lang w:val="en-GB"/>
                        </w:rPr>
                        <w:t>31</w:t>
                      </w:r>
                      <w:r w:rsidR="00BE0968" w:rsidRPr="003A3392">
                        <w:rPr>
                          <w:rFonts w:ascii="Arial" w:hAnsi="Arial" w:cs="Arial"/>
                          <w:b/>
                          <w:color w:val="000000"/>
                          <w:szCs w:val="22"/>
                          <w:lang w:val="en-GB"/>
                        </w:rPr>
                        <w:t>th August 2017</w:t>
                      </w:r>
                      <w:r w:rsidR="007A20C9" w:rsidRPr="003A3392">
                        <w:rPr>
                          <w:rFonts w:ascii="Arial" w:hAnsi="Arial" w:cs="Arial"/>
                          <w:b/>
                          <w:color w:val="000000"/>
                          <w:szCs w:val="22"/>
                          <w:lang w:val="en-US"/>
                        </w:rPr>
                        <w:t xml:space="preserve">, </w:t>
                      </w:r>
                      <w:r w:rsidR="007A20C9" w:rsidRPr="003A3392">
                        <w:rPr>
                          <w:rFonts w:ascii="Arial" w:hAnsi="Arial" w:cs="Arial"/>
                          <w:b/>
                          <w:szCs w:val="22"/>
                          <w:lang w:val="en-US"/>
                        </w:rPr>
                        <w:t xml:space="preserve">18:00 </w:t>
                      </w:r>
                      <w:r w:rsidR="007A20C9" w:rsidRPr="003A3392">
                        <w:rPr>
                          <w:rFonts w:ascii="Arial" w:hAnsi="Arial" w:cs="Arial"/>
                          <w:b/>
                          <w:kern w:val="2"/>
                          <w:szCs w:val="22"/>
                          <w:lang w:val="en-US" w:eastAsia="zh-CN"/>
                        </w:rPr>
                        <w:t>China Standard Time (C.S.T.</w:t>
                      </w:r>
                      <w:r w:rsidR="007A20C9" w:rsidRPr="003A3392">
                        <w:rPr>
                          <w:rFonts w:ascii="Tahoma" w:hAnsi="Tahoma" w:cs="Tahoma"/>
                          <w:b/>
                          <w:kern w:val="2"/>
                          <w:szCs w:val="22"/>
                          <w:lang w:val="en-US" w:eastAsia="zh-CN"/>
                        </w:rPr>
                        <w:t>)</w:t>
                      </w:r>
                      <w:r w:rsidR="007A20C9" w:rsidRPr="003A3392">
                        <w:rPr>
                          <w:rFonts w:ascii="Tahoma" w:hAnsi="Tahoma" w:cs="Tahoma"/>
                          <w:b/>
                          <w:kern w:val="2"/>
                          <w:sz w:val="20"/>
                          <w:szCs w:val="20"/>
                          <w:lang w:val="en-US" w:eastAsia="zh-CN"/>
                        </w:rPr>
                        <w:t xml:space="preserve"> </w:t>
                      </w:r>
                    </w:p>
                    <w:p w:rsidR="007A20C9" w:rsidRPr="003A3392" w:rsidRDefault="007A20C9" w:rsidP="007A20C9">
                      <w:pPr>
                        <w:autoSpaceDE w:val="0"/>
                        <w:autoSpaceDN w:val="0"/>
                        <w:adjustRightInd w:val="0"/>
                        <w:ind w:left="0"/>
                        <w:rPr>
                          <w:rFonts w:ascii="Arial" w:hAnsi="Arial" w:cs="Arial"/>
                          <w:b/>
                          <w:bCs/>
                          <w:color w:val="000000"/>
                          <w:szCs w:val="22"/>
                          <w:lang w:val="en-GB"/>
                        </w:rPr>
                      </w:pPr>
                      <w:r w:rsidRPr="003A3392">
                        <w:rPr>
                          <w:rFonts w:ascii="Arial" w:hAnsi="Arial" w:cs="Arial"/>
                          <w:b/>
                          <w:color w:val="000000"/>
                          <w:szCs w:val="22"/>
                          <w:lang w:val="en-US"/>
                        </w:rPr>
                        <w:br/>
                        <w:t xml:space="preserve">FFG </w:t>
                      </w:r>
                      <w:proofErr w:type="spellStart"/>
                      <w:r w:rsidRPr="003A3392">
                        <w:rPr>
                          <w:rFonts w:ascii="Arial" w:hAnsi="Arial" w:cs="Arial"/>
                          <w:b/>
                          <w:color w:val="000000"/>
                          <w:szCs w:val="22"/>
                          <w:lang w:val="en-US"/>
                        </w:rPr>
                        <w:t>eCall</w:t>
                      </w:r>
                      <w:proofErr w:type="spellEnd"/>
                      <w:r w:rsidRPr="003A3392">
                        <w:rPr>
                          <w:rFonts w:ascii="Arial" w:hAnsi="Arial" w:cs="Arial"/>
                          <w:b/>
                          <w:color w:val="000000"/>
                          <w:szCs w:val="22"/>
                          <w:lang w:val="en-US"/>
                        </w:rPr>
                        <w:t xml:space="preserve">: </w:t>
                      </w:r>
                      <w:r w:rsidRPr="003A3392">
                        <w:rPr>
                          <w:rFonts w:ascii="Arial" w:hAnsi="Arial" w:cs="Arial"/>
                          <w:b/>
                          <w:color w:val="000000"/>
                          <w:szCs w:val="22"/>
                          <w:lang w:val="en-US"/>
                        </w:rPr>
                        <w:br/>
                      </w:r>
                      <w:r w:rsidR="00BE0968" w:rsidRPr="003A3392">
                        <w:rPr>
                          <w:rFonts w:ascii="Arial" w:hAnsi="Arial" w:cs="Arial"/>
                          <w:b/>
                          <w:color w:val="000000"/>
                          <w:szCs w:val="22"/>
                          <w:lang w:val="en-US"/>
                        </w:rPr>
                        <w:t>31th August</w:t>
                      </w:r>
                      <w:r w:rsidR="00F93373" w:rsidRPr="003A3392">
                        <w:rPr>
                          <w:rFonts w:ascii="Arial" w:hAnsi="Arial" w:cs="Arial"/>
                          <w:b/>
                          <w:color w:val="000000"/>
                          <w:szCs w:val="22"/>
                          <w:lang w:val="en-US"/>
                        </w:rPr>
                        <w:t xml:space="preserve"> 201</w:t>
                      </w:r>
                      <w:r w:rsidR="00BE0968" w:rsidRPr="003A3392">
                        <w:rPr>
                          <w:rFonts w:ascii="Arial" w:hAnsi="Arial" w:cs="Arial"/>
                          <w:b/>
                          <w:color w:val="000000"/>
                          <w:szCs w:val="22"/>
                          <w:lang w:val="en-US"/>
                        </w:rPr>
                        <w:t>7</w:t>
                      </w:r>
                      <w:r w:rsidRPr="003A3392">
                        <w:rPr>
                          <w:rFonts w:ascii="Arial" w:hAnsi="Arial" w:cs="Arial"/>
                          <w:b/>
                          <w:color w:val="000000"/>
                          <w:szCs w:val="22"/>
                          <w:lang w:val="en-GB"/>
                        </w:rPr>
                        <w:t xml:space="preserve">, </w:t>
                      </w:r>
                      <w:r w:rsidR="00B12DD8" w:rsidRPr="003A3392">
                        <w:rPr>
                          <w:rFonts w:ascii="Arial" w:hAnsi="Arial" w:cs="Arial"/>
                          <w:b/>
                          <w:bCs/>
                          <w:color w:val="000000"/>
                          <w:szCs w:val="22"/>
                          <w:lang w:val="en-US"/>
                        </w:rPr>
                        <w:t>11:00 Central European Time</w:t>
                      </w:r>
                      <w:r w:rsidR="00DF161B" w:rsidRPr="003A3392">
                        <w:rPr>
                          <w:rFonts w:ascii="Arial" w:hAnsi="Arial" w:cs="Arial"/>
                          <w:b/>
                          <w:bCs/>
                          <w:color w:val="000000"/>
                          <w:szCs w:val="22"/>
                          <w:lang w:val="en-US"/>
                        </w:rPr>
                        <w:t xml:space="preserve"> </w:t>
                      </w:r>
                      <w:r w:rsidRPr="003A3392">
                        <w:rPr>
                          <w:rFonts w:ascii="Arial" w:hAnsi="Arial" w:cs="Arial"/>
                          <w:b/>
                          <w:color w:val="000000"/>
                          <w:szCs w:val="22"/>
                          <w:lang w:val="en-GB"/>
                        </w:rPr>
                        <w:t>(C.E.T.)</w:t>
                      </w:r>
                    </w:p>
                    <w:p w:rsidR="005A7B14" w:rsidRPr="004541CF" w:rsidRDefault="005A7B14" w:rsidP="007A20C9">
                      <w:pPr>
                        <w:autoSpaceDE w:val="0"/>
                        <w:autoSpaceDN w:val="0"/>
                        <w:adjustRightInd w:val="0"/>
                        <w:ind w:left="0"/>
                        <w:rPr>
                          <w:rFonts w:cs="Helvetica"/>
                          <w:b/>
                          <w:bCs/>
                          <w:color w:val="000000"/>
                          <w:szCs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15B42" w:rsidRDefault="00515B42">
      <w:pPr>
        <w:ind w:left="-1417" w:right="-1368"/>
        <w:sectPr w:rsidR="00515B42" w:rsidSect="00D562D5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3725" w:right="1418" w:bottom="1134" w:left="1418" w:header="709" w:footer="709" w:gutter="0"/>
          <w:cols w:space="708"/>
          <w:titlePg/>
          <w:docGrid w:linePitch="360"/>
        </w:sectPr>
      </w:pPr>
    </w:p>
    <w:p w:rsidR="003C7F37" w:rsidRPr="007A20C9" w:rsidRDefault="00E53B51" w:rsidP="00AF3A75">
      <w:pPr>
        <w:ind w:left="0"/>
        <w:rPr>
          <w:rFonts w:ascii="Arial" w:hAnsi="Arial" w:cs="Arial"/>
          <w:b/>
          <w:sz w:val="28"/>
          <w:szCs w:val="28"/>
          <w:lang w:val="nl-NL"/>
        </w:rPr>
      </w:pPr>
      <w:r w:rsidRPr="007A20C9">
        <w:rPr>
          <w:rFonts w:ascii="Arial" w:hAnsi="Arial" w:cs="Arial"/>
          <w:b/>
          <w:sz w:val="28"/>
          <w:szCs w:val="28"/>
          <w:lang w:val="nl-NL"/>
        </w:rPr>
        <w:lastRenderedPageBreak/>
        <w:t>Table of contents</w:t>
      </w:r>
      <w:r w:rsidR="00842DD0" w:rsidRPr="007A20C9">
        <w:rPr>
          <w:rFonts w:ascii="Arial" w:hAnsi="Arial" w:cs="Arial"/>
          <w:b/>
          <w:sz w:val="28"/>
          <w:szCs w:val="28"/>
          <w:lang w:val="nl-NL"/>
        </w:rPr>
        <w:br/>
      </w:r>
    </w:p>
    <w:p w:rsidR="00DF161B" w:rsidRDefault="003C7F37">
      <w:pPr>
        <w:pStyle w:val="11"/>
        <w:rPr>
          <w:rFonts w:asciiTheme="minorHAnsi" w:eastAsiaTheme="minorEastAsia" w:hAnsiTheme="minorHAnsi" w:cstheme="minorBidi"/>
          <w:b w:val="0"/>
          <w:bCs w:val="0"/>
          <w:sz w:val="22"/>
          <w:lang w:val="de-AT" w:eastAsia="de-AT"/>
        </w:rPr>
      </w:pPr>
      <w:r w:rsidRPr="007A20C9">
        <w:rPr>
          <w:rFonts w:ascii="Arial" w:hAnsi="Arial" w:cs="Arial"/>
          <w:szCs w:val="24"/>
        </w:rPr>
        <w:fldChar w:fldCharType="begin"/>
      </w:r>
      <w:r w:rsidRPr="007A20C9">
        <w:rPr>
          <w:rFonts w:ascii="Arial" w:hAnsi="Arial" w:cs="Arial"/>
          <w:szCs w:val="24"/>
        </w:rPr>
        <w:instrText xml:space="preserve"> TOC \o "1-3" \h \z \u </w:instrText>
      </w:r>
      <w:r w:rsidRPr="007A20C9">
        <w:rPr>
          <w:rFonts w:ascii="Arial" w:hAnsi="Arial" w:cs="Arial"/>
          <w:szCs w:val="24"/>
        </w:rPr>
        <w:fldChar w:fldCharType="separate"/>
      </w:r>
      <w:hyperlink w:anchor="_Toc441834268" w:history="1">
        <w:r w:rsidR="00DF161B" w:rsidRPr="00C76855">
          <w:rPr>
            <w:rStyle w:val="a6"/>
            <w:rFonts w:ascii="Arial" w:hAnsi="Arial"/>
          </w:rPr>
          <w:t>1</w:t>
        </w:r>
        <w:r w:rsidR="00DF161B">
          <w:rPr>
            <w:rFonts w:asciiTheme="minorHAnsi" w:eastAsiaTheme="minorEastAsia" w:hAnsiTheme="minorHAnsi" w:cstheme="minorBidi"/>
            <w:b w:val="0"/>
            <w:bCs w:val="0"/>
            <w:sz w:val="22"/>
            <w:lang w:val="de-AT" w:eastAsia="de-AT"/>
          </w:rPr>
          <w:tab/>
        </w:r>
        <w:r w:rsidR="00DF161B" w:rsidRPr="00C76855">
          <w:rPr>
            <w:rStyle w:val="a6"/>
            <w:rFonts w:ascii="Arial" w:hAnsi="Arial"/>
          </w:rPr>
          <w:t>Aim of the funding measure</w:t>
        </w:r>
        <w:r w:rsidR="00DF161B">
          <w:rPr>
            <w:webHidden/>
          </w:rPr>
          <w:tab/>
        </w:r>
        <w:r w:rsidR="00DF161B">
          <w:rPr>
            <w:webHidden/>
          </w:rPr>
          <w:fldChar w:fldCharType="begin"/>
        </w:r>
        <w:r w:rsidR="00DF161B">
          <w:rPr>
            <w:webHidden/>
          </w:rPr>
          <w:instrText xml:space="preserve"> PAGEREF _Toc441834268 \h </w:instrText>
        </w:r>
        <w:r w:rsidR="00DF161B">
          <w:rPr>
            <w:webHidden/>
          </w:rPr>
        </w:r>
        <w:r w:rsidR="00DF161B">
          <w:rPr>
            <w:webHidden/>
          </w:rPr>
          <w:fldChar w:fldCharType="separate"/>
        </w:r>
        <w:r w:rsidR="005C57AD">
          <w:rPr>
            <w:webHidden/>
          </w:rPr>
          <w:t>3</w:t>
        </w:r>
        <w:r w:rsidR="00DF161B">
          <w:rPr>
            <w:webHidden/>
          </w:rPr>
          <w:fldChar w:fldCharType="end"/>
        </w:r>
      </w:hyperlink>
    </w:p>
    <w:p w:rsidR="00DF161B" w:rsidRDefault="00BD4379">
      <w:pPr>
        <w:pStyle w:val="11"/>
        <w:rPr>
          <w:rFonts w:asciiTheme="minorHAnsi" w:eastAsiaTheme="minorEastAsia" w:hAnsiTheme="minorHAnsi" w:cstheme="minorBidi"/>
          <w:b w:val="0"/>
          <w:bCs w:val="0"/>
          <w:sz w:val="22"/>
          <w:lang w:val="de-AT" w:eastAsia="de-AT"/>
        </w:rPr>
      </w:pPr>
      <w:hyperlink w:anchor="_Toc441834269" w:history="1">
        <w:r w:rsidR="00DF161B" w:rsidRPr="00C76855">
          <w:rPr>
            <w:rStyle w:val="a6"/>
            <w:rFonts w:ascii="Arial" w:hAnsi="Arial"/>
          </w:rPr>
          <w:t>2</w:t>
        </w:r>
        <w:r w:rsidR="00DF161B">
          <w:rPr>
            <w:rFonts w:asciiTheme="minorHAnsi" w:eastAsiaTheme="minorEastAsia" w:hAnsiTheme="minorHAnsi" w:cstheme="minorBidi"/>
            <w:b w:val="0"/>
            <w:bCs w:val="0"/>
            <w:sz w:val="22"/>
            <w:lang w:val="de-AT" w:eastAsia="de-AT"/>
          </w:rPr>
          <w:tab/>
        </w:r>
        <w:r w:rsidR="00DF161B" w:rsidRPr="00C76855">
          <w:rPr>
            <w:rStyle w:val="a6"/>
            <w:rFonts w:ascii="Arial" w:hAnsi="Arial"/>
          </w:rPr>
          <w:t>Subject of funding</w:t>
        </w:r>
        <w:r w:rsidR="00DF161B">
          <w:rPr>
            <w:webHidden/>
          </w:rPr>
          <w:tab/>
        </w:r>
        <w:r w:rsidR="00DF161B">
          <w:rPr>
            <w:webHidden/>
          </w:rPr>
          <w:fldChar w:fldCharType="begin"/>
        </w:r>
        <w:r w:rsidR="00DF161B">
          <w:rPr>
            <w:webHidden/>
          </w:rPr>
          <w:instrText xml:space="preserve"> PAGEREF _Toc441834269 \h </w:instrText>
        </w:r>
        <w:r w:rsidR="00DF161B">
          <w:rPr>
            <w:webHidden/>
          </w:rPr>
        </w:r>
        <w:r w:rsidR="00DF161B">
          <w:rPr>
            <w:webHidden/>
          </w:rPr>
          <w:fldChar w:fldCharType="separate"/>
        </w:r>
        <w:r w:rsidR="005C57AD">
          <w:rPr>
            <w:webHidden/>
          </w:rPr>
          <w:t>3</w:t>
        </w:r>
        <w:r w:rsidR="00DF161B">
          <w:rPr>
            <w:webHidden/>
          </w:rPr>
          <w:fldChar w:fldCharType="end"/>
        </w:r>
      </w:hyperlink>
    </w:p>
    <w:p w:rsidR="00DF161B" w:rsidRDefault="00BD4379">
      <w:pPr>
        <w:pStyle w:val="11"/>
        <w:rPr>
          <w:rFonts w:asciiTheme="minorHAnsi" w:eastAsiaTheme="minorEastAsia" w:hAnsiTheme="minorHAnsi" w:cstheme="minorBidi"/>
          <w:b w:val="0"/>
          <w:bCs w:val="0"/>
          <w:sz w:val="22"/>
          <w:lang w:val="de-AT" w:eastAsia="de-AT"/>
        </w:rPr>
      </w:pPr>
      <w:hyperlink w:anchor="_Toc441834270" w:history="1">
        <w:r w:rsidR="00DF161B" w:rsidRPr="00C76855">
          <w:rPr>
            <w:rStyle w:val="a6"/>
            <w:rFonts w:ascii="Arial" w:hAnsi="Arial"/>
          </w:rPr>
          <w:t>3</w:t>
        </w:r>
        <w:r w:rsidR="00DF161B">
          <w:rPr>
            <w:rFonts w:asciiTheme="minorHAnsi" w:eastAsiaTheme="minorEastAsia" w:hAnsiTheme="minorHAnsi" w:cstheme="minorBidi"/>
            <w:b w:val="0"/>
            <w:bCs w:val="0"/>
            <w:sz w:val="22"/>
            <w:lang w:val="de-AT" w:eastAsia="de-AT"/>
          </w:rPr>
          <w:tab/>
        </w:r>
        <w:r w:rsidR="00DF161B" w:rsidRPr="00C76855">
          <w:rPr>
            <w:rStyle w:val="a6"/>
            <w:rFonts w:ascii="Arial" w:hAnsi="Arial"/>
          </w:rPr>
          <w:t>Scope of funding</w:t>
        </w:r>
        <w:r w:rsidR="00DF161B">
          <w:rPr>
            <w:webHidden/>
          </w:rPr>
          <w:tab/>
        </w:r>
        <w:r w:rsidR="00DF161B">
          <w:rPr>
            <w:webHidden/>
          </w:rPr>
          <w:fldChar w:fldCharType="begin"/>
        </w:r>
        <w:r w:rsidR="00DF161B">
          <w:rPr>
            <w:webHidden/>
          </w:rPr>
          <w:instrText xml:space="preserve"> PAGEREF _Toc441834270 \h </w:instrText>
        </w:r>
        <w:r w:rsidR="00DF161B">
          <w:rPr>
            <w:webHidden/>
          </w:rPr>
        </w:r>
        <w:r w:rsidR="00DF161B">
          <w:rPr>
            <w:webHidden/>
          </w:rPr>
          <w:fldChar w:fldCharType="separate"/>
        </w:r>
        <w:r w:rsidR="005C57AD">
          <w:rPr>
            <w:webHidden/>
          </w:rPr>
          <w:t>4</w:t>
        </w:r>
        <w:r w:rsidR="00DF161B">
          <w:rPr>
            <w:webHidden/>
          </w:rPr>
          <w:fldChar w:fldCharType="end"/>
        </w:r>
      </w:hyperlink>
    </w:p>
    <w:p w:rsidR="00DF161B" w:rsidRDefault="00BD4379">
      <w:pPr>
        <w:pStyle w:val="11"/>
        <w:rPr>
          <w:rFonts w:asciiTheme="minorHAnsi" w:eastAsiaTheme="minorEastAsia" w:hAnsiTheme="minorHAnsi" w:cstheme="minorBidi"/>
          <w:b w:val="0"/>
          <w:bCs w:val="0"/>
          <w:sz w:val="22"/>
          <w:lang w:val="de-AT" w:eastAsia="de-AT"/>
        </w:rPr>
      </w:pPr>
      <w:hyperlink w:anchor="_Toc441834271" w:history="1">
        <w:r w:rsidR="00DF161B" w:rsidRPr="00C76855">
          <w:rPr>
            <w:rStyle w:val="a6"/>
            <w:rFonts w:ascii="Arial" w:hAnsi="Arial"/>
          </w:rPr>
          <w:t>4</w:t>
        </w:r>
        <w:r w:rsidR="00DF161B">
          <w:rPr>
            <w:rFonts w:asciiTheme="minorHAnsi" w:eastAsiaTheme="minorEastAsia" w:hAnsiTheme="minorHAnsi" w:cstheme="minorBidi"/>
            <w:b w:val="0"/>
            <w:bCs w:val="0"/>
            <w:sz w:val="22"/>
            <w:lang w:val="de-AT" w:eastAsia="de-AT"/>
          </w:rPr>
          <w:tab/>
        </w:r>
        <w:r w:rsidR="00DF161B" w:rsidRPr="00C76855">
          <w:rPr>
            <w:rStyle w:val="a6"/>
            <w:rFonts w:ascii="Arial" w:hAnsi="Arial"/>
          </w:rPr>
          <w:t>Conditions for funding</w:t>
        </w:r>
        <w:r w:rsidR="00DF161B">
          <w:rPr>
            <w:webHidden/>
          </w:rPr>
          <w:tab/>
        </w:r>
        <w:r w:rsidR="00DF161B">
          <w:rPr>
            <w:webHidden/>
          </w:rPr>
          <w:fldChar w:fldCharType="begin"/>
        </w:r>
        <w:r w:rsidR="00DF161B">
          <w:rPr>
            <w:webHidden/>
          </w:rPr>
          <w:instrText xml:space="preserve"> PAGEREF _Toc441834271 \h </w:instrText>
        </w:r>
        <w:r w:rsidR="00DF161B">
          <w:rPr>
            <w:webHidden/>
          </w:rPr>
        </w:r>
        <w:r w:rsidR="00DF161B">
          <w:rPr>
            <w:webHidden/>
          </w:rPr>
          <w:fldChar w:fldCharType="separate"/>
        </w:r>
        <w:r w:rsidR="005C57AD">
          <w:rPr>
            <w:webHidden/>
          </w:rPr>
          <w:t>5</w:t>
        </w:r>
        <w:r w:rsidR="00DF161B">
          <w:rPr>
            <w:webHidden/>
          </w:rPr>
          <w:fldChar w:fldCharType="end"/>
        </w:r>
      </w:hyperlink>
    </w:p>
    <w:p w:rsidR="00DF161B" w:rsidRDefault="00BD4379">
      <w:pPr>
        <w:pStyle w:val="11"/>
        <w:rPr>
          <w:rFonts w:asciiTheme="minorHAnsi" w:eastAsiaTheme="minorEastAsia" w:hAnsiTheme="minorHAnsi" w:cstheme="minorBidi"/>
          <w:b w:val="0"/>
          <w:bCs w:val="0"/>
          <w:sz w:val="22"/>
          <w:lang w:val="de-AT" w:eastAsia="de-AT"/>
        </w:rPr>
      </w:pPr>
      <w:hyperlink w:anchor="_Toc441834272" w:history="1">
        <w:r w:rsidR="00DF161B" w:rsidRPr="00C76855">
          <w:rPr>
            <w:rStyle w:val="a6"/>
            <w:rFonts w:ascii="Arial" w:hAnsi="Arial"/>
          </w:rPr>
          <w:t>5</w:t>
        </w:r>
        <w:r w:rsidR="00DF161B">
          <w:rPr>
            <w:rFonts w:asciiTheme="minorHAnsi" w:eastAsiaTheme="minorEastAsia" w:hAnsiTheme="minorHAnsi" w:cstheme="minorBidi"/>
            <w:b w:val="0"/>
            <w:bCs w:val="0"/>
            <w:sz w:val="22"/>
            <w:lang w:val="de-AT" w:eastAsia="de-AT"/>
          </w:rPr>
          <w:tab/>
        </w:r>
        <w:r w:rsidR="00DF161B" w:rsidRPr="00C76855">
          <w:rPr>
            <w:rStyle w:val="a6"/>
            <w:rFonts w:ascii="Arial" w:hAnsi="Arial"/>
          </w:rPr>
          <w:t>Submission of Joint Proposal applications</w:t>
        </w:r>
        <w:r w:rsidR="00DF161B">
          <w:rPr>
            <w:webHidden/>
          </w:rPr>
          <w:tab/>
        </w:r>
        <w:r w:rsidR="00DF161B">
          <w:rPr>
            <w:webHidden/>
          </w:rPr>
          <w:fldChar w:fldCharType="begin"/>
        </w:r>
        <w:r w:rsidR="00DF161B">
          <w:rPr>
            <w:webHidden/>
          </w:rPr>
          <w:instrText xml:space="preserve"> PAGEREF _Toc441834272 \h </w:instrText>
        </w:r>
        <w:r w:rsidR="00DF161B">
          <w:rPr>
            <w:webHidden/>
          </w:rPr>
        </w:r>
        <w:r w:rsidR="00DF161B">
          <w:rPr>
            <w:webHidden/>
          </w:rPr>
          <w:fldChar w:fldCharType="separate"/>
        </w:r>
        <w:r w:rsidR="005C57AD">
          <w:rPr>
            <w:webHidden/>
          </w:rPr>
          <w:t>8</w:t>
        </w:r>
        <w:r w:rsidR="00DF161B">
          <w:rPr>
            <w:webHidden/>
          </w:rPr>
          <w:fldChar w:fldCharType="end"/>
        </w:r>
      </w:hyperlink>
    </w:p>
    <w:p w:rsidR="00DF161B" w:rsidRDefault="00BD4379">
      <w:pPr>
        <w:pStyle w:val="11"/>
        <w:rPr>
          <w:rFonts w:asciiTheme="minorHAnsi" w:eastAsiaTheme="minorEastAsia" w:hAnsiTheme="minorHAnsi" w:cstheme="minorBidi"/>
          <w:b w:val="0"/>
          <w:bCs w:val="0"/>
          <w:sz w:val="22"/>
          <w:lang w:val="de-AT" w:eastAsia="de-AT"/>
        </w:rPr>
      </w:pPr>
      <w:hyperlink w:anchor="_Toc441834273" w:history="1">
        <w:r w:rsidR="00DF161B" w:rsidRPr="00C76855">
          <w:rPr>
            <w:rStyle w:val="a6"/>
            <w:rFonts w:ascii="Arial" w:hAnsi="Arial"/>
          </w:rPr>
          <w:t>6</w:t>
        </w:r>
        <w:r w:rsidR="00DF161B">
          <w:rPr>
            <w:rFonts w:asciiTheme="minorHAnsi" w:eastAsiaTheme="minorEastAsia" w:hAnsiTheme="minorHAnsi" w:cstheme="minorBidi"/>
            <w:b w:val="0"/>
            <w:bCs w:val="0"/>
            <w:sz w:val="22"/>
            <w:lang w:val="de-AT" w:eastAsia="de-AT"/>
          </w:rPr>
          <w:tab/>
        </w:r>
        <w:r w:rsidR="00DF161B" w:rsidRPr="00C76855">
          <w:rPr>
            <w:rStyle w:val="a6"/>
            <w:rFonts w:ascii="Arial" w:hAnsi="Arial"/>
          </w:rPr>
          <w:t>Contact Information</w:t>
        </w:r>
        <w:r w:rsidR="00DF161B">
          <w:rPr>
            <w:webHidden/>
          </w:rPr>
          <w:tab/>
        </w:r>
        <w:r w:rsidR="00DF161B">
          <w:rPr>
            <w:webHidden/>
          </w:rPr>
          <w:fldChar w:fldCharType="begin"/>
        </w:r>
        <w:r w:rsidR="00DF161B">
          <w:rPr>
            <w:webHidden/>
          </w:rPr>
          <w:instrText xml:space="preserve"> PAGEREF _Toc441834273 \h </w:instrText>
        </w:r>
        <w:r w:rsidR="00DF161B">
          <w:rPr>
            <w:webHidden/>
          </w:rPr>
        </w:r>
        <w:r w:rsidR="00DF161B">
          <w:rPr>
            <w:webHidden/>
          </w:rPr>
          <w:fldChar w:fldCharType="separate"/>
        </w:r>
        <w:r w:rsidR="005C57AD">
          <w:rPr>
            <w:webHidden/>
          </w:rPr>
          <w:t>9</w:t>
        </w:r>
        <w:r w:rsidR="00DF161B">
          <w:rPr>
            <w:webHidden/>
          </w:rPr>
          <w:fldChar w:fldCharType="end"/>
        </w:r>
      </w:hyperlink>
    </w:p>
    <w:p w:rsidR="00E5736D" w:rsidRPr="007A20C9" w:rsidRDefault="003C7F37" w:rsidP="005D226F">
      <w:pPr>
        <w:pStyle w:val="11"/>
        <w:rPr>
          <w:rFonts w:ascii="Arial" w:hAnsi="Arial" w:cs="Arial"/>
          <w:color w:val="000000"/>
        </w:rPr>
      </w:pPr>
      <w:r w:rsidRPr="007A20C9">
        <w:rPr>
          <w:rFonts w:ascii="Arial" w:hAnsi="Arial" w:cs="Arial"/>
        </w:rPr>
        <w:fldChar w:fldCharType="end"/>
      </w:r>
    </w:p>
    <w:p w:rsidR="00866B73" w:rsidRPr="001C3C9D" w:rsidRDefault="00BE0135" w:rsidP="001C3C9D">
      <w:pPr>
        <w:pStyle w:val="1"/>
        <w:numPr>
          <w:ilvl w:val="0"/>
          <w:numId w:val="0"/>
        </w:numPr>
        <w:spacing w:before="0" w:after="0"/>
        <w:ind w:left="357"/>
        <w:rPr>
          <w:rFonts w:ascii="Arial" w:hAnsi="Arial"/>
          <w:sz w:val="16"/>
          <w:szCs w:val="16"/>
        </w:rPr>
      </w:pPr>
      <w:r w:rsidRPr="005544E5">
        <w:rPr>
          <w:rFonts w:ascii="Arial" w:hAnsi="Arial"/>
          <w:highlight w:val="lightGray"/>
        </w:rPr>
        <w:br w:type="page"/>
      </w:r>
    </w:p>
    <w:p w:rsidR="00480594" w:rsidRPr="007A20C9" w:rsidRDefault="00480594" w:rsidP="00421F92">
      <w:pPr>
        <w:pStyle w:val="1"/>
        <w:ind w:right="202"/>
        <w:rPr>
          <w:rFonts w:ascii="Arial" w:hAnsi="Arial"/>
        </w:rPr>
      </w:pPr>
      <w:bookmarkStart w:id="0" w:name="_Toc441834268"/>
      <w:r w:rsidRPr="007A20C9">
        <w:rPr>
          <w:rFonts w:ascii="Arial" w:hAnsi="Arial"/>
        </w:rPr>
        <w:lastRenderedPageBreak/>
        <w:t>Aim of the funding measure</w:t>
      </w:r>
      <w:bookmarkEnd w:id="0"/>
    </w:p>
    <w:p w:rsidR="008465C4" w:rsidRPr="00645D95" w:rsidRDefault="00813C88" w:rsidP="008465C4">
      <w:pPr>
        <w:spacing w:after="0"/>
        <w:jc w:val="both"/>
        <w:rPr>
          <w:rFonts w:ascii="Arial" w:hAnsi="Arial" w:cs="Arial"/>
          <w:szCs w:val="22"/>
          <w:lang w:val="en-GB"/>
        </w:rPr>
      </w:pPr>
      <w:r>
        <w:rPr>
          <w:rFonts w:ascii="Arial" w:hAnsi="Arial" w:cs="Arial"/>
          <w:szCs w:val="22"/>
          <w:lang w:val="en-GB"/>
        </w:rPr>
        <w:t>The aim of the C</w:t>
      </w:r>
      <w:r w:rsidR="000D5714" w:rsidRPr="003C65A8">
        <w:rPr>
          <w:rFonts w:ascii="Arial" w:hAnsi="Arial" w:cs="Arial"/>
          <w:szCs w:val="22"/>
          <w:lang w:val="en-GB"/>
        </w:rPr>
        <w:t>all for Cooperative R&amp;D Projects</w:t>
      </w:r>
      <w:r w:rsidR="003D7830">
        <w:rPr>
          <w:rFonts w:ascii="Arial" w:hAnsi="Arial" w:cs="Arial"/>
          <w:szCs w:val="22"/>
          <w:lang w:val="en-GB"/>
        </w:rPr>
        <w:t xml:space="preserve"> (</w:t>
      </w:r>
      <w:r>
        <w:rPr>
          <w:rFonts w:ascii="Arial" w:hAnsi="Arial" w:cs="Arial"/>
          <w:szCs w:val="22"/>
          <w:lang w:val="en-GB"/>
        </w:rPr>
        <w:t>later referred to as Projects</w:t>
      </w:r>
      <w:r w:rsidR="003D7830">
        <w:rPr>
          <w:rFonts w:ascii="Arial" w:hAnsi="Arial" w:cs="Arial"/>
          <w:szCs w:val="22"/>
          <w:lang w:val="en-GB"/>
        </w:rPr>
        <w:t>)</w:t>
      </w:r>
      <w:r w:rsidR="000D5714" w:rsidRPr="003C65A8">
        <w:rPr>
          <w:rFonts w:ascii="Arial" w:hAnsi="Arial" w:cs="Arial"/>
          <w:szCs w:val="22"/>
          <w:lang w:val="en-GB"/>
        </w:rPr>
        <w:t xml:space="preserve"> is to support the jointly identified </w:t>
      </w:r>
      <w:r w:rsidR="000D5714" w:rsidRPr="00A07A0F">
        <w:rPr>
          <w:rFonts w:ascii="Arial" w:hAnsi="Arial" w:cs="Arial"/>
          <w:szCs w:val="22"/>
          <w:lang w:val="en-GB"/>
        </w:rPr>
        <w:t>research topic</w:t>
      </w:r>
      <w:r>
        <w:rPr>
          <w:rFonts w:ascii="Arial" w:hAnsi="Arial" w:cs="Arial"/>
          <w:szCs w:val="22"/>
          <w:lang w:val="en-GB"/>
        </w:rPr>
        <w:t>s</w:t>
      </w:r>
      <w:r w:rsidR="000D5714" w:rsidRPr="00A07A0F">
        <w:rPr>
          <w:rFonts w:ascii="Arial" w:hAnsi="Arial" w:cs="Arial"/>
          <w:szCs w:val="22"/>
          <w:lang w:val="en-GB"/>
        </w:rPr>
        <w:t xml:space="preserve"> </w:t>
      </w:r>
      <w:r w:rsidR="000D5714" w:rsidRPr="003C65A8">
        <w:rPr>
          <w:rFonts w:ascii="Arial" w:hAnsi="Arial" w:cs="Arial"/>
          <w:szCs w:val="22"/>
          <w:lang w:val="en-GB"/>
        </w:rPr>
        <w:t xml:space="preserve">with mutual interests and scientific excellence based on the existing cooperation </w:t>
      </w:r>
      <w:r w:rsidR="00B96AB3" w:rsidRPr="003C65A8">
        <w:rPr>
          <w:rFonts w:ascii="Arial" w:hAnsi="Arial" w:cs="Arial"/>
          <w:szCs w:val="22"/>
          <w:lang w:val="en-GB"/>
        </w:rPr>
        <w:t xml:space="preserve">agreement </w:t>
      </w:r>
      <w:r w:rsidR="000D5714" w:rsidRPr="003C65A8">
        <w:rPr>
          <w:rFonts w:ascii="Arial" w:hAnsi="Arial" w:cs="Arial"/>
          <w:szCs w:val="22"/>
          <w:lang w:val="en-GB"/>
        </w:rPr>
        <w:t xml:space="preserve">between the </w:t>
      </w:r>
      <w:r>
        <w:rPr>
          <w:rFonts w:ascii="Arial" w:hAnsi="Arial" w:cs="Arial"/>
          <w:szCs w:val="22"/>
          <w:lang w:val="en-US"/>
        </w:rPr>
        <w:t xml:space="preserve">Guangdong Science and technology Department of the Government of Guangdong </w:t>
      </w:r>
      <w:proofErr w:type="gramStart"/>
      <w:r>
        <w:rPr>
          <w:rFonts w:ascii="Arial" w:hAnsi="Arial" w:cs="Arial"/>
          <w:szCs w:val="22"/>
          <w:lang w:val="en-US"/>
        </w:rPr>
        <w:t>Province  (</w:t>
      </w:r>
      <w:proofErr w:type="gramEnd"/>
      <w:r>
        <w:rPr>
          <w:rFonts w:ascii="Arial" w:hAnsi="Arial" w:cs="Arial"/>
          <w:szCs w:val="22"/>
          <w:lang w:val="en-US"/>
        </w:rPr>
        <w:t xml:space="preserve">GDST) and the </w:t>
      </w:r>
      <w:r w:rsidR="000D5714" w:rsidRPr="003C65A8">
        <w:rPr>
          <w:rFonts w:ascii="Arial" w:hAnsi="Arial" w:cs="Arial"/>
          <w:szCs w:val="22"/>
          <w:lang w:val="en-GB"/>
        </w:rPr>
        <w:t xml:space="preserve">Austrian </w:t>
      </w:r>
      <w:r>
        <w:rPr>
          <w:rFonts w:ascii="Arial" w:hAnsi="Arial" w:cs="Arial"/>
          <w:szCs w:val="22"/>
          <w:lang w:val="en-GB"/>
        </w:rPr>
        <w:t>Research Promotion Agency (FFG). It is purposed that this C</w:t>
      </w:r>
      <w:r w:rsidR="000D5714" w:rsidRPr="00645D95">
        <w:rPr>
          <w:rFonts w:ascii="Arial" w:hAnsi="Arial" w:cs="Arial"/>
          <w:szCs w:val="22"/>
          <w:lang w:val="en-GB"/>
        </w:rPr>
        <w:t xml:space="preserve">all will foster the </w:t>
      </w:r>
      <w:r>
        <w:rPr>
          <w:rFonts w:ascii="Arial" w:hAnsi="Arial" w:cs="Arial"/>
          <w:szCs w:val="22"/>
          <w:lang w:val="en-GB"/>
        </w:rPr>
        <w:t xml:space="preserve">joint research cooperation </w:t>
      </w:r>
      <w:r w:rsidR="000D5714" w:rsidRPr="00645D95">
        <w:rPr>
          <w:rFonts w:ascii="Arial" w:hAnsi="Arial" w:cs="Arial"/>
          <w:szCs w:val="22"/>
          <w:lang w:val="en-GB"/>
        </w:rPr>
        <w:t xml:space="preserve">between Austria and </w:t>
      </w:r>
      <w:r>
        <w:rPr>
          <w:rFonts w:ascii="Arial" w:hAnsi="Arial" w:cs="Arial"/>
          <w:szCs w:val="22"/>
          <w:lang w:val="en-GB"/>
        </w:rPr>
        <w:t xml:space="preserve">the Province of Guangdong </w:t>
      </w:r>
      <w:r w:rsidR="000D5714" w:rsidRPr="00645D95">
        <w:rPr>
          <w:rFonts w:ascii="Arial" w:hAnsi="Arial" w:cs="Arial"/>
          <w:szCs w:val="22"/>
          <w:lang w:val="en-GB"/>
        </w:rPr>
        <w:t>and improve the visibility of the successful collaboration between the two parties.</w:t>
      </w:r>
      <w:r w:rsidR="008465C4" w:rsidRPr="00645D95">
        <w:rPr>
          <w:rFonts w:ascii="Arial" w:hAnsi="Arial" w:cs="Arial"/>
          <w:szCs w:val="22"/>
          <w:lang w:val="en-GB"/>
        </w:rPr>
        <w:t xml:space="preserve"> </w:t>
      </w:r>
    </w:p>
    <w:p w:rsidR="000D5714" w:rsidRPr="00645D95" w:rsidRDefault="000D5714" w:rsidP="000D5714">
      <w:pPr>
        <w:spacing w:after="0"/>
        <w:jc w:val="both"/>
        <w:rPr>
          <w:rFonts w:ascii="Arial" w:hAnsi="Arial" w:cs="Arial"/>
          <w:szCs w:val="22"/>
          <w:lang w:val="en-GB"/>
        </w:rPr>
      </w:pPr>
    </w:p>
    <w:p w:rsidR="00F71DDB" w:rsidRDefault="00480594" w:rsidP="00480594">
      <w:pPr>
        <w:spacing w:after="0"/>
        <w:jc w:val="both"/>
        <w:rPr>
          <w:rFonts w:ascii="Arial" w:hAnsi="Arial" w:cs="Arial"/>
          <w:szCs w:val="22"/>
          <w:lang w:val="en-GB"/>
        </w:rPr>
      </w:pPr>
      <w:r w:rsidRPr="00645D95">
        <w:rPr>
          <w:rFonts w:ascii="Arial" w:hAnsi="Arial" w:cs="Arial"/>
          <w:szCs w:val="22"/>
          <w:lang w:val="en-GB"/>
        </w:rPr>
        <w:t>Projects</w:t>
      </w:r>
      <w:r w:rsidR="000D5714" w:rsidRPr="00645D95">
        <w:rPr>
          <w:rFonts w:ascii="Arial" w:hAnsi="Arial" w:cs="Arial"/>
          <w:szCs w:val="22"/>
          <w:lang w:val="en-GB"/>
        </w:rPr>
        <w:t xml:space="preserve"> funded in the framework of this </w:t>
      </w:r>
      <w:r w:rsidR="00813C88">
        <w:rPr>
          <w:rFonts w:ascii="Arial" w:hAnsi="Arial" w:cs="Arial"/>
          <w:szCs w:val="22"/>
          <w:lang w:val="en-GB"/>
        </w:rPr>
        <w:t>C</w:t>
      </w:r>
      <w:r w:rsidR="000D5714" w:rsidRPr="00645D95">
        <w:rPr>
          <w:rFonts w:ascii="Arial" w:hAnsi="Arial" w:cs="Arial"/>
          <w:szCs w:val="22"/>
          <w:lang w:val="en-GB"/>
        </w:rPr>
        <w:t>all</w:t>
      </w:r>
      <w:r w:rsidRPr="00645D95">
        <w:rPr>
          <w:rFonts w:ascii="Arial" w:hAnsi="Arial" w:cs="Arial"/>
          <w:szCs w:val="22"/>
          <w:lang w:val="en-GB"/>
        </w:rPr>
        <w:t xml:space="preserve"> are </w:t>
      </w:r>
      <w:r w:rsidR="000D5714" w:rsidRPr="00645D95">
        <w:rPr>
          <w:rFonts w:ascii="Arial" w:hAnsi="Arial" w:cs="Arial"/>
          <w:szCs w:val="22"/>
          <w:lang w:val="en-GB"/>
        </w:rPr>
        <w:t>intended</w:t>
      </w:r>
      <w:r w:rsidRPr="00645D95">
        <w:rPr>
          <w:rFonts w:ascii="Arial" w:hAnsi="Arial" w:cs="Arial"/>
          <w:szCs w:val="22"/>
          <w:lang w:val="en-GB"/>
        </w:rPr>
        <w:t xml:space="preserve"> to intensify scientific</w:t>
      </w:r>
      <w:r w:rsidR="000D5714" w:rsidRPr="00645D95">
        <w:rPr>
          <w:rFonts w:ascii="Arial" w:hAnsi="Arial" w:cs="Arial"/>
          <w:szCs w:val="22"/>
          <w:lang w:val="en-GB"/>
        </w:rPr>
        <w:t xml:space="preserve"> and applied research</w:t>
      </w:r>
      <w:r w:rsidRPr="00645D95">
        <w:rPr>
          <w:rFonts w:ascii="Arial" w:hAnsi="Arial" w:cs="Arial"/>
          <w:szCs w:val="22"/>
          <w:lang w:val="en-GB"/>
        </w:rPr>
        <w:t xml:space="preserve"> </w:t>
      </w:r>
      <w:proofErr w:type="spellStart"/>
      <w:r w:rsidRPr="00645D95">
        <w:rPr>
          <w:rFonts w:ascii="Arial" w:hAnsi="Arial" w:cs="Arial"/>
          <w:szCs w:val="22"/>
          <w:lang w:val="en-GB"/>
        </w:rPr>
        <w:t>cooperatio</w:t>
      </w:r>
      <w:r w:rsidR="00A07A0F">
        <w:rPr>
          <w:rFonts w:ascii="Arial" w:hAnsi="Arial" w:cs="Arial"/>
          <w:szCs w:val="22"/>
          <w:lang w:val="en-GB"/>
        </w:rPr>
        <w:t>n</w:t>
      </w:r>
      <w:r w:rsidR="004A3905" w:rsidRPr="00645D95">
        <w:rPr>
          <w:rFonts w:ascii="Arial" w:hAnsi="Arial" w:cs="Arial"/>
          <w:szCs w:val="22"/>
          <w:lang w:val="en-GB"/>
        </w:rPr>
        <w:t>s</w:t>
      </w:r>
      <w:proofErr w:type="spellEnd"/>
      <w:r w:rsidRPr="00645D95">
        <w:rPr>
          <w:rFonts w:ascii="Arial" w:hAnsi="Arial" w:cs="Arial"/>
          <w:szCs w:val="22"/>
          <w:lang w:val="en-GB"/>
        </w:rPr>
        <w:t xml:space="preserve"> between Austrian and Chinese research organisations and </w:t>
      </w:r>
      <w:r w:rsidR="004A3905" w:rsidRPr="00645D95">
        <w:rPr>
          <w:rFonts w:ascii="Arial" w:hAnsi="Arial" w:cs="Arial"/>
          <w:szCs w:val="22"/>
          <w:lang w:val="en-GB"/>
        </w:rPr>
        <w:t xml:space="preserve">companies </w:t>
      </w:r>
      <w:r w:rsidR="00813C88">
        <w:rPr>
          <w:rFonts w:ascii="Arial" w:hAnsi="Arial" w:cs="Arial"/>
          <w:szCs w:val="22"/>
          <w:lang w:val="en-GB"/>
        </w:rPr>
        <w:t xml:space="preserve">of the Chinese province of Guangdong </w:t>
      </w:r>
      <w:r w:rsidRPr="00645D95">
        <w:rPr>
          <w:rFonts w:ascii="Arial" w:hAnsi="Arial" w:cs="Arial"/>
          <w:szCs w:val="22"/>
          <w:lang w:val="en-GB"/>
        </w:rPr>
        <w:t xml:space="preserve">in order to set new impulses </w:t>
      </w:r>
      <w:r w:rsidR="004A3905" w:rsidRPr="00645D95">
        <w:rPr>
          <w:rFonts w:ascii="Arial" w:hAnsi="Arial" w:cs="Arial"/>
          <w:szCs w:val="22"/>
          <w:lang w:val="en-GB"/>
        </w:rPr>
        <w:t>for excellent</w:t>
      </w:r>
      <w:r w:rsidRPr="00645D95">
        <w:rPr>
          <w:rFonts w:ascii="Arial" w:hAnsi="Arial" w:cs="Arial"/>
          <w:szCs w:val="22"/>
          <w:lang w:val="en-GB"/>
        </w:rPr>
        <w:t xml:space="preserve"> research between the two countries.</w:t>
      </w:r>
      <w:r w:rsidR="00F71DDB" w:rsidRPr="00645D95">
        <w:rPr>
          <w:rFonts w:ascii="Arial" w:hAnsi="Arial" w:cs="Arial"/>
          <w:szCs w:val="22"/>
          <w:lang w:val="en-GB"/>
        </w:rPr>
        <w:t xml:space="preserve"> </w:t>
      </w:r>
    </w:p>
    <w:p w:rsidR="00813C88" w:rsidRPr="00645D95" w:rsidRDefault="00813C88" w:rsidP="00480594">
      <w:pPr>
        <w:spacing w:after="0"/>
        <w:jc w:val="both"/>
        <w:rPr>
          <w:rFonts w:ascii="Arial" w:hAnsi="Arial" w:cs="Arial"/>
          <w:szCs w:val="22"/>
          <w:lang w:val="en-GB"/>
        </w:rPr>
      </w:pPr>
    </w:p>
    <w:p w:rsidR="000D5714" w:rsidRPr="00813C88" w:rsidRDefault="00480594" w:rsidP="00480594">
      <w:pPr>
        <w:spacing w:after="0"/>
        <w:jc w:val="both"/>
        <w:rPr>
          <w:rFonts w:ascii="Arial" w:hAnsi="Arial" w:cs="Arial"/>
          <w:szCs w:val="22"/>
          <w:lang w:val="en-US"/>
        </w:rPr>
      </w:pPr>
      <w:r w:rsidRPr="00645D95">
        <w:rPr>
          <w:rFonts w:ascii="Arial" w:hAnsi="Arial" w:cs="Arial"/>
          <w:szCs w:val="22"/>
          <w:lang w:val="en-GB"/>
        </w:rPr>
        <w:t xml:space="preserve">The special focus of the projects lies in the expected scientific </w:t>
      </w:r>
      <w:r w:rsidR="008465C4" w:rsidRPr="00645D95">
        <w:rPr>
          <w:rFonts w:ascii="Arial" w:hAnsi="Arial" w:cs="Arial"/>
          <w:szCs w:val="22"/>
          <w:lang w:val="en-GB"/>
        </w:rPr>
        <w:t xml:space="preserve">and applied research </w:t>
      </w:r>
      <w:r w:rsidRPr="00645D95">
        <w:rPr>
          <w:rFonts w:ascii="Arial" w:hAnsi="Arial" w:cs="Arial"/>
          <w:szCs w:val="22"/>
          <w:lang w:val="en-GB"/>
        </w:rPr>
        <w:t>achievements, know-how transfer, as well as in the promotion of excellent young scientists, post-docs and PhD students</w:t>
      </w:r>
      <w:r w:rsidR="00FF0B25" w:rsidRPr="00645D95">
        <w:rPr>
          <w:rFonts w:ascii="Arial" w:hAnsi="Arial" w:cs="Arial"/>
          <w:szCs w:val="22"/>
          <w:lang w:val="en-GB"/>
        </w:rPr>
        <w:t xml:space="preserve"> in the framewo</w:t>
      </w:r>
      <w:r w:rsidR="000D5714" w:rsidRPr="00645D95">
        <w:rPr>
          <w:rFonts w:ascii="Arial" w:hAnsi="Arial" w:cs="Arial"/>
          <w:szCs w:val="22"/>
          <w:lang w:val="en-GB"/>
        </w:rPr>
        <w:t>rk of t</w:t>
      </w:r>
      <w:r w:rsidR="00FF0B25" w:rsidRPr="00645D95">
        <w:rPr>
          <w:rFonts w:ascii="Arial" w:hAnsi="Arial" w:cs="Arial"/>
          <w:szCs w:val="22"/>
          <w:lang w:val="en-GB"/>
        </w:rPr>
        <w:t xml:space="preserve">he </w:t>
      </w:r>
      <w:r w:rsidR="00813C88">
        <w:rPr>
          <w:rFonts w:ascii="Arial" w:hAnsi="Arial" w:cs="Arial"/>
          <w:szCs w:val="22"/>
          <w:lang w:val="en-GB"/>
        </w:rPr>
        <w:t>p</w:t>
      </w:r>
      <w:r w:rsidR="00FF0B25" w:rsidRPr="00645D95">
        <w:rPr>
          <w:rFonts w:ascii="Arial" w:hAnsi="Arial" w:cs="Arial"/>
          <w:szCs w:val="22"/>
          <w:lang w:val="en-GB"/>
        </w:rPr>
        <w:t>rojects</w:t>
      </w:r>
      <w:r w:rsidRPr="00645D95">
        <w:rPr>
          <w:rFonts w:ascii="Arial" w:hAnsi="Arial" w:cs="Arial"/>
          <w:szCs w:val="22"/>
          <w:lang w:val="en-GB"/>
        </w:rPr>
        <w:t xml:space="preserve">. </w:t>
      </w:r>
      <w:r w:rsidRPr="00813C88">
        <w:rPr>
          <w:rFonts w:ascii="Arial" w:hAnsi="Arial" w:cs="Arial"/>
          <w:szCs w:val="22"/>
          <w:lang w:val="en-US"/>
        </w:rPr>
        <w:t xml:space="preserve">The participation of </w:t>
      </w:r>
      <w:r w:rsidR="00A01935" w:rsidRPr="00813C88">
        <w:rPr>
          <w:rFonts w:ascii="Arial" w:hAnsi="Arial" w:cs="Arial"/>
          <w:szCs w:val="22"/>
          <w:lang w:val="en-US"/>
        </w:rPr>
        <w:t xml:space="preserve">female </w:t>
      </w:r>
      <w:r w:rsidRPr="00813C88">
        <w:rPr>
          <w:rFonts w:ascii="Arial" w:hAnsi="Arial" w:cs="Arial"/>
          <w:szCs w:val="22"/>
          <w:lang w:val="en-US"/>
        </w:rPr>
        <w:t>scientists is particularly welcome.</w:t>
      </w:r>
    </w:p>
    <w:p w:rsidR="000D5714" w:rsidRPr="00813C88" w:rsidRDefault="000D5714" w:rsidP="00480594">
      <w:pPr>
        <w:spacing w:after="0"/>
        <w:jc w:val="both"/>
        <w:rPr>
          <w:rFonts w:ascii="Arial" w:hAnsi="Arial" w:cs="Arial"/>
          <w:szCs w:val="22"/>
          <w:lang w:val="en-US"/>
        </w:rPr>
      </w:pPr>
    </w:p>
    <w:p w:rsidR="009A67AB" w:rsidRPr="00813C88" w:rsidRDefault="009A67AB" w:rsidP="00480594">
      <w:pPr>
        <w:spacing w:after="0"/>
        <w:jc w:val="both"/>
        <w:rPr>
          <w:rFonts w:ascii="Arial" w:hAnsi="Arial" w:cs="Arial"/>
          <w:szCs w:val="22"/>
          <w:lang w:val="en-US"/>
        </w:rPr>
      </w:pPr>
    </w:p>
    <w:p w:rsidR="00376F81" w:rsidRDefault="00376F81">
      <w:pPr>
        <w:spacing w:after="0"/>
        <w:ind w:left="0"/>
        <w:rPr>
          <w:rFonts w:ascii="Arial" w:hAnsi="Arial" w:cs="Arial"/>
          <w:szCs w:val="22"/>
          <w:lang w:val="en-US"/>
        </w:rPr>
      </w:pPr>
      <w:r>
        <w:rPr>
          <w:rFonts w:ascii="Arial" w:hAnsi="Arial" w:cs="Arial"/>
          <w:szCs w:val="22"/>
          <w:lang w:val="en-US"/>
        </w:rPr>
        <w:br w:type="page"/>
      </w:r>
    </w:p>
    <w:p w:rsidR="009A67AB" w:rsidRPr="00813C88" w:rsidRDefault="009A67AB" w:rsidP="00480594">
      <w:pPr>
        <w:spacing w:after="0"/>
        <w:jc w:val="both"/>
        <w:rPr>
          <w:rFonts w:ascii="Arial" w:hAnsi="Arial" w:cs="Arial"/>
          <w:szCs w:val="22"/>
          <w:lang w:val="en-US"/>
        </w:rPr>
      </w:pPr>
    </w:p>
    <w:p w:rsidR="009A67AB" w:rsidRPr="007A20C9" w:rsidRDefault="009A67AB" w:rsidP="009A67AB">
      <w:pPr>
        <w:pStyle w:val="1"/>
        <w:ind w:right="202"/>
        <w:rPr>
          <w:rFonts w:ascii="Arial" w:hAnsi="Arial"/>
        </w:rPr>
      </w:pPr>
      <w:bookmarkStart w:id="1" w:name="_Toc441834269"/>
      <w:r w:rsidRPr="007A20C9">
        <w:rPr>
          <w:rFonts w:ascii="Arial" w:hAnsi="Arial"/>
        </w:rPr>
        <w:t>Subject of funding</w:t>
      </w:r>
      <w:bookmarkEnd w:id="1"/>
    </w:p>
    <w:p w:rsidR="009A67AB" w:rsidRPr="003A3392" w:rsidRDefault="009A67AB" w:rsidP="00421F92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  <w:r w:rsidRPr="00645D95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This call shall bring together research capacities from </w:t>
      </w:r>
      <w:r w:rsidR="00813C88">
        <w:rPr>
          <w:rFonts w:ascii="Arial" w:hAnsi="Arial" w:cs="Arial"/>
          <w:b/>
          <w:color w:val="000000"/>
          <w:sz w:val="21"/>
          <w:szCs w:val="21"/>
          <w:lang w:val="en-GB" w:eastAsia="de-AT"/>
        </w:rPr>
        <w:t>one or more research organ</w:t>
      </w:r>
      <w:r w:rsidR="003A3392">
        <w:rPr>
          <w:rFonts w:ascii="Arial" w:hAnsi="Arial" w:cs="Arial"/>
          <w:b/>
          <w:color w:val="000000"/>
          <w:sz w:val="21"/>
          <w:szCs w:val="21"/>
          <w:lang w:val="en-GB" w:eastAsia="de-AT"/>
        </w:rPr>
        <w:t>isations or companies from the p</w:t>
      </w:r>
      <w:r w:rsidR="00813C88">
        <w:rPr>
          <w:rFonts w:ascii="Arial" w:hAnsi="Arial" w:cs="Arial"/>
          <w:b/>
          <w:color w:val="000000"/>
          <w:sz w:val="21"/>
          <w:szCs w:val="21"/>
          <w:lang w:val="en-GB" w:eastAsia="de-AT"/>
        </w:rPr>
        <w:t xml:space="preserve">rovince of Guangdong </w:t>
      </w:r>
      <w:r w:rsidRPr="00645D95">
        <w:rPr>
          <w:rFonts w:ascii="Arial" w:hAnsi="Arial" w:cs="Arial"/>
          <w:b/>
          <w:color w:val="000000"/>
          <w:sz w:val="21"/>
          <w:szCs w:val="21"/>
          <w:lang w:val="en-GB" w:eastAsia="de-AT"/>
        </w:rPr>
        <w:t>and one or more Austrian compan</w:t>
      </w:r>
      <w:r w:rsidR="00A756B2">
        <w:rPr>
          <w:rFonts w:ascii="Arial" w:hAnsi="Arial" w:cs="Arial"/>
          <w:b/>
          <w:color w:val="000000"/>
          <w:sz w:val="21"/>
          <w:szCs w:val="21"/>
          <w:lang w:val="en-GB" w:eastAsia="de-AT"/>
        </w:rPr>
        <w:t>y</w:t>
      </w:r>
      <w:r w:rsidRPr="00645D95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thus creating </w:t>
      </w:r>
      <w:r w:rsidR="00813C88">
        <w:rPr>
          <w:rFonts w:ascii="Arial" w:hAnsi="Arial" w:cs="Arial"/>
          <w:color w:val="000000"/>
          <w:sz w:val="21"/>
          <w:szCs w:val="21"/>
          <w:lang w:val="en-GB" w:eastAsia="de-AT"/>
        </w:rPr>
        <w:t>excellence</w:t>
      </w:r>
      <w:r w:rsidRPr="00645D95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with international standing and attractiveness to researchers in a key area of research. The </w:t>
      </w:r>
      <w:r w:rsidRPr="00645D95">
        <w:rPr>
          <w:rFonts w:ascii="Arial" w:hAnsi="Arial" w:cs="Arial"/>
          <w:b/>
          <w:color w:val="000000"/>
          <w:sz w:val="21"/>
          <w:szCs w:val="21"/>
          <w:lang w:val="en-GB" w:eastAsia="de-AT"/>
        </w:rPr>
        <w:t>Austrian consortium can involve</w:t>
      </w:r>
      <w:r w:rsidRPr="003A3392">
        <w:rPr>
          <w:rFonts w:ascii="Arial" w:hAnsi="Arial" w:cs="Arial"/>
          <w:b/>
          <w:color w:val="000000"/>
          <w:sz w:val="21"/>
          <w:szCs w:val="21"/>
          <w:lang w:val="en-GB" w:eastAsia="de-AT"/>
        </w:rPr>
        <w:t xml:space="preserve"> also research organisation</w:t>
      </w:r>
      <w:r w:rsidR="000A13E5" w:rsidRPr="003A3392">
        <w:rPr>
          <w:rFonts w:ascii="Arial" w:hAnsi="Arial" w:cs="Arial"/>
          <w:b/>
          <w:color w:val="000000"/>
          <w:sz w:val="21"/>
          <w:szCs w:val="21"/>
          <w:lang w:val="en-GB" w:eastAsia="de-AT"/>
        </w:rPr>
        <w:t>s</w:t>
      </w:r>
      <w:r w:rsidRPr="003A3392">
        <w:rPr>
          <w:rFonts w:ascii="Arial" w:hAnsi="Arial" w:cs="Arial"/>
          <w:b/>
          <w:color w:val="000000"/>
          <w:sz w:val="21"/>
          <w:szCs w:val="21"/>
          <w:lang w:val="en-GB" w:eastAsia="de-AT"/>
        </w:rPr>
        <w:t xml:space="preserve"> in addition to the obligatory Austrian company partner. </w:t>
      </w:r>
    </w:p>
    <w:p w:rsidR="000A13E5" w:rsidRDefault="000A13E5" w:rsidP="003A3392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</w:p>
    <w:p w:rsidR="003A3392" w:rsidRPr="003A3392" w:rsidRDefault="003A3392" w:rsidP="003A3392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</w:p>
    <w:p w:rsidR="000A13E5" w:rsidRPr="00645D95" w:rsidRDefault="00FF0B25" w:rsidP="000A13E5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</w:pPr>
      <w:r w:rsidRPr="00E53281"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  <w:t>The thematic focus of t</w:t>
      </w:r>
      <w:r w:rsidR="000A13E5" w:rsidRPr="00E53281"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  <w:t xml:space="preserve">he </w:t>
      </w:r>
      <w:r w:rsidR="00362298" w:rsidRPr="007C64D0"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  <w:t xml:space="preserve">Cooperative R&amp;D </w:t>
      </w:r>
      <w:r w:rsidR="00AC57EA" w:rsidRPr="007C64D0"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  <w:t>P</w:t>
      </w:r>
      <w:r w:rsidR="000A13E5" w:rsidRPr="007C64D0"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  <w:t>roject h</w:t>
      </w:r>
      <w:r w:rsidR="00362298" w:rsidRPr="007C64D0"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  <w:t>as to refer</w:t>
      </w:r>
      <w:r w:rsidR="00362298" w:rsidRPr="003B2F5C"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  <w:t xml:space="preserve"> to at least one of t</w:t>
      </w:r>
      <w:r w:rsidR="000A13E5" w:rsidRPr="00064EF4"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  <w:t>he following topics:</w:t>
      </w:r>
    </w:p>
    <w:p w:rsidR="000A13E5" w:rsidRPr="00D92418" w:rsidRDefault="000A13E5" w:rsidP="00064EF4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  <w:color w:val="000000"/>
          <w:szCs w:val="22"/>
          <w:u w:val="single"/>
          <w:lang w:val="en-GB"/>
        </w:rPr>
      </w:pPr>
    </w:p>
    <w:p w:rsidR="007A20C9" w:rsidRPr="00D92418" w:rsidRDefault="007A20C9" w:rsidP="001C3C9D">
      <w:pPr>
        <w:autoSpaceDE w:val="0"/>
        <w:autoSpaceDN w:val="0"/>
        <w:adjustRightInd w:val="0"/>
        <w:spacing w:after="0"/>
        <w:ind w:left="349"/>
        <w:jc w:val="both"/>
        <w:rPr>
          <w:rFonts w:ascii="Arial" w:hAnsi="Arial" w:cs="Arial"/>
          <w:color w:val="000000"/>
          <w:szCs w:val="22"/>
          <w:lang w:val="en-US" w:eastAsia="de-AT"/>
        </w:rPr>
      </w:pPr>
    </w:p>
    <w:p w:rsidR="003A3392" w:rsidRPr="00D92418" w:rsidRDefault="003A3392" w:rsidP="00376F81">
      <w:pPr>
        <w:pStyle w:val="af7"/>
        <w:numPr>
          <w:ilvl w:val="1"/>
          <w:numId w:val="10"/>
        </w:numPr>
        <w:rPr>
          <w:rFonts w:ascii="Arial" w:eastAsia="Times New Roman" w:hAnsi="Arial" w:cs="Arial"/>
          <w:lang w:val="en-GB"/>
        </w:rPr>
      </w:pPr>
      <w:r w:rsidRPr="00D92418">
        <w:rPr>
          <w:rFonts w:ascii="Arial" w:eastAsia="Times New Roman" w:hAnsi="Arial" w:cs="Arial"/>
          <w:lang w:val="en-GB"/>
        </w:rPr>
        <w:t>ICT for smart cities</w:t>
      </w:r>
      <w:r w:rsidR="00D92418" w:rsidRPr="00D92418">
        <w:rPr>
          <w:rFonts w:ascii="Arial" w:eastAsia="Times New Roman" w:hAnsi="Arial" w:cs="Arial"/>
          <w:lang w:val="en-GB"/>
        </w:rPr>
        <w:t xml:space="preserve"> (</w:t>
      </w:r>
      <w:r w:rsidR="00376F81" w:rsidRPr="00D92418">
        <w:rPr>
          <w:rFonts w:ascii="Arial" w:eastAsia="Gulim" w:hAnsi="Arial" w:cs="Arial"/>
          <w:lang w:val="en-GB"/>
        </w:rPr>
        <w:t>智慧城市相</w:t>
      </w:r>
      <w:r w:rsidR="00376F81" w:rsidRPr="00D92418">
        <w:rPr>
          <w:rFonts w:ascii="Arial" w:eastAsia="宋体" w:hAnsi="Arial" w:cs="Arial"/>
          <w:lang w:val="en-GB"/>
        </w:rPr>
        <w:t>关的</w:t>
      </w:r>
      <w:r w:rsidR="00376F81" w:rsidRPr="00D92418">
        <w:rPr>
          <w:rFonts w:ascii="Arial" w:eastAsia="Times New Roman" w:hAnsi="Arial" w:cs="Arial"/>
          <w:lang w:val="en-GB"/>
        </w:rPr>
        <w:t>ICT</w:t>
      </w:r>
      <w:r w:rsidR="00376F81" w:rsidRPr="00D92418">
        <w:rPr>
          <w:rFonts w:ascii="Arial" w:eastAsia="Gulim" w:hAnsi="Arial" w:cs="Arial"/>
          <w:lang w:val="en-GB"/>
        </w:rPr>
        <w:t>技</w:t>
      </w:r>
      <w:r w:rsidR="00376F81" w:rsidRPr="00D92418">
        <w:rPr>
          <w:rFonts w:ascii="Arial" w:eastAsia="宋体" w:hAnsi="Arial" w:cs="Arial"/>
          <w:lang w:val="en-GB"/>
        </w:rPr>
        <w:t>术</w:t>
      </w:r>
      <w:r w:rsidR="00D92418" w:rsidRPr="00D92418">
        <w:rPr>
          <w:rFonts w:ascii="Arial" w:eastAsia="宋体" w:hAnsi="Arial" w:cs="Arial"/>
          <w:lang w:val="en-GB"/>
        </w:rPr>
        <w:t>)</w:t>
      </w:r>
    </w:p>
    <w:p w:rsidR="00376F81" w:rsidRPr="00D92418" w:rsidRDefault="00D92418" w:rsidP="00376F81">
      <w:pPr>
        <w:pStyle w:val="af7"/>
        <w:ind w:left="1440"/>
        <w:rPr>
          <w:rFonts w:ascii="Arial" w:eastAsia="Times New Roman" w:hAnsi="Arial" w:cs="Arial"/>
          <w:lang w:val="en-GB"/>
        </w:rPr>
      </w:pPr>
      <w:r w:rsidRPr="00D92418">
        <w:rPr>
          <w:rFonts w:ascii="Arial" w:eastAsia="Times New Roman" w:hAnsi="Arial" w:cs="Arial"/>
          <w:lang w:val="en-GB"/>
        </w:rPr>
        <w:t>Examples for topics are:</w:t>
      </w:r>
    </w:p>
    <w:p w:rsidR="00D92418" w:rsidRPr="00D92418" w:rsidRDefault="00D92418" w:rsidP="00D92418">
      <w:pPr>
        <w:pStyle w:val="af7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en-US"/>
        </w:rPr>
      </w:pPr>
      <w:r w:rsidRPr="00D92418">
        <w:rPr>
          <w:rFonts w:ascii="Arial" w:hAnsi="Arial" w:cs="Arial"/>
          <w:color w:val="000000"/>
          <w:lang w:val="en-US"/>
        </w:rPr>
        <w:t xml:space="preserve">Research on smart devices </w:t>
      </w:r>
    </w:p>
    <w:p w:rsidR="00D92418" w:rsidRPr="00D92418" w:rsidRDefault="00D92418" w:rsidP="00D92418">
      <w:pPr>
        <w:pStyle w:val="af7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en-US"/>
        </w:rPr>
      </w:pPr>
      <w:r w:rsidRPr="00D92418">
        <w:rPr>
          <w:rFonts w:ascii="Arial" w:hAnsi="Arial" w:cs="Arial"/>
          <w:color w:val="000000"/>
          <w:lang w:val="en-US"/>
        </w:rPr>
        <w:t>Developing Web-based Applications and e-Services</w:t>
      </w:r>
    </w:p>
    <w:p w:rsidR="00D92418" w:rsidRPr="00D92418" w:rsidRDefault="00D92418" w:rsidP="00D92418">
      <w:pPr>
        <w:pStyle w:val="af7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en-US"/>
        </w:rPr>
      </w:pPr>
      <w:r w:rsidRPr="00D92418">
        <w:rPr>
          <w:rFonts w:ascii="Arial" w:hAnsi="Arial" w:cs="Arial"/>
          <w:color w:val="000000"/>
          <w:lang w:val="en-US"/>
        </w:rPr>
        <w:t>Ambient assistant living</w:t>
      </w:r>
    </w:p>
    <w:p w:rsidR="00D92418" w:rsidRPr="00D92418" w:rsidRDefault="00D92418" w:rsidP="00376F81">
      <w:pPr>
        <w:pStyle w:val="af7"/>
        <w:ind w:left="1440"/>
        <w:rPr>
          <w:rFonts w:ascii="Arial" w:eastAsia="Times New Roman" w:hAnsi="Arial" w:cs="Arial"/>
          <w:lang w:val="en-US"/>
        </w:rPr>
      </w:pPr>
    </w:p>
    <w:p w:rsidR="003A3392" w:rsidRPr="003A3392" w:rsidRDefault="003A3392" w:rsidP="00D92418">
      <w:pPr>
        <w:spacing w:after="0"/>
        <w:ind w:left="1080"/>
        <w:rPr>
          <w:rFonts w:ascii="Arial" w:eastAsia="Times New Roman" w:hAnsi="Arial" w:cs="Arial"/>
          <w:szCs w:val="22"/>
          <w:lang w:val="en-GB" w:eastAsia="de-AT"/>
        </w:rPr>
      </w:pPr>
      <w:r w:rsidRPr="003A3392">
        <w:rPr>
          <w:rFonts w:ascii="Arial" w:eastAsia="Times New Roman" w:hAnsi="Arial" w:cs="Arial"/>
          <w:szCs w:val="22"/>
          <w:lang w:val="en-GB" w:eastAsia="de-AT"/>
        </w:rPr>
        <w:t xml:space="preserve">2. Green and sustainable buildings for Smart Cities </w:t>
      </w:r>
      <w:r w:rsidR="00376F81" w:rsidRPr="00D92418">
        <w:rPr>
          <w:rFonts w:ascii="Arial" w:eastAsia="Times New Roman" w:hAnsi="Arial" w:cs="Arial"/>
          <w:szCs w:val="22"/>
          <w:lang w:val="en-GB" w:eastAsia="de-AT"/>
        </w:rPr>
        <w:t xml:space="preserve"> </w:t>
      </w:r>
      <w:r w:rsidR="00D92418">
        <w:rPr>
          <w:rFonts w:ascii="Arial" w:eastAsia="Times New Roman" w:hAnsi="Arial" w:cs="Arial"/>
          <w:szCs w:val="22"/>
          <w:lang w:val="en-GB" w:eastAsia="de-AT"/>
        </w:rPr>
        <w:br/>
        <w:t xml:space="preserve">      </w:t>
      </w:r>
      <w:r w:rsidR="00D92418" w:rsidRPr="00D92418">
        <w:rPr>
          <w:rFonts w:ascii="Arial" w:eastAsia="Times New Roman" w:hAnsi="Arial" w:cs="Arial"/>
          <w:szCs w:val="22"/>
          <w:lang w:val="en-GB" w:eastAsia="de-AT"/>
        </w:rPr>
        <w:t>(</w:t>
      </w:r>
      <w:r w:rsidR="00376F81" w:rsidRPr="00D92418">
        <w:rPr>
          <w:rFonts w:ascii="Arial" w:eastAsia="Gulim" w:hAnsi="Arial" w:cs="Arial"/>
          <w:szCs w:val="22"/>
          <w:lang w:val="en-GB" w:eastAsia="de-AT"/>
        </w:rPr>
        <w:t>智慧城市相</w:t>
      </w:r>
      <w:r w:rsidR="00376F81" w:rsidRPr="00D92418">
        <w:rPr>
          <w:rFonts w:ascii="Arial" w:hAnsi="Arial" w:cs="Arial"/>
          <w:szCs w:val="22"/>
          <w:lang w:val="en-GB" w:eastAsia="de-AT"/>
        </w:rPr>
        <w:t>关绿色可持续建筑</w:t>
      </w:r>
      <w:r w:rsidR="00D92418" w:rsidRPr="00D92418">
        <w:rPr>
          <w:rFonts w:ascii="Arial" w:hAnsi="Arial" w:cs="Arial"/>
          <w:szCs w:val="22"/>
          <w:lang w:val="en-GB" w:eastAsia="de-AT"/>
        </w:rPr>
        <w:t>)</w:t>
      </w:r>
    </w:p>
    <w:p w:rsidR="003A3392" w:rsidRPr="00D92418" w:rsidRDefault="003A3392" w:rsidP="00D92418">
      <w:pPr>
        <w:autoSpaceDE w:val="0"/>
        <w:autoSpaceDN w:val="0"/>
        <w:adjustRightInd w:val="0"/>
        <w:spacing w:after="0"/>
        <w:ind w:left="995" w:firstLine="445"/>
        <w:jc w:val="both"/>
        <w:rPr>
          <w:rFonts w:ascii="Arial" w:hAnsi="Arial" w:cs="Arial"/>
          <w:color w:val="000000"/>
          <w:szCs w:val="22"/>
          <w:lang w:val="en-US" w:eastAsia="de-AT"/>
        </w:rPr>
      </w:pPr>
      <w:r w:rsidRPr="00D92418">
        <w:rPr>
          <w:rFonts w:ascii="Arial" w:hAnsi="Arial" w:cs="Arial"/>
          <w:color w:val="000000"/>
          <w:szCs w:val="22"/>
          <w:lang w:val="en-US" w:eastAsia="de-AT"/>
        </w:rPr>
        <w:t>Examples for topics are:</w:t>
      </w:r>
    </w:p>
    <w:p w:rsidR="003A3392" w:rsidRPr="00D92418" w:rsidRDefault="00D92418" w:rsidP="00376F81">
      <w:pPr>
        <w:pStyle w:val="af7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en-US"/>
        </w:rPr>
      </w:pPr>
      <w:r w:rsidRPr="00D92418">
        <w:rPr>
          <w:rFonts w:ascii="Arial" w:hAnsi="Arial" w:cs="Arial"/>
          <w:color w:val="000000"/>
          <w:lang w:val="en-US"/>
        </w:rPr>
        <w:t>I</w:t>
      </w:r>
      <w:r w:rsidR="003A3392" w:rsidRPr="00D92418">
        <w:rPr>
          <w:rFonts w:ascii="Arial" w:hAnsi="Arial" w:cs="Arial"/>
          <w:color w:val="000000"/>
          <w:lang w:val="en-US"/>
        </w:rPr>
        <w:t xml:space="preserve">nnovative technologies and services for buildings to ensure their </w:t>
      </w:r>
      <w:proofErr w:type="spellStart"/>
      <w:r w:rsidR="003A3392" w:rsidRPr="00D92418">
        <w:rPr>
          <w:rFonts w:ascii="Arial" w:hAnsi="Arial" w:cs="Arial"/>
          <w:color w:val="000000"/>
          <w:lang w:val="en-US"/>
        </w:rPr>
        <w:t>modernisation</w:t>
      </w:r>
      <w:proofErr w:type="spellEnd"/>
    </w:p>
    <w:p w:rsidR="003A3392" w:rsidRPr="00D92418" w:rsidRDefault="00D92418" w:rsidP="00376F81">
      <w:pPr>
        <w:pStyle w:val="af7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en-US"/>
        </w:rPr>
      </w:pPr>
      <w:r w:rsidRPr="00D92418">
        <w:rPr>
          <w:rFonts w:ascii="Arial" w:hAnsi="Arial" w:cs="Arial"/>
          <w:color w:val="000000"/>
          <w:lang w:val="en-US"/>
        </w:rPr>
        <w:t>B</w:t>
      </w:r>
      <w:r w:rsidR="003A3392" w:rsidRPr="00D92418">
        <w:rPr>
          <w:rFonts w:ascii="Arial" w:hAnsi="Arial" w:cs="Arial"/>
          <w:color w:val="000000"/>
          <w:lang w:val="en-US"/>
        </w:rPr>
        <w:t>uildings which contribute to energy resilience and are able adjust to interruptions in the supply of energy e.g. from PV, solar thermal sources and others</w:t>
      </w:r>
    </w:p>
    <w:p w:rsidR="003A3392" w:rsidRPr="00D92418" w:rsidRDefault="00D92418" w:rsidP="00376F81">
      <w:pPr>
        <w:pStyle w:val="af7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en-US"/>
        </w:rPr>
      </w:pPr>
      <w:r w:rsidRPr="00D92418">
        <w:rPr>
          <w:rFonts w:ascii="Arial" w:hAnsi="Arial" w:cs="Arial"/>
          <w:color w:val="000000"/>
          <w:lang w:val="en-US"/>
        </w:rPr>
        <w:t>D</w:t>
      </w:r>
      <w:r w:rsidR="003A3392" w:rsidRPr="00D92418">
        <w:rPr>
          <w:rFonts w:ascii="Arial" w:hAnsi="Arial" w:cs="Arial"/>
          <w:color w:val="000000"/>
          <w:lang w:val="en-US"/>
        </w:rPr>
        <w:t>igitalization of buildings focusing on Building Information Modelling and its applications</w:t>
      </w:r>
    </w:p>
    <w:p w:rsidR="003A3392" w:rsidRPr="00D92418" w:rsidRDefault="003A3392" w:rsidP="003A3392">
      <w:pPr>
        <w:spacing w:after="0"/>
        <w:ind w:left="240" w:firstLine="480"/>
        <w:rPr>
          <w:rFonts w:ascii="Arial" w:eastAsia="Times New Roman" w:hAnsi="Arial" w:cs="Arial"/>
          <w:szCs w:val="22"/>
          <w:lang w:val="en-US" w:eastAsia="de-AT"/>
        </w:rPr>
      </w:pPr>
    </w:p>
    <w:p w:rsidR="003A3392" w:rsidRPr="003A3392" w:rsidRDefault="003A3392" w:rsidP="00376F81">
      <w:pPr>
        <w:spacing w:after="0"/>
        <w:ind w:left="526" w:firstLine="554"/>
        <w:rPr>
          <w:rFonts w:ascii="Arial" w:eastAsia="Times New Roman" w:hAnsi="Arial" w:cs="Arial"/>
          <w:szCs w:val="22"/>
          <w:lang w:val="en-GB" w:eastAsia="de-AT"/>
        </w:rPr>
      </w:pPr>
      <w:r w:rsidRPr="003A3392">
        <w:rPr>
          <w:rFonts w:ascii="Arial" w:eastAsia="Times New Roman" w:hAnsi="Arial" w:cs="Arial"/>
          <w:szCs w:val="22"/>
          <w:lang w:val="en-GB" w:eastAsia="de-AT"/>
        </w:rPr>
        <w:t>3. Smart energy syst</w:t>
      </w:r>
      <w:r w:rsidRPr="00D92418">
        <w:rPr>
          <w:rFonts w:ascii="Arial" w:eastAsia="Times New Roman" w:hAnsi="Arial" w:cs="Arial"/>
          <w:szCs w:val="22"/>
          <w:lang w:val="en-GB" w:eastAsia="de-AT"/>
        </w:rPr>
        <w:t>ems</w:t>
      </w:r>
      <w:r w:rsidR="00376F81" w:rsidRPr="00D92418">
        <w:rPr>
          <w:rFonts w:ascii="Arial" w:eastAsia="Times New Roman" w:hAnsi="Arial" w:cs="Arial"/>
          <w:szCs w:val="22"/>
          <w:lang w:val="en-GB" w:eastAsia="de-AT"/>
        </w:rPr>
        <w:t xml:space="preserve"> (</w:t>
      </w:r>
      <w:r w:rsidR="00376F81" w:rsidRPr="00D92418">
        <w:rPr>
          <w:rFonts w:ascii="Arial" w:eastAsia="MS Mincho" w:hAnsi="Arial" w:cs="Arial"/>
          <w:szCs w:val="22"/>
          <w:lang w:eastAsia="de-AT"/>
        </w:rPr>
        <w:t>智慧能源系</w:t>
      </w:r>
      <w:r w:rsidR="00376F81" w:rsidRPr="00D92418">
        <w:rPr>
          <w:rFonts w:ascii="Arial" w:eastAsia="PMingLiU" w:hAnsi="Arial" w:cs="Arial"/>
          <w:szCs w:val="22"/>
          <w:lang w:eastAsia="de-AT"/>
        </w:rPr>
        <w:t>统</w:t>
      </w:r>
      <w:r w:rsidR="00376F81" w:rsidRPr="00D92418">
        <w:rPr>
          <w:rFonts w:ascii="Arial" w:eastAsia="PMingLiU" w:hAnsi="Arial" w:cs="Arial"/>
          <w:szCs w:val="22"/>
          <w:lang w:eastAsia="de-AT"/>
        </w:rPr>
        <w:t>)</w:t>
      </w:r>
    </w:p>
    <w:p w:rsidR="00376F81" w:rsidRPr="00D92418" w:rsidRDefault="00376F81" w:rsidP="00D92418">
      <w:pPr>
        <w:autoSpaceDE w:val="0"/>
        <w:autoSpaceDN w:val="0"/>
        <w:adjustRightInd w:val="0"/>
        <w:spacing w:after="0"/>
        <w:ind w:left="995" w:firstLine="445"/>
        <w:jc w:val="both"/>
        <w:rPr>
          <w:rFonts w:ascii="Arial" w:hAnsi="Arial" w:cs="Arial"/>
          <w:color w:val="000000"/>
          <w:szCs w:val="22"/>
          <w:lang w:val="en-US" w:eastAsia="de-AT"/>
        </w:rPr>
      </w:pPr>
      <w:r w:rsidRPr="00D92418">
        <w:rPr>
          <w:rFonts w:ascii="Arial" w:hAnsi="Arial" w:cs="Arial"/>
          <w:color w:val="000000"/>
          <w:szCs w:val="22"/>
          <w:lang w:val="en-US" w:eastAsia="de-AT"/>
        </w:rPr>
        <w:t>Examples for topics are:</w:t>
      </w:r>
    </w:p>
    <w:p w:rsidR="00D92418" w:rsidRPr="00D92418" w:rsidRDefault="00376F81" w:rsidP="00D92418">
      <w:pPr>
        <w:pStyle w:val="af7"/>
        <w:numPr>
          <w:ilvl w:val="0"/>
          <w:numId w:val="25"/>
        </w:numPr>
        <w:spacing w:after="60"/>
        <w:rPr>
          <w:rFonts w:ascii="Arial" w:eastAsia="Times New Roman" w:hAnsi="Arial" w:cs="Arial"/>
          <w:lang w:val="en-GB"/>
        </w:rPr>
      </w:pPr>
      <w:r w:rsidRPr="00D92418">
        <w:rPr>
          <w:rFonts w:ascii="Arial" w:eastAsia="Times New Roman" w:hAnsi="Arial" w:cs="Arial"/>
          <w:lang w:val="en-GB"/>
        </w:rPr>
        <w:t>New or improved photovoltaic and wind energy systems</w:t>
      </w:r>
    </w:p>
    <w:p w:rsidR="00376F81" w:rsidRPr="00D92418" w:rsidRDefault="00376F81" w:rsidP="00D92418">
      <w:pPr>
        <w:pStyle w:val="af7"/>
        <w:numPr>
          <w:ilvl w:val="0"/>
          <w:numId w:val="25"/>
        </w:numPr>
        <w:spacing w:after="60"/>
        <w:rPr>
          <w:rFonts w:ascii="Arial" w:eastAsia="Times New Roman" w:hAnsi="Arial" w:cs="Arial"/>
          <w:lang w:val="en-GB"/>
        </w:rPr>
      </w:pPr>
      <w:r w:rsidRPr="00D92418">
        <w:rPr>
          <w:rFonts w:ascii="Arial" w:eastAsia="Times New Roman" w:hAnsi="Arial" w:cs="Arial"/>
          <w:lang w:val="en-GB"/>
        </w:rPr>
        <w:t>New or enhanced biomass and biogas applications</w:t>
      </w:r>
    </w:p>
    <w:p w:rsidR="00376F81" w:rsidRPr="00D92418" w:rsidRDefault="00376F81" w:rsidP="00376F81">
      <w:pPr>
        <w:pStyle w:val="af7"/>
        <w:spacing w:after="60"/>
        <w:ind w:left="1440"/>
        <w:rPr>
          <w:rFonts w:ascii="Arial" w:eastAsia="Times New Roman" w:hAnsi="Arial" w:cs="Arial"/>
          <w:lang w:val="en-GB"/>
        </w:rPr>
      </w:pPr>
    </w:p>
    <w:p w:rsidR="003A3392" w:rsidRPr="00D92418" w:rsidRDefault="003A3392" w:rsidP="00376F81">
      <w:pPr>
        <w:spacing w:after="60"/>
        <w:ind w:left="526" w:firstLine="554"/>
        <w:rPr>
          <w:rFonts w:ascii="Arial" w:eastAsia="Times New Roman" w:hAnsi="Arial" w:cs="Arial"/>
          <w:szCs w:val="22"/>
          <w:lang w:val="en-GB" w:eastAsia="de-AT"/>
        </w:rPr>
      </w:pPr>
      <w:r w:rsidRPr="003A3392">
        <w:rPr>
          <w:rFonts w:ascii="Arial" w:eastAsia="Times New Roman" w:hAnsi="Arial" w:cs="Arial"/>
          <w:szCs w:val="22"/>
          <w:lang w:val="en-GB" w:eastAsia="de-AT"/>
        </w:rPr>
        <w:t>4. Smart mobility</w:t>
      </w:r>
      <w:r w:rsidR="00376F81" w:rsidRPr="00D92418">
        <w:rPr>
          <w:rFonts w:ascii="Arial" w:hAnsi="Arial" w:cs="Arial"/>
          <w:szCs w:val="22"/>
          <w:lang w:val="zh-CN" w:eastAsia="de-AT"/>
        </w:rPr>
        <w:t>智能交通技术</w:t>
      </w:r>
    </w:p>
    <w:p w:rsidR="003A3392" w:rsidRPr="00D92418" w:rsidRDefault="003A3392" w:rsidP="00376F81">
      <w:pPr>
        <w:autoSpaceDE w:val="0"/>
        <w:autoSpaceDN w:val="0"/>
        <w:adjustRightInd w:val="0"/>
        <w:spacing w:after="0"/>
        <w:ind w:left="635" w:firstLine="445"/>
        <w:jc w:val="both"/>
        <w:rPr>
          <w:rFonts w:ascii="Arial" w:hAnsi="Arial" w:cs="Arial"/>
          <w:color w:val="000000"/>
          <w:szCs w:val="22"/>
          <w:lang w:val="en-US" w:eastAsia="de-AT"/>
        </w:rPr>
      </w:pPr>
      <w:r w:rsidRPr="00D92418">
        <w:rPr>
          <w:rFonts w:ascii="Arial" w:hAnsi="Arial" w:cs="Arial"/>
          <w:color w:val="000000"/>
          <w:szCs w:val="22"/>
          <w:lang w:val="en-US" w:eastAsia="de-AT"/>
        </w:rPr>
        <w:t>Examples for topics are:</w:t>
      </w:r>
    </w:p>
    <w:p w:rsidR="00D92418" w:rsidRPr="00D92418" w:rsidRDefault="003A3392" w:rsidP="00D92418">
      <w:pPr>
        <w:pStyle w:val="af7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en-US"/>
        </w:rPr>
      </w:pPr>
      <w:r w:rsidRPr="00D92418">
        <w:rPr>
          <w:rFonts w:ascii="Arial" w:hAnsi="Arial" w:cs="Arial"/>
          <w:color w:val="000000"/>
          <w:lang w:val="en-US"/>
        </w:rPr>
        <w:t xml:space="preserve">new services and technology for innovative urban mobility to address the needs of citizens and to reduce energy consumption </w:t>
      </w:r>
    </w:p>
    <w:p w:rsidR="003A3392" w:rsidRPr="00D92418" w:rsidRDefault="003A3392" w:rsidP="00376F81">
      <w:pPr>
        <w:pStyle w:val="af7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en-US"/>
        </w:rPr>
      </w:pPr>
      <w:r w:rsidRPr="00D92418">
        <w:rPr>
          <w:rFonts w:ascii="Arial" w:hAnsi="Arial" w:cs="Arial"/>
          <w:color w:val="000000"/>
          <w:lang w:val="en-US"/>
        </w:rPr>
        <w:t>electric mobility and applications</w:t>
      </w:r>
    </w:p>
    <w:p w:rsidR="003A3392" w:rsidRPr="00D92418" w:rsidRDefault="003A3392" w:rsidP="00376F81">
      <w:pPr>
        <w:pStyle w:val="af7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en-US"/>
        </w:rPr>
      </w:pPr>
      <w:r w:rsidRPr="00D92418">
        <w:rPr>
          <w:rFonts w:ascii="Arial" w:hAnsi="Arial" w:cs="Arial"/>
          <w:color w:val="000000"/>
          <w:lang w:val="en-US"/>
        </w:rPr>
        <w:t>energy storage for mobility applications</w:t>
      </w:r>
    </w:p>
    <w:p w:rsidR="003A3392" w:rsidRPr="00D92418" w:rsidRDefault="003A3392" w:rsidP="001C3C9D">
      <w:pPr>
        <w:autoSpaceDE w:val="0"/>
        <w:autoSpaceDN w:val="0"/>
        <w:adjustRightInd w:val="0"/>
        <w:spacing w:after="0"/>
        <w:ind w:left="349"/>
        <w:jc w:val="both"/>
        <w:rPr>
          <w:rFonts w:ascii="Arial" w:hAnsi="Arial" w:cs="Arial"/>
          <w:color w:val="000000"/>
          <w:szCs w:val="22"/>
          <w:lang w:val="en-US" w:eastAsia="de-AT"/>
        </w:rPr>
      </w:pPr>
    </w:p>
    <w:p w:rsidR="003A3392" w:rsidRPr="00D92418" w:rsidRDefault="003A3392" w:rsidP="001C3C9D">
      <w:pPr>
        <w:autoSpaceDE w:val="0"/>
        <w:autoSpaceDN w:val="0"/>
        <w:adjustRightInd w:val="0"/>
        <w:spacing w:after="0"/>
        <w:ind w:left="349"/>
        <w:jc w:val="both"/>
        <w:rPr>
          <w:rFonts w:ascii="Arial" w:hAnsi="Arial" w:cs="Arial"/>
          <w:color w:val="000000"/>
          <w:szCs w:val="22"/>
          <w:lang w:val="en-US" w:eastAsia="de-AT"/>
        </w:rPr>
      </w:pPr>
    </w:p>
    <w:p w:rsidR="003A3392" w:rsidRPr="003A3392" w:rsidRDefault="003A3392" w:rsidP="001C3C9D">
      <w:pPr>
        <w:autoSpaceDE w:val="0"/>
        <w:autoSpaceDN w:val="0"/>
        <w:adjustRightInd w:val="0"/>
        <w:spacing w:after="0"/>
        <w:ind w:left="349"/>
        <w:jc w:val="both"/>
        <w:rPr>
          <w:rFonts w:ascii="Arial" w:hAnsi="Arial" w:cs="Arial"/>
          <w:color w:val="000000"/>
          <w:sz w:val="21"/>
          <w:szCs w:val="21"/>
          <w:lang w:val="en-US" w:eastAsia="de-AT"/>
        </w:rPr>
      </w:pPr>
    </w:p>
    <w:p w:rsidR="003A3392" w:rsidRPr="003A3392" w:rsidRDefault="003A3392" w:rsidP="001C3C9D">
      <w:pPr>
        <w:autoSpaceDE w:val="0"/>
        <w:autoSpaceDN w:val="0"/>
        <w:adjustRightInd w:val="0"/>
        <w:spacing w:after="0"/>
        <w:ind w:left="349"/>
        <w:jc w:val="both"/>
        <w:rPr>
          <w:rFonts w:ascii="Arial" w:hAnsi="Arial" w:cs="Arial"/>
          <w:color w:val="000000"/>
          <w:sz w:val="21"/>
          <w:szCs w:val="21"/>
          <w:lang w:val="en-US" w:eastAsia="de-AT"/>
        </w:rPr>
      </w:pPr>
    </w:p>
    <w:p w:rsidR="009A67AB" w:rsidRPr="00E7066D" w:rsidRDefault="00D92418" w:rsidP="007A20C9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  <w:r>
        <w:rPr>
          <w:rFonts w:ascii="Arial" w:hAnsi="Arial" w:cs="Arial"/>
          <w:color w:val="000000"/>
          <w:sz w:val="21"/>
          <w:szCs w:val="21"/>
          <w:lang w:val="en-US" w:eastAsia="de-AT"/>
        </w:rPr>
        <w:lastRenderedPageBreak/>
        <w:t>R</w:t>
      </w:r>
      <w:proofErr w:type="spellStart"/>
      <w:r w:rsidR="009A67AB" w:rsidRPr="003C65A8">
        <w:rPr>
          <w:rFonts w:ascii="Arial" w:hAnsi="Arial" w:cs="Arial"/>
          <w:color w:val="000000"/>
          <w:sz w:val="21"/>
          <w:szCs w:val="21"/>
          <w:lang w:val="en-GB" w:eastAsia="de-AT"/>
        </w:rPr>
        <w:t>esearchers</w:t>
      </w:r>
      <w:proofErr w:type="spellEnd"/>
      <w:r w:rsidR="009A67AB" w:rsidRPr="003C65A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of both countries should contribute equally to the competence of the partnership. </w:t>
      </w:r>
      <w:r w:rsidR="009A67AB" w:rsidRPr="00E7066D">
        <w:rPr>
          <w:rFonts w:ascii="Arial" w:hAnsi="Arial" w:cs="Arial"/>
          <w:color w:val="000000"/>
          <w:sz w:val="21"/>
          <w:szCs w:val="21"/>
          <w:lang w:val="en-GB" w:eastAsia="de-AT"/>
        </w:rPr>
        <w:t>In the partnership researchers of</w:t>
      </w:r>
      <w:r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the participating organisation </w:t>
      </w:r>
      <w:r w:rsidR="009A67AB" w:rsidRPr="00E7066D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work on a defined research project which is divided into coordinated work packages designed to reach a common research goal. The </w:t>
      </w:r>
      <w:r w:rsidR="00B70A28">
        <w:rPr>
          <w:rFonts w:ascii="Arial" w:hAnsi="Arial" w:cs="Arial"/>
          <w:color w:val="000000"/>
          <w:sz w:val="21"/>
          <w:szCs w:val="21"/>
          <w:lang w:val="en-GB" w:eastAsia="de-AT"/>
        </w:rPr>
        <w:t>Joint Prop</w:t>
      </w:r>
      <w:r w:rsidR="009A67AB" w:rsidRPr="00E7066D">
        <w:rPr>
          <w:rFonts w:ascii="Arial" w:hAnsi="Arial" w:cs="Arial"/>
          <w:color w:val="000000"/>
          <w:sz w:val="21"/>
          <w:szCs w:val="21"/>
          <w:lang w:val="en-GB" w:eastAsia="de-AT"/>
        </w:rPr>
        <w:t>osal provides sufficient level of skill, equipment and manpower capabilities necessary to work on the defined research project.</w:t>
      </w:r>
    </w:p>
    <w:p w:rsidR="009A67AB" w:rsidRPr="00E7066D" w:rsidRDefault="009A67AB" w:rsidP="009A67AB">
      <w:pPr>
        <w:pStyle w:val="af7"/>
        <w:jc w:val="both"/>
        <w:rPr>
          <w:rFonts w:ascii="Arial" w:hAnsi="Arial" w:cs="Arial"/>
          <w:color w:val="000000"/>
          <w:sz w:val="21"/>
          <w:szCs w:val="21"/>
          <w:lang w:val="en-GB"/>
        </w:rPr>
      </w:pPr>
    </w:p>
    <w:p w:rsidR="00D92418" w:rsidRDefault="003A3392" w:rsidP="00D92418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  <w:r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The </w:t>
      </w:r>
      <w:r w:rsidR="009A67AB" w:rsidRPr="00E7066D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project shall be managed jointly by an Austrian and a </w:t>
      </w:r>
      <w:r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Guangdong-Applicant. </w:t>
      </w:r>
      <w:r w:rsidR="009A67AB" w:rsidRPr="00E7066D">
        <w:rPr>
          <w:rFonts w:ascii="Arial" w:hAnsi="Arial" w:cs="Arial"/>
          <w:color w:val="000000"/>
          <w:sz w:val="21"/>
          <w:szCs w:val="21"/>
          <w:lang w:val="en-GB" w:eastAsia="de-AT"/>
        </w:rPr>
        <w:t>These two leading scientists shall be announced as the spokespersons</w:t>
      </w:r>
      <w:r w:rsidR="007757FF" w:rsidRPr="00E7066D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(</w:t>
      </w:r>
      <w:r w:rsidR="00E376BE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individual </w:t>
      </w:r>
      <w:r w:rsidR="007757FF" w:rsidRPr="00E7066D">
        <w:rPr>
          <w:rFonts w:ascii="Arial" w:hAnsi="Arial" w:cs="Arial"/>
          <w:color w:val="000000"/>
          <w:sz w:val="21"/>
          <w:szCs w:val="21"/>
          <w:lang w:val="en-GB" w:eastAsia="de-AT"/>
        </w:rPr>
        <w:t>national coordi</w:t>
      </w:r>
      <w:r w:rsidR="00E376BE">
        <w:rPr>
          <w:rFonts w:ascii="Arial" w:hAnsi="Arial" w:cs="Arial"/>
          <w:color w:val="000000"/>
          <w:sz w:val="21"/>
          <w:szCs w:val="21"/>
          <w:lang w:val="en-GB" w:eastAsia="de-AT"/>
        </w:rPr>
        <w:t>n</w:t>
      </w:r>
      <w:r w:rsidR="007757FF" w:rsidRPr="00E7066D">
        <w:rPr>
          <w:rFonts w:ascii="Arial" w:hAnsi="Arial" w:cs="Arial"/>
          <w:color w:val="000000"/>
          <w:sz w:val="21"/>
          <w:szCs w:val="21"/>
          <w:lang w:val="en-GB" w:eastAsia="de-AT"/>
        </w:rPr>
        <w:t>ator)</w:t>
      </w:r>
      <w:r w:rsidR="009A67AB" w:rsidRPr="00E7066D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responsible for the joint external representation of the project.</w:t>
      </w:r>
    </w:p>
    <w:p w:rsidR="00D92418" w:rsidRDefault="00D92418" w:rsidP="00D92418">
      <w:pPr>
        <w:pStyle w:val="af7"/>
        <w:rPr>
          <w:rFonts w:ascii="Arial" w:hAnsi="Arial" w:cs="Arial"/>
          <w:color w:val="000000"/>
          <w:sz w:val="21"/>
          <w:szCs w:val="21"/>
          <w:lang w:val="en-GB"/>
        </w:rPr>
      </w:pPr>
    </w:p>
    <w:p w:rsidR="009A67AB" w:rsidRPr="00D92418" w:rsidRDefault="00137655" w:rsidP="00D92418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  <w:r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>The results</w:t>
      </w:r>
      <w:r w:rsidR="009A67AB"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of the research shall be shared by the participating Austrian and</w:t>
      </w:r>
      <w:r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Chinese researchers. All Austria</w:t>
      </w:r>
      <w:r w:rsidR="009A67AB"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n and Chinese partners involved in the project </w:t>
      </w:r>
      <w:r w:rsidR="00CA3839"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>have to</w:t>
      </w:r>
      <w:r w:rsidR="009A67AB"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conclude a consortium agreement on issues such as intellectual property rights, liability and confidentiality.</w:t>
      </w:r>
      <w:r w:rsidR="00CA3839"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This consortium agreement has to be pr</w:t>
      </w:r>
      <w:r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ovided to FFG via </w:t>
      </w:r>
      <w:proofErr w:type="spellStart"/>
      <w:r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>eCall</w:t>
      </w:r>
      <w:proofErr w:type="spellEnd"/>
      <w:r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and to t</w:t>
      </w:r>
      <w:r w:rsidR="00CA3839"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he </w:t>
      </w:r>
      <w:proofErr w:type="spellStart"/>
      <w:r w:rsidR="00CA3839"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>headquaters</w:t>
      </w:r>
      <w:proofErr w:type="spellEnd"/>
      <w:r w:rsidR="00CA3839"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of </w:t>
      </w:r>
      <w:r w:rsidR="00A311E9">
        <w:rPr>
          <w:rFonts w:ascii="Arial" w:hAnsi="Arial" w:cs="Arial"/>
          <w:color w:val="000000"/>
          <w:sz w:val="21"/>
          <w:szCs w:val="21"/>
          <w:lang w:val="en-GB" w:eastAsia="de-AT"/>
        </w:rPr>
        <w:t>GDST</w:t>
      </w:r>
      <w:r w:rsidR="00CA3839"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before the respective national funding contract is signed.</w:t>
      </w:r>
    </w:p>
    <w:p w:rsidR="009A67AB" w:rsidRPr="00E7066D" w:rsidRDefault="009A67AB" w:rsidP="009A67AB">
      <w:pPr>
        <w:spacing w:after="0"/>
        <w:jc w:val="both"/>
        <w:rPr>
          <w:rFonts w:ascii="Arial" w:hAnsi="Arial" w:cs="Arial"/>
          <w:szCs w:val="22"/>
          <w:lang w:val="en-GB"/>
        </w:rPr>
      </w:pPr>
    </w:p>
    <w:p w:rsidR="00DF2F61" w:rsidRPr="00E7066D" w:rsidRDefault="00DF2F61" w:rsidP="00AD14F4">
      <w:pPr>
        <w:spacing w:after="0"/>
        <w:rPr>
          <w:rFonts w:ascii="Arial" w:hAnsi="Arial" w:cs="Arial"/>
          <w:szCs w:val="22"/>
          <w:lang w:val="en-GB"/>
        </w:rPr>
      </w:pPr>
    </w:p>
    <w:p w:rsidR="001C3C9D" w:rsidRPr="00E7066D" w:rsidRDefault="001C3C9D" w:rsidP="00AD14F4">
      <w:pPr>
        <w:spacing w:after="0"/>
        <w:rPr>
          <w:rFonts w:ascii="Arial" w:hAnsi="Arial" w:cs="Arial"/>
          <w:szCs w:val="22"/>
          <w:lang w:val="en-GB"/>
        </w:rPr>
      </w:pPr>
    </w:p>
    <w:p w:rsidR="00DF2F61" w:rsidRPr="007A20C9" w:rsidRDefault="00DF2F61" w:rsidP="00B2666F">
      <w:pPr>
        <w:pStyle w:val="1"/>
        <w:ind w:right="202"/>
        <w:rPr>
          <w:rFonts w:ascii="Arial" w:hAnsi="Arial"/>
        </w:rPr>
      </w:pPr>
      <w:bookmarkStart w:id="2" w:name="_Toc441834270"/>
      <w:r w:rsidRPr="007A20C9">
        <w:rPr>
          <w:rFonts w:ascii="Arial" w:hAnsi="Arial"/>
        </w:rPr>
        <w:t>Scope of funding</w:t>
      </w:r>
      <w:bookmarkEnd w:id="2"/>
    </w:p>
    <w:p w:rsidR="00B2666F" w:rsidRDefault="00DF2F61" w:rsidP="00421F92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  <w:r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FFG is prepared to provide each selected </w:t>
      </w:r>
      <w:r w:rsidR="00B2666F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Cooperative </w:t>
      </w:r>
      <w:r w:rsidR="00AC57EA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>R&amp;D</w:t>
      </w:r>
      <w:r w:rsidR="00B2666F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Project </w:t>
      </w:r>
      <w:r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>with financial support for a maximum of 3 years.</w:t>
      </w:r>
    </w:p>
    <w:p w:rsidR="00D92418" w:rsidRPr="00BE07A3" w:rsidRDefault="00D92418" w:rsidP="00D92418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</w:p>
    <w:p w:rsidR="00B2666F" w:rsidRDefault="00B2666F" w:rsidP="00B2666F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  <w:r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>The total call budget for the Au</w:t>
      </w:r>
      <w:r w:rsidR="00137655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>strian project partners is 1 Million</w:t>
      </w:r>
      <w:r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EUR</w:t>
      </w:r>
      <w:r w:rsid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O. </w:t>
      </w:r>
      <w:r w:rsidRPr="006B1656">
        <w:rPr>
          <w:rFonts w:ascii="Arial" w:hAnsi="Arial" w:cs="Arial"/>
          <w:color w:val="000000"/>
          <w:sz w:val="21"/>
          <w:szCs w:val="21"/>
          <w:lang w:val="en-GB" w:eastAsia="de-AT"/>
        </w:rPr>
        <w:t>Funding applied for an individual project has to lie between 100.000</w:t>
      </w:r>
      <w:proofErr w:type="gramStart"/>
      <w:r w:rsidRPr="006B1656">
        <w:rPr>
          <w:rFonts w:ascii="Arial" w:hAnsi="Arial" w:cs="Arial"/>
          <w:color w:val="000000"/>
          <w:sz w:val="21"/>
          <w:szCs w:val="21"/>
          <w:lang w:val="en-GB" w:eastAsia="de-AT"/>
        </w:rPr>
        <w:t>.-</w:t>
      </w:r>
      <w:proofErr w:type="gramEnd"/>
      <w:r w:rsidRPr="006B1656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EUR</w:t>
      </w:r>
      <w:r w:rsidR="002532E6" w:rsidRPr="006B1656">
        <w:rPr>
          <w:rFonts w:ascii="Arial" w:hAnsi="Arial" w:cs="Arial"/>
          <w:color w:val="000000"/>
          <w:sz w:val="21"/>
          <w:szCs w:val="21"/>
          <w:lang w:val="en-GB" w:eastAsia="de-AT"/>
        </w:rPr>
        <w:t>O</w:t>
      </w:r>
      <w:r w:rsidRPr="006B1656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and </w:t>
      </w:r>
      <w:r w:rsidR="00137655" w:rsidRPr="006B1656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1 Million EURO </w:t>
      </w:r>
      <w:r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Austrian partners within the joint project. </w:t>
      </w:r>
    </w:p>
    <w:p w:rsidR="00D92418" w:rsidRPr="00BE07A3" w:rsidRDefault="00D92418" w:rsidP="00B2666F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</w:p>
    <w:p w:rsidR="009A67AB" w:rsidRPr="00BE07A3" w:rsidRDefault="00DF2F61" w:rsidP="00B2666F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  <w:r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The budget provided by FFG can only be used to cover costs linked to the implementation of the </w:t>
      </w:r>
      <w:r w:rsidR="009A67AB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>project parts executed by</w:t>
      </w:r>
      <w:r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the Austrian project partners. Rules for funding of the Austrian project partners are </w:t>
      </w:r>
      <w:r w:rsid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laid down in the </w:t>
      </w:r>
      <w:r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>call documents.</w:t>
      </w:r>
      <w:r w:rsidR="009A67AB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</w:t>
      </w:r>
    </w:p>
    <w:p w:rsidR="00B2666F" w:rsidRPr="00BE07A3" w:rsidRDefault="00B2666F" w:rsidP="00B2666F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</w:p>
    <w:p w:rsidR="00A311E9" w:rsidRDefault="00A311E9" w:rsidP="00A311E9">
      <w:pPr>
        <w:pStyle w:val="af7"/>
        <w:numPr>
          <w:ilvl w:val="0"/>
          <w:numId w:val="10"/>
        </w:numPr>
        <w:rPr>
          <w:rFonts w:ascii="Arial" w:eastAsia="宋体" w:hAnsi="Arial" w:cs="Arial"/>
          <w:color w:val="000000"/>
          <w:sz w:val="21"/>
          <w:szCs w:val="21"/>
          <w:lang w:val="en-GB"/>
        </w:rPr>
      </w:pPr>
      <w:r w:rsidRPr="00A311E9">
        <w:rPr>
          <w:rFonts w:ascii="Arial" w:eastAsia="宋体" w:hAnsi="Arial" w:cs="Arial"/>
          <w:color w:val="000000"/>
          <w:sz w:val="21"/>
          <w:szCs w:val="21"/>
          <w:lang w:val="en-GB"/>
        </w:rPr>
        <w:t>GDST is prepared to provide each selected Cooperative R&amp;D Project with support of prepayment and require the project to last for a total of 2-3 years.</w:t>
      </w:r>
    </w:p>
    <w:p w:rsidR="00E5344F" w:rsidRPr="00A311E9" w:rsidRDefault="00E5344F" w:rsidP="00A311E9">
      <w:pPr>
        <w:pStyle w:val="af7"/>
        <w:numPr>
          <w:ilvl w:val="0"/>
          <w:numId w:val="10"/>
        </w:numPr>
        <w:rPr>
          <w:rFonts w:ascii="Arial" w:eastAsia="宋体" w:hAnsi="Arial" w:cs="Arial"/>
          <w:color w:val="000000"/>
          <w:sz w:val="21"/>
          <w:szCs w:val="21"/>
          <w:lang w:val="en-GB"/>
        </w:rPr>
      </w:pPr>
    </w:p>
    <w:p w:rsidR="00D92418" w:rsidRDefault="00B2666F" w:rsidP="00D92418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  <w:r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>Each sel</w:t>
      </w:r>
      <w:r w:rsid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ected project can apply for </w:t>
      </w:r>
      <w:r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funding </w:t>
      </w:r>
      <w:r w:rsid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from GDST </w:t>
      </w:r>
      <w:r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with up to </w:t>
      </w:r>
      <w:r w:rsidR="00E5344F">
        <w:rPr>
          <w:rFonts w:ascii="Arial" w:hAnsi="Arial" w:cs="Arial" w:hint="eastAsia"/>
          <w:color w:val="000000"/>
          <w:sz w:val="21"/>
          <w:szCs w:val="21"/>
          <w:highlight w:val="yellow"/>
          <w:lang w:val="en-GB" w:eastAsia="zh-CN"/>
        </w:rPr>
        <w:t>1</w:t>
      </w:r>
      <w:r w:rsidR="00D92418">
        <w:rPr>
          <w:rFonts w:ascii="Arial" w:hAnsi="Arial" w:cs="Arial"/>
          <w:color w:val="000000"/>
          <w:sz w:val="21"/>
          <w:szCs w:val="21"/>
          <w:highlight w:val="yellow"/>
          <w:lang w:val="en-GB" w:eastAsia="de-AT"/>
        </w:rPr>
        <w:t>.0</w:t>
      </w:r>
      <w:r w:rsidRPr="00D92418">
        <w:rPr>
          <w:rFonts w:ascii="Arial" w:hAnsi="Arial" w:cs="Arial"/>
          <w:color w:val="000000"/>
          <w:sz w:val="21"/>
          <w:szCs w:val="21"/>
          <w:highlight w:val="yellow"/>
          <w:lang w:val="en-GB" w:eastAsia="de-AT"/>
        </w:rPr>
        <w:t xml:space="preserve">00,000 </w:t>
      </w:r>
      <w:r w:rsidR="007A20C9" w:rsidRPr="00D92418">
        <w:rPr>
          <w:rFonts w:ascii="Arial" w:hAnsi="Arial" w:cs="Arial"/>
          <w:color w:val="000000"/>
          <w:sz w:val="21"/>
          <w:szCs w:val="21"/>
          <w:highlight w:val="yellow"/>
          <w:lang w:val="en-GB" w:eastAsia="de-AT"/>
        </w:rPr>
        <w:t>CNY</w:t>
      </w:r>
      <w:r w:rsidR="00E5344F">
        <w:rPr>
          <w:rFonts w:ascii="Arial" w:hAnsi="Arial" w:cs="Arial" w:hint="eastAsia"/>
          <w:color w:val="000000"/>
          <w:sz w:val="21"/>
          <w:szCs w:val="21"/>
          <w:lang w:val="en-GB" w:eastAsia="zh-CN"/>
        </w:rPr>
        <w:t xml:space="preserve"> </w:t>
      </w:r>
      <w:r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per year for a total of 3 years. </w:t>
      </w:r>
      <w:r w:rsid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This part of GDST </w:t>
      </w:r>
      <w:r w:rsidR="00DF2F61"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>budget</w:t>
      </w:r>
      <w:r w:rsid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can be used</w:t>
      </w:r>
      <w:r w:rsidR="00DF2F61"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>:</w:t>
      </w:r>
    </w:p>
    <w:p w:rsidR="00DF2F61" w:rsidRPr="00D92418" w:rsidRDefault="00DF2F61" w:rsidP="00D92418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  <w:r w:rsidRP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 </w:t>
      </w:r>
    </w:p>
    <w:p w:rsidR="00D92418" w:rsidRDefault="00D92418" w:rsidP="00421F92">
      <w:pPr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  <w:r>
        <w:rPr>
          <w:rFonts w:ascii="Arial" w:hAnsi="Arial" w:cs="Arial"/>
          <w:color w:val="000000"/>
          <w:sz w:val="21"/>
          <w:szCs w:val="21"/>
          <w:lang w:val="en-GB" w:eastAsia="de-AT"/>
        </w:rPr>
        <w:t>To cover staff costs;</w:t>
      </w:r>
    </w:p>
    <w:p w:rsidR="00DF2F61" w:rsidRPr="00DF161B" w:rsidRDefault="00DF2F61" w:rsidP="00421F92">
      <w:pPr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  <w:r w:rsidRPr="00DF161B">
        <w:rPr>
          <w:rFonts w:ascii="Arial" w:hAnsi="Arial" w:cs="Arial"/>
          <w:color w:val="000000"/>
          <w:sz w:val="21"/>
          <w:szCs w:val="21"/>
          <w:lang w:val="en-GB" w:eastAsia="de-AT"/>
        </w:rPr>
        <w:t>to cover travel co</w:t>
      </w:r>
      <w:r w:rsidR="00D92418">
        <w:rPr>
          <w:rFonts w:ascii="Arial" w:hAnsi="Arial" w:cs="Arial"/>
          <w:color w:val="000000"/>
          <w:sz w:val="21"/>
          <w:szCs w:val="21"/>
          <w:lang w:val="en-GB" w:eastAsia="de-AT"/>
        </w:rPr>
        <w:t>st for Chinese project partners;</w:t>
      </w:r>
    </w:p>
    <w:p w:rsidR="00DF2F61" w:rsidRPr="008C7019" w:rsidRDefault="00DF2F61" w:rsidP="00421F92">
      <w:pPr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  <w:r w:rsidRPr="00DF161B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to purchase consumables </w:t>
      </w:r>
      <w:r w:rsidRPr="008C7019">
        <w:rPr>
          <w:rFonts w:ascii="Arial" w:hAnsi="Arial" w:cs="Arial"/>
          <w:color w:val="000000"/>
          <w:sz w:val="21"/>
          <w:szCs w:val="21"/>
          <w:lang w:val="en-GB" w:eastAsia="de-AT"/>
        </w:rPr>
        <w:t>necessary</w:t>
      </w:r>
      <w:r w:rsidR="00D9241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for the performance of the project</w:t>
      </w:r>
      <w:r w:rsidRPr="008C7019">
        <w:rPr>
          <w:rFonts w:ascii="Arial" w:hAnsi="Arial" w:cs="Arial"/>
          <w:color w:val="000000"/>
          <w:sz w:val="21"/>
          <w:szCs w:val="21"/>
          <w:lang w:val="en-GB" w:eastAsia="de-AT"/>
        </w:rPr>
        <w:t>;</w:t>
      </w:r>
    </w:p>
    <w:p w:rsidR="00B2666F" w:rsidRDefault="00B2666F" w:rsidP="00421F92">
      <w:pPr>
        <w:numPr>
          <w:ilvl w:val="1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  <w:proofErr w:type="gramStart"/>
      <w:r w:rsidRPr="008C7019">
        <w:rPr>
          <w:rFonts w:ascii="Arial" w:hAnsi="Arial" w:cs="Arial"/>
          <w:color w:val="000000"/>
          <w:sz w:val="21"/>
          <w:szCs w:val="21"/>
          <w:lang w:val="en-GB" w:eastAsia="de-AT"/>
        </w:rPr>
        <w:t>to</w:t>
      </w:r>
      <w:proofErr w:type="gramEnd"/>
      <w:r w:rsidRPr="008C7019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cover the other spe</w:t>
      </w:r>
      <w:r w:rsidR="00D92418">
        <w:rPr>
          <w:rFonts w:ascii="Arial" w:hAnsi="Arial" w:cs="Arial"/>
          <w:color w:val="000000"/>
          <w:sz w:val="21"/>
          <w:szCs w:val="21"/>
          <w:lang w:val="en-GB" w:eastAsia="de-AT"/>
        </w:rPr>
        <w:t>nding in accordance with rules for funding of GDST</w:t>
      </w:r>
      <w:r w:rsidR="003109DB" w:rsidRPr="008C7019">
        <w:rPr>
          <w:rFonts w:ascii="Arial" w:hAnsi="Arial" w:cs="Arial"/>
          <w:color w:val="000000"/>
          <w:sz w:val="21"/>
          <w:szCs w:val="21"/>
          <w:lang w:val="en-GB" w:eastAsia="de-AT"/>
        </w:rPr>
        <w:t>.</w:t>
      </w:r>
      <w:r w:rsidRPr="008C7019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</w:t>
      </w:r>
    </w:p>
    <w:p w:rsidR="00E5344F" w:rsidRPr="008C7019" w:rsidRDefault="00E5344F" w:rsidP="00E5344F">
      <w:pPr>
        <w:autoSpaceDE w:val="0"/>
        <w:autoSpaceDN w:val="0"/>
        <w:adjustRightInd w:val="0"/>
        <w:spacing w:after="0"/>
        <w:ind w:left="144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</w:p>
    <w:p w:rsidR="00E5344F" w:rsidRPr="00E5344F" w:rsidRDefault="00E5344F" w:rsidP="00E5344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1"/>
          <w:szCs w:val="21"/>
          <w:lang w:val="en-GB" w:eastAsia="zh-CN"/>
        </w:rPr>
      </w:pPr>
      <w:r w:rsidRPr="00E5344F">
        <w:rPr>
          <w:rFonts w:ascii="Arial" w:hAnsi="Arial" w:cs="Arial" w:hint="eastAsia"/>
          <w:color w:val="000000"/>
          <w:sz w:val="21"/>
          <w:szCs w:val="21"/>
          <w:lang w:val="en-GB" w:eastAsia="zh-CN"/>
        </w:rPr>
        <w:t>·</w:t>
      </w:r>
      <w:r>
        <w:rPr>
          <w:rFonts w:ascii="Arial" w:hAnsi="Arial" w:cs="Arial" w:hint="eastAsia"/>
          <w:color w:val="000000"/>
          <w:sz w:val="21"/>
          <w:szCs w:val="21"/>
          <w:lang w:val="en-GB" w:eastAsia="zh-CN"/>
        </w:rPr>
        <w:t>  </w:t>
      </w:r>
      <w:r w:rsidRPr="00E5344F">
        <w:rPr>
          <w:rFonts w:ascii="Arial" w:hAnsi="Arial" w:cs="Arial" w:hint="eastAsia"/>
          <w:color w:val="000000"/>
          <w:sz w:val="21"/>
          <w:szCs w:val="21"/>
          <w:lang w:val="en-GB" w:eastAsia="zh-CN"/>
        </w:rPr>
        <w:t>For Austrian research organisations</w:t>
      </w:r>
      <w:r w:rsidRPr="00E5344F">
        <w:rPr>
          <w:rFonts w:ascii="Arial" w:hAnsi="Arial" w:cs="Arial" w:hint="eastAsia"/>
          <w:color w:val="000000"/>
          <w:sz w:val="21"/>
          <w:szCs w:val="21"/>
          <w:lang w:val="en-GB" w:eastAsia="zh-CN"/>
        </w:rPr>
        <w:t>，</w:t>
      </w:r>
      <w:r w:rsidRPr="00E5344F">
        <w:rPr>
          <w:rFonts w:ascii="Arial" w:hAnsi="Arial" w:cs="Arial" w:hint="eastAsia"/>
          <w:color w:val="000000"/>
          <w:sz w:val="21"/>
          <w:szCs w:val="21"/>
          <w:lang w:val="en-GB" w:eastAsia="zh-CN"/>
        </w:rPr>
        <w:t xml:space="preserve">a minimum of 10% and a maximum of 80% of the eligible total project costs have to be carried by research organisations. Austrian Companies share is a minimum of 20% and a maximum of 90%. For Chinese companies, </w:t>
      </w:r>
      <w:r w:rsidRPr="00E5344F">
        <w:rPr>
          <w:rFonts w:ascii="Arial" w:hAnsi="Arial" w:cs="Arial"/>
          <w:color w:val="000000"/>
          <w:sz w:val="21"/>
          <w:szCs w:val="21"/>
          <w:lang w:val="en-GB" w:eastAsia="zh-CN"/>
        </w:rPr>
        <w:t>the share is a minimum of 50%.</w:t>
      </w:r>
    </w:p>
    <w:p w:rsidR="00B57D99" w:rsidRPr="00E5344F" w:rsidRDefault="00B57D99" w:rsidP="00E5344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1"/>
          <w:szCs w:val="21"/>
          <w:lang w:val="en-GB" w:eastAsia="zh-CN"/>
        </w:rPr>
      </w:pPr>
    </w:p>
    <w:p w:rsidR="009603D3" w:rsidRPr="00E73089" w:rsidRDefault="009603D3" w:rsidP="009603D3">
      <w:pPr>
        <w:pStyle w:val="af7"/>
        <w:numPr>
          <w:ilvl w:val="0"/>
          <w:numId w:val="10"/>
        </w:numPr>
        <w:rPr>
          <w:rFonts w:ascii="Arial" w:eastAsia="宋体" w:hAnsi="Arial" w:cs="Arial"/>
          <w:color w:val="000000"/>
          <w:sz w:val="21"/>
          <w:szCs w:val="21"/>
          <w:lang w:val="en-GB"/>
        </w:rPr>
      </w:pPr>
      <w:r w:rsidRPr="00E73089">
        <w:rPr>
          <w:rFonts w:ascii="Arial" w:eastAsia="宋体" w:hAnsi="Arial" w:cs="Arial"/>
          <w:color w:val="000000"/>
          <w:sz w:val="21"/>
          <w:szCs w:val="21"/>
          <w:lang w:val="en-GB"/>
        </w:rPr>
        <w:t>Individual enterprises account for a maximum of 70% of the eligible project costs with shares of affiliated companies counting as one enterprise.</w:t>
      </w:r>
    </w:p>
    <w:p w:rsidR="000D5714" w:rsidRPr="003C65A8" w:rsidRDefault="000D5714" w:rsidP="000D5714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</w:p>
    <w:p w:rsidR="00AD14F4" w:rsidRPr="00BE07A3" w:rsidRDefault="002D4E8D" w:rsidP="00AD14F4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Cs w:val="22"/>
          <w:lang w:val="en-GB"/>
        </w:rPr>
      </w:pPr>
      <w:r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>The Austrian and</w:t>
      </w:r>
      <w:r w:rsidR="00E626D0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Guangdong</w:t>
      </w:r>
      <w:r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research organisations must have the right to publish the results of their work that has been conducted in the course of the project.</w:t>
      </w:r>
      <w:r w:rsidR="00AD14F4" w:rsidRPr="00BE07A3">
        <w:rPr>
          <w:rFonts w:ascii="Arial" w:hAnsi="Arial" w:cs="Arial"/>
          <w:szCs w:val="22"/>
          <w:lang w:val="en-GB"/>
        </w:rPr>
        <w:br/>
      </w:r>
    </w:p>
    <w:p w:rsidR="001C3C9D" w:rsidRPr="00BE07A3" w:rsidRDefault="001C3C9D" w:rsidP="001C3C9D">
      <w:pPr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b/>
          <w:szCs w:val="22"/>
          <w:lang w:val="en-GB"/>
        </w:rPr>
      </w:pPr>
    </w:p>
    <w:p w:rsidR="00E954EB" w:rsidRPr="007A20C9" w:rsidRDefault="00E954EB" w:rsidP="009E5BF8">
      <w:pPr>
        <w:pStyle w:val="1"/>
        <w:ind w:right="202"/>
        <w:rPr>
          <w:rFonts w:ascii="Arial" w:hAnsi="Arial"/>
        </w:rPr>
      </w:pPr>
      <w:bookmarkStart w:id="3" w:name="_Toc441834271"/>
      <w:r w:rsidRPr="007A20C9">
        <w:rPr>
          <w:rFonts w:ascii="Arial" w:hAnsi="Arial"/>
        </w:rPr>
        <w:t>Conditions for funding</w:t>
      </w:r>
      <w:bookmarkEnd w:id="3"/>
    </w:p>
    <w:p w:rsidR="00DF2F61" w:rsidRPr="00BE07A3" w:rsidRDefault="00E626D0" w:rsidP="00421F92">
      <w:pPr>
        <w:numPr>
          <w:ilvl w:val="0"/>
          <w:numId w:val="10"/>
        </w:numPr>
        <w:autoSpaceDE w:val="0"/>
        <w:autoSpaceDN w:val="0"/>
        <w:adjustRightInd w:val="0"/>
        <w:spacing w:after="0"/>
        <w:ind w:hanging="294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  <w:r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For each project </w:t>
      </w:r>
      <w:r w:rsidR="00B70A2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a </w:t>
      </w:r>
      <w:r w:rsidR="003C2212">
        <w:rPr>
          <w:rFonts w:ascii="Arial" w:hAnsi="Arial" w:cs="Arial"/>
          <w:color w:val="000000"/>
          <w:sz w:val="21"/>
          <w:szCs w:val="21"/>
          <w:lang w:val="en-GB" w:eastAsia="de-AT"/>
        </w:rPr>
        <w:t>joint proposal</w:t>
      </w:r>
      <w:r w:rsidR="00DF2F61" w:rsidRPr="003C65A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in English language </w:t>
      </w:r>
      <w:r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(and Chinese) </w:t>
      </w:r>
      <w:r w:rsidR="00DF2F61" w:rsidRPr="003C65A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has to be submitted to FFG and the Headquarters of </w:t>
      </w:r>
      <w:r w:rsidR="00A311E9">
        <w:rPr>
          <w:rFonts w:ascii="Arial" w:hAnsi="Arial" w:cs="Arial"/>
          <w:color w:val="000000"/>
          <w:sz w:val="21"/>
          <w:szCs w:val="21"/>
          <w:lang w:val="en-GB" w:eastAsia="de-AT"/>
        </w:rPr>
        <w:t>GDST</w:t>
      </w:r>
      <w:r w:rsidR="00DF2F61" w:rsidRPr="003C65A8">
        <w:rPr>
          <w:rFonts w:ascii="Arial" w:hAnsi="Arial" w:cs="Arial"/>
          <w:color w:val="000000"/>
          <w:sz w:val="21"/>
          <w:szCs w:val="21"/>
          <w:lang w:val="en-GB" w:eastAsia="de-AT"/>
        </w:rPr>
        <w:t>.</w:t>
      </w:r>
      <w:r w:rsidR="00994FF6" w:rsidRPr="003C65A8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</w:t>
      </w:r>
      <w:r w:rsidR="00DF2F61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>The proposal must indicat</w:t>
      </w:r>
      <w:r w:rsidR="00AC57EA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>e all Austrian and all Chinese project p</w:t>
      </w:r>
      <w:r w:rsidR="00DF2F61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>artners and clearly lay down the division of work between the partners as laid down in the call documents.</w:t>
      </w:r>
      <w:r w:rsidR="00994FF6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The submitted versions </w:t>
      </w:r>
      <w:r w:rsidR="00FA2973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>of the Joint Proposal have to be</w:t>
      </w:r>
      <w:r w:rsidR="00994FF6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identical. No</w:t>
      </w:r>
      <w:r w:rsidR="00FA2973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>n</w:t>
      </w:r>
      <w:r w:rsidR="00994FF6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identical versions are not eligible. </w:t>
      </w:r>
    </w:p>
    <w:p w:rsidR="00DF2F61" w:rsidRPr="007A20C9" w:rsidRDefault="00DF2F61" w:rsidP="00994FF6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color w:val="000000"/>
          <w:sz w:val="21"/>
          <w:szCs w:val="21"/>
          <w:lang w:val="de-AT" w:eastAsia="de-AT"/>
        </w:rPr>
      </w:pPr>
    </w:p>
    <w:p w:rsidR="00994FF6" w:rsidRPr="00BE07A3" w:rsidRDefault="00994FF6" w:rsidP="00421F92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  <w:r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The Austrian project partners have to submit an Austrian Annex and a cost plan in addition to the </w:t>
      </w:r>
      <w:r w:rsidR="00B70A28">
        <w:rPr>
          <w:rFonts w:ascii="Arial" w:hAnsi="Arial" w:cs="Arial"/>
          <w:color w:val="000000"/>
          <w:sz w:val="21"/>
          <w:szCs w:val="21"/>
          <w:lang w:val="en-GB" w:eastAsia="de-AT"/>
        </w:rPr>
        <w:t>Joint Prop</w:t>
      </w:r>
      <w:r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osal via FFG </w:t>
      </w:r>
      <w:proofErr w:type="spellStart"/>
      <w:r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>eCall</w:t>
      </w:r>
      <w:proofErr w:type="spellEnd"/>
      <w:r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in due time.</w:t>
      </w:r>
    </w:p>
    <w:p w:rsidR="00994FF6" w:rsidRPr="00BE07A3" w:rsidRDefault="00994FF6" w:rsidP="00994FF6">
      <w:pPr>
        <w:pStyle w:val="af7"/>
        <w:rPr>
          <w:rFonts w:ascii="Arial" w:hAnsi="Arial" w:cs="Arial"/>
          <w:color w:val="000000"/>
          <w:sz w:val="21"/>
          <w:szCs w:val="21"/>
          <w:lang w:val="en-GB"/>
        </w:rPr>
      </w:pPr>
    </w:p>
    <w:p w:rsidR="00E954EB" w:rsidRPr="00BE07A3" w:rsidRDefault="00994FF6" w:rsidP="00421F92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  <w:r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>T</w:t>
      </w:r>
      <w:r w:rsidR="00E954EB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he </w:t>
      </w:r>
      <w:r w:rsidR="00E626D0">
        <w:rPr>
          <w:rFonts w:ascii="Arial" w:hAnsi="Arial" w:cs="Arial"/>
          <w:color w:val="000000"/>
          <w:sz w:val="21"/>
          <w:szCs w:val="21"/>
          <w:lang w:val="en-GB" w:eastAsia="de-AT"/>
        </w:rPr>
        <w:t>Guangdong</w:t>
      </w:r>
      <w:r w:rsidR="00E954EB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</w:t>
      </w:r>
      <w:r w:rsidR="00FA2973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>project partners</w:t>
      </w:r>
      <w:r w:rsidR="00E954EB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should also prepare and submit in parallel an </w:t>
      </w:r>
      <w:proofErr w:type="gramStart"/>
      <w:r w:rsidR="00E954EB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>additional  application</w:t>
      </w:r>
      <w:proofErr w:type="gramEnd"/>
      <w:r w:rsidR="00E954EB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form in Chinese</w:t>
      </w:r>
      <w:r w:rsidR="00FA2973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language</w:t>
      </w:r>
      <w:r w:rsidR="00E954EB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to </w:t>
      </w:r>
      <w:r w:rsidR="00E626D0">
        <w:rPr>
          <w:rFonts w:ascii="Arial" w:hAnsi="Arial" w:cs="Arial"/>
          <w:color w:val="000000"/>
          <w:sz w:val="21"/>
          <w:szCs w:val="21"/>
          <w:lang w:val="en-GB" w:eastAsia="de-AT"/>
        </w:rPr>
        <w:t>GDST</w:t>
      </w:r>
      <w:r w:rsidR="00E954EB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(see also below, “Submission of applications”).</w:t>
      </w:r>
    </w:p>
    <w:p w:rsidR="00994FF6" w:rsidRPr="00BE07A3" w:rsidRDefault="00994FF6" w:rsidP="00994FF6">
      <w:pPr>
        <w:pStyle w:val="af7"/>
        <w:rPr>
          <w:rFonts w:ascii="Arial" w:hAnsi="Arial" w:cs="Arial"/>
          <w:color w:val="000000"/>
          <w:sz w:val="21"/>
          <w:szCs w:val="21"/>
          <w:lang w:val="en-GB"/>
        </w:rPr>
      </w:pPr>
    </w:p>
    <w:p w:rsidR="00E954EB" w:rsidRPr="00BE07A3" w:rsidRDefault="00E954EB" w:rsidP="00421F92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  <w:r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The </w:t>
      </w:r>
      <w:r w:rsidR="00FA2973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joint </w:t>
      </w:r>
      <w:r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proposals must meet the following </w:t>
      </w:r>
      <w:r w:rsidR="00FA2973"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>goals and criteria</w:t>
      </w:r>
      <w:r w:rsidRPr="00BE07A3">
        <w:rPr>
          <w:rFonts w:ascii="Arial" w:hAnsi="Arial" w:cs="Arial"/>
          <w:color w:val="000000"/>
          <w:sz w:val="21"/>
          <w:szCs w:val="21"/>
          <w:lang w:val="en-GB" w:eastAsia="de-AT"/>
        </w:rPr>
        <w:t>:</w:t>
      </w:r>
    </w:p>
    <w:p w:rsidR="00FA2973" w:rsidRPr="00BE07A3" w:rsidRDefault="00591F3A" w:rsidP="00FA2973">
      <w:pPr>
        <w:pStyle w:val="af7"/>
        <w:rPr>
          <w:rFonts w:ascii="Arial" w:hAnsi="Arial" w:cs="Arial"/>
          <w:color w:val="000000"/>
          <w:sz w:val="21"/>
          <w:szCs w:val="21"/>
          <w:u w:val="single"/>
          <w:lang w:val="en-GB"/>
        </w:rPr>
      </w:pPr>
      <w:r>
        <w:rPr>
          <w:rFonts w:ascii="Arial" w:hAnsi="Arial" w:cs="Arial"/>
          <w:color w:val="000000"/>
          <w:sz w:val="21"/>
          <w:szCs w:val="21"/>
          <w:u w:val="single"/>
          <w:lang w:val="en-GB"/>
        </w:rPr>
        <w:br/>
      </w:r>
    </w:p>
    <w:p w:rsidR="00FA2973" w:rsidRPr="00BE07A3" w:rsidRDefault="00B473F2" w:rsidP="00FA2973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</w:pPr>
      <w:r w:rsidRPr="00BE07A3"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  <w:t>The g</w:t>
      </w:r>
      <w:r w:rsidR="00FA2973" w:rsidRPr="00BE07A3"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  <w:t>oals of this call</w:t>
      </w:r>
      <w:r w:rsidRPr="00BE07A3"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  <w:t xml:space="preserve"> are to</w:t>
      </w:r>
      <w:r w:rsidR="00FA2973" w:rsidRPr="00BE07A3"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  <w:t>:</w:t>
      </w:r>
    </w:p>
    <w:p w:rsidR="00B473F2" w:rsidRPr="00A6521F" w:rsidRDefault="00B473F2" w:rsidP="00FA2973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b/>
          <w:color w:val="000000"/>
          <w:sz w:val="21"/>
          <w:szCs w:val="21"/>
          <w:lang w:val="en-GB" w:eastAsia="de-AT"/>
        </w:rPr>
      </w:pPr>
    </w:p>
    <w:p w:rsidR="00B473F2" w:rsidRPr="00323CAE" w:rsidRDefault="00B473F2" w:rsidP="00B473F2">
      <w:pPr>
        <w:numPr>
          <w:ilvl w:val="1"/>
          <w:numId w:val="10"/>
        </w:numPr>
        <w:spacing w:after="0"/>
        <w:rPr>
          <w:rFonts w:ascii="Arial" w:hAnsi="Arial" w:cs="Arial"/>
          <w:sz w:val="21"/>
          <w:szCs w:val="21"/>
          <w:lang w:val="en-GB" w:eastAsia="es-ES"/>
        </w:rPr>
      </w:pPr>
      <w:r w:rsidRPr="00A6521F">
        <w:rPr>
          <w:rFonts w:ascii="Arial" w:hAnsi="Arial" w:cs="Arial"/>
          <w:sz w:val="21"/>
          <w:szCs w:val="21"/>
          <w:lang w:val="en-US" w:eastAsia="es-ES"/>
        </w:rPr>
        <w:t>Strengthen the innovation potential of national real assets manufacturing by</w:t>
      </w:r>
      <w:r w:rsidRPr="00A6521F">
        <w:rPr>
          <w:rFonts w:ascii="Arial" w:hAnsi="Arial" w:cs="Arial"/>
          <w:sz w:val="21"/>
          <w:szCs w:val="21"/>
          <w:lang w:val="en-GB" w:eastAsia="es-ES"/>
        </w:rPr>
        <w:t xml:space="preserve"> </w:t>
      </w:r>
      <w:r w:rsidRPr="00A6521F">
        <w:rPr>
          <w:rFonts w:ascii="Arial" w:hAnsi="Arial" w:cs="Arial"/>
          <w:sz w:val="21"/>
          <w:szCs w:val="21"/>
          <w:lang w:val="en-US" w:eastAsia="es-ES"/>
        </w:rPr>
        <w:t xml:space="preserve">improving the industry´s access to research competences at universities and research </w:t>
      </w:r>
      <w:r w:rsidRPr="00323CAE">
        <w:rPr>
          <w:rFonts w:ascii="Arial" w:hAnsi="Arial" w:cs="Arial"/>
          <w:sz w:val="21"/>
          <w:szCs w:val="21"/>
          <w:lang w:val="en-GB" w:eastAsia="es-ES"/>
        </w:rPr>
        <w:t>organisations</w:t>
      </w:r>
      <w:r w:rsidR="00E626D0">
        <w:rPr>
          <w:rFonts w:ascii="Arial" w:hAnsi="Arial" w:cs="Arial"/>
          <w:sz w:val="21"/>
          <w:szCs w:val="21"/>
          <w:lang w:val="en-GB" w:eastAsia="es-ES"/>
        </w:rPr>
        <w:t>,</w:t>
      </w:r>
    </w:p>
    <w:p w:rsidR="00362298" w:rsidRPr="00323CAE" w:rsidRDefault="00362298" w:rsidP="00362298">
      <w:pPr>
        <w:spacing w:after="0"/>
        <w:ind w:left="1440"/>
        <w:rPr>
          <w:rFonts w:ascii="Arial" w:hAnsi="Arial" w:cs="Arial"/>
          <w:sz w:val="21"/>
          <w:szCs w:val="21"/>
          <w:lang w:val="en-GB" w:eastAsia="es-ES"/>
        </w:rPr>
      </w:pPr>
    </w:p>
    <w:p w:rsidR="00B473F2" w:rsidRPr="00323CAE" w:rsidRDefault="00B473F2" w:rsidP="00B473F2">
      <w:pPr>
        <w:numPr>
          <w:ilvl w:val="1"/>
          <w:numId w:val="10"/>
        </w:numPr>
        <w:spacing w:after="0"/>
        <w:rPr>
          <w:rFonts w:ascii="Arial" w:hAnsi="Arial" w:cs="Arial"/>
          <w:sz w:val="21"/>
          <w:szCs w:val="21"/>
          <w:lang w:val="en-GB" w:eastAsia="es-ES"/>
        </w:rPr>
      </w:pPr>
      <w:r w:rsidRPr="00323CAE">
        <w:rPr>
          <w:rFonts w:ascii="Arial" w:hAnsi="Arial" w:cs="Arial"/>
          <w:sz w:val="21"/>
          <w:szCs w:val="21"/>
          <w:lang w:val="en-US" w:eastAsia="es-ES"/>
        </w:rPr>
        <w:t xml:space="preserve">Built up research competences in </w:t>
      </w:r>
      <w:r w:rsidRPr="00323CAE">
        <w:rPr>
          <w:rFonts w:ascii="Arial" w:hAnsi="Arial" w:cs="Arial"/>
          <w:color w:val="000000"/>
          <w:sz w:val="21"/>
          <w:szCs w:val="21"/>
          <w:lang w:val="en-GB" w:eastAsia="de-AT"/>
        </w:rPr>
        <w:t>at least one of the relevant topics in</w:t>
      </w:r>
      <w:r w:rsidRPr="00323CAE">
        <w:rPr>
          <w:rFonts w:ascii="Arial" w:hAnsi="Arial" w:cs="Arial"/>
          <w:sz w:val="21"/>
          <w:szCs w:val="21"/>
          <w:lang w:val="en-US" w:eastAsia="es-ES"/>
        </w:rPr>
        <w:t xml:space="preserve"> the thematic </w:t>
      </w:r>
      <w:r w:rsidRPr="00E73089">
        <w:rPr>
          <w:rFonts w:ascii="Arial" w:hAnsi="Arial" w:cs="Arial"/>
          <w:sz w:val="21"/>
          <w:szCs w:val="21"/>
          <w:lang w:val="en-US" w:eastAsia="es-ES"/>
        </w:rPr>
        <w:t xml:space="preserve">area </w:t>
      </w:r>
      <w:r w:rsidRPr="00323CAE">
        <w:rPr>
          <w:rFonts w:ascii="Arial" w:hAnsi="Arial" w:cs="Arial"/>
          <w:sz w:val="21"/>
          <w:szCs w:val="21"/>
          <w:lang w:val="en-US" w:eastAsia="es-ES"/>
        </w:rPr>
        <w:t xml:space="preserve">stated in section 2 of this document </w:t>
      </w:r>
      <w:r w:rsidR="00E626D0">
        <w:rPr>
          <w:rFonts w:ascii="Arial" w:hAnsi="Arial" w:cs="Arial"/>
          <w:sz w:val="21"/>
          <w:szCs w:val="21"/>
          <w:lang w:val="en-US" w:eastAsia="es-ES"/>
        </w:rPr>
        <w:t>,</w:t>
      </w:r>
    </w:p>
    <w:p w:rsidR="00362298" w:rsidRPr="00323CAE" w:rsidRDefault="00362298" w:rsidP="00A6521F">
      <w:pPr>
        <w:spacing w:after="0"/>
        <w:ind w:left="0"/>
        <w:rPr>
          <w:rFonts w:ascii="Arial" w:hAnsi="Arial" w:cs="Arial"/>
          <w:sz w:val="21"/>
          <w:szCs w:val="21"/>
          <w:lang w:val="en-GB" w:eastAsia="es-ES"/>
        </w:rPr>
      </w:pPr>
    </w:p>
    <w:p w:rsidR="00B473F2" w:rsidRPr="00A6521F" w:rsidRDefault="00B473F2" w:rsidP="00B473F2">
      <w:pPr>
        <w:numPr>
          <w:ilvl w:val="1"/>
          <w:numId w:val="10"/>
        </w:numPr>
        <w:spacing w:after="0"/>
        <w:rPr>
          <w:rFonts w:ascii="Arial" w:hAnsi="Arial" w:cs="Arial"/>
          <w:sz w:val="21"/>
          <w:szCs w:val="21"/>
          <w:lang w:val="en-GB" w:eastAsia="es-ES"/>
        </w:rPr>
      </w:pPr>
      <w:r w:rsidRPr="00323CAE">
        <w:rPr>
          <w:rFonts w:ascii="Arial" w:hAnsi="Arial" w:cs="Arial"/>
          <w:sz w:val="21"/>
          <w:szCs w:val="21"/>
          <w:lang w:val="en-US" w:eastAsia="es-ES"/>
        </w:rPr>
        <w:t xml:space="preserve">Increase European and international collaborations and networks and foster </w:t>
      </w:r>
      <w:proofErr w:type="spellStart"/>
      <w:r w:rsidRPr="00323CAE">
        <w:rPr>
          <w:rFonts w:ascii="Arial" w:hAnsi="Arial" w:cs="Arial"/>
          <w:sz w:val="21"/>
          <w:szCs w:val="21"/>
          <w:lang w:val="en-US" w:eastAsia="es-ES"/>
        </w:rPr>
        <w:t>cooperation</w:t>
      </w:r>
      <w:r w:rsidR="00A6521F" w:rsidRPr="00323CAE">
        <w:rPr>
          <w:rFonts w:ascii="Arial" w:hAnsi="Arial" w:cs="Arial"/>
          <w:sz w:val="21"/>
          <w:szCs w:val="21"/>
          <w:lang w:val="en-US" w:eastAsia="es-ES"/>
        </w:rPr>
        <w:t>s</w:t>
      </w:r>
      <w:proofErr w:type="spellEnd"/>
      <w:r w:rsidRPr="00323CAE">
        <w:rPr>
          <w:rFonts w:ascii="Arial" w:hAnsi="Arial" w:cs="Arial"/>
          <w:sz w:val="20"/>
          <w:szCs w:val="20"/>
          <w:lang w:val="en-US" w:eastAsia="es-ES"/>
        </w:rPr>
        <w:t xml:space="preserve"> </w:t>
      </w:r>
      <w:r w:rsidRPr="00323CAE">
        <w:rPr>
          <w:rFonts w:ascii="Arial" w:hAnsi="Arial" w:cs="Arial"/>
          <w:sz w:val="21"/>
          <w:szCs w:val="21"/>
          <w:lang w:val="en-US" w:eastAsia="es-ES"/>
        </w:rPr>
        <w:t>to solve interdisciplinary</w:t>
      </w:r>
      <w:r w:rsidRPr="00A6521F">
        <w:rPr>
          <w:rFonts w:ascii="Arial" w:hAnsi="Arial" w:cs="Arial"/>
          <w:sz w:val="21"/>
          <w:szCs w:val="21"/>
          <w:lang w:val="en-US" w:eastAsia="es-ES"/>
        </w:rPr>
        <w:t xml:space="preserve"> challenges in research</w:t>
      </w:r>
      <w:r w:rsidR="00E626D0">
        <w:rPr>
          <w:rFonts w:ascii="Arial" w:hAnsi="Arial" w:cs="Arial"/>
          <w:sz w:val="21"/>
          <w:szCs w:val="21"/>
          <w:lang w:val="en-US" w:eastAsia="es-ES"/>
        </w:rPr>
        <w:t>,</w:t>
      </w:r>
    </w:p>
    <w:p w:rsidR="00B473F2" w:rsidRPr="00A6521F" w:rsidRDefault="00B473F2" w:rsidP="00FA2973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b/>
          <w:color w:val="000000"/>
          <w:sz w:val="21"/>
          <w:szCs w:val="21"/>
          <w:lang w:val="en-GB" w:eastAsia="de-AT"/>
        </w:rPr>
      </w:pPr>
    </w:p>
    <w:p w:rsidR="00591F3A" w:rsidRDefault="00591F3A">
      <w:pPr>
        <w:spacing w:after="0"/>
        <w:ind w:left="0"/>
        <w:rPr>
          <w:rFonts w:ascii="Arial" w:hAnsi="Arial" w:cs="Arial"/>
          <w:b/>
          <w:color w:val="000000"/>
          <w:sz w:val="21"/>
          <w:szCs w:val="21"/>
          <w:lang w:val="en-GB" w:eastAsia="de-AT"/>
        </w:rPr>
      </w:pPr>
      <w:r>
        <w:rPr>
          <w:rFonts w:ascii="Arial" w:hAnsi="Arial" w:cs="Arial"/>
          <w:b/>
          <w:color w:val="000000"/>
          <w:sz w:val="21"/>
          <w:szCs w:val="21"/>
          <w:lang w:val="en-GB" w:eastAsia="de-AT"/>
        </w:rPr>
        <w:br w:type="page"/>
      </w:r>
    </w:p>
    <w:p w:rsidR="00FA2973" w:rsidRPr="00B70A28" w:rsidRDefault="00FA2973" w:rsidP="00FA2973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b/>
          <w:color w:val="000000"/>
          <w:sz w:val="21"/>
          <w:szCs w:val="21"/>
          <w:lang w:val="en-GB" w:eastAsia="de-AT"/>
        </w:rPr>
      </w:pPr>
    </w:p>
    <w:p w:rsidR="00FA2973" w:rsidRPr="00B70A28" w:rsidRDefault="00362298" w:rsidP="00FA2973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</w:pPr>
      <w:r w:rsidRPr="00B70A28"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  <w:t xml:space="preserve">The </w:t>
      </w:r>
      <w:r w:rsidR="00331E37" w:rsidRPr="00B70A28"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  <w:t>c</w:t>
      </w:r>
      <w:r w:rsidR="00E626D0"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  <w:t>riteria of this C</w:t>
      </w:r>
      <w:r w:rsidR="00FA2973" w:rsidRPr="00B70A28"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  <w:t>all</w:t>
      </w:r>
      <w:r w:rsidR="00E626D0"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  <w:t xml:space="preserve"> for Austrian Proposals</w:t>
      </w:r>
      <w:r w:rsidRPr="00B70A28"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  <w:t xml:space="preserve"> are</w:t>
      </w:r>
      <w:r w:rsidR="00FA2973" w:rsidRPr="00B70A28">
        <w:rPr>
          <w:rFonts w:ascii="Arial" w:hAnsi="Arial" w:cs="Arial"/>
          <w:b/>
          <w:color w:val="000000"/>
          <w:sz w:val="21"/>
          <w:szCs w:val="21"/>
          <w:u w:val="single"/>
          <w:lang w:val="en-GB" w:eastAsia="de-AT"/>
        </w:rPr>
        <w:t>:</w:t>
      </w:r>
    </w:p>
    <w:p w:rsidR="007757FF" w:rsidRPr="000D3C8B" w:rsidRDefault="007757FF" w:rsidP="00FA2973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b/>
          <w:color w:val="000000"/>
          <w:sz w:val="21"/>
          <w:szCs w:val="21"/>
          <w:lang w:val="en-US" w:eastAsia="de-AT"/>
        </w:rPr>
      </w:pPr>
    </w:p>
    <w:p w:rsidR="007757FF" w:rsidRPr="007757FF" w:rsidRDefault="007757FF" w:rsidP="007757FF">
      <w:pPr>
        <w:spacing w:before="120"/>
        <w:ind w:left="0"/>
        <w:rPr>
          <w:rFonts w:eastAsia="Times New Roman" w:cs="Arial"/>
          <w:szCs w:val="20"/>
          <w:lang w:val="en-GB"/>
        </w:rPr>
      </w:pPr>
      <w:bookmarkStart w:id="4" w:name="_Toc433101113"/>
      <w:r w:rsidRPr="007757FF">
        <w:rPr>
          <w:rFonts w:eastAsia="Times New Roman" w:cs="Arial"/>
          <w:b/>
          <w:bCs/>
          <w:szCs w:val="20"/>
        </w:rPr>
        <w:t xml:space="preserve">Table </w:t>
      </w:r>
      <w:r w:rsidRPr="007757FF">
        <w:rPr>
          <w:rFonts w:eastAsia="Times New Roman" w:cs="Arial"/>
          <w:b/>
          <w:bCs/>
          <w:szCs w:val="20"/>
        </w:rPr>
        <w:fldChar w:fldCharType="begin"/>
      </w:r>
      <w:r w:rsidRPr="007757FF">
        <w:rPr>
          <w:rFonts w:eastAsia="Times New Roman" w:cs="Arial"/>
          <w:b/>
          <w:bCs/>
          <w:szCs w:val="20"/>
        </w:rPr>
        <w:instrText xml:space="preserve"> SEQ Table \* ARABIC </w:instrText>
      </w:r>
      <w:r w:rsidRPr="007757FF">
        <w:rPr>
          <w:rFonts w:eastAsia="Times New Roman" w:cs="Arial"/>
          <w:b/>
          <w:bCs/>
          <w:szCs w:val="20"/>
        </w:rPr>
        <w:fldChar w:fldCharType="separate"/>
      </w:r>
      <w:r w:rsidR="005C57AD">
        <w:rPr>
          <w:rFonts w:eastAsia="Times New Roman" w:cs="Arial"/>
          <w:b/>
          <w:bCs/>
          <w:noProof/>
          <w:szCs w:val="20"/>
        </w:rPr>
        <w:t>1</w:t>
      </w:r>
      <w:r w:rsidRPr="007757FF">
        <w:rPr>
          <w:rFonts w:eastAsia="Times New Roman" w:cs="Arial"/>
          <w:b/>
          <w:bCs/>
          <w:szCs w:val="20"/>
        </w:rPr>
        <w:fldChar w:fldCharType="end"/>
      </w:r>
      <w:r w:rsidRPr="007757FF">
        <w:rPr>
          <w:rFonts w:eastAsia="Times New Roman" w:cs="Arial"/>
          <w:b/>
          <w:bCs/>
          <w:szCs w:val="20"/>
        </w:rPr>
        <w:tab/>
        <w:t>Funding criteria</w:t>
      </w:r>
      <w:bookmarkEnd w:id="4"/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63"/>
        <w:gridCol w:w="1559"/>
        <w:gridCol w:w="1665"/>
      </w:tblGrid>
      <w:tr w:rsidR="007757FF" w:rsidRPr="007757FF" w:rsidTr="00EB5208">
        <w:trPr>
          <w:trHeight w:val="397"/>
          <w:jc w:val="center"/>
        </w:trPr>
        <w:tc>
          <w:tcPr>
            <w:tcW w:w="6063" w:type="dxa"/>
            <w:tcBorders>
              <w:right w:val="single" w:sz="18" w:space="0" w:color="9DD4FF"/>
            </w:tcBorders>
            <w:shd w:val="clear" w:color="auto" w:fill="356CA5"/>
            <w:vAlign w:val="center"/>
          </w:tcPr>
          <w:p w:rsidR="007757FF" w:rsidRPr="00E626D0" w:rsidRDefault="007757FF" w:rsidP="007757FF">
            <w:pPr>
              <w:spacing w:after="0"/>
              <w:ind w:left="1154"/>
              <w:rPr>
                <w:rFonts w:eastAsia="Times New Roman"/>
                <w:b/>
                <w:color w:val="FFFFFF"/>
                <w:sz w:val="20"/>
                <w:lang w:val="en-GB" w:eastAsia="de-AT"/>
              </w:rPr>
            </w:pPr>
            <w:r w:rsidRPr="00E626D0">
              <w:rPr>
                <w:rFonts w:eastAsia="Times New Roman"/>
                <w:b/>
                <w:color w:val="FFFFFF"/>
                <w:sz w:val="20"/>
                <w:lang w:val="en-GB" w:eastAsia="de-AT"/>
              </w:rPr>
              <w:t>Quality of the project</w:t>
            </w:r>
          </w:p>
        </w:tc>
        <w:tc>
          <w:tcPr>
            <w:tcW w:w="1559" w:type="dxa"/>
            <w:tcBorders>
              <w:left w:val="single" w:sz="18" w:space="0" w:color="9DD4FF"/>
            </w:tcBorders>
            <w:shd w:val="clear" w:color="auto" w:fill="356CA5"/>
            <w:vAlign w:val="center"/>
          </w:tcPr>
          <w:p w:rsidR="007757FF" w:rsidRPr="00E626D0" w:rsidRDefault="007757FF" w:rsidP="007757FF">
            <w:pPr>
              <w:spacing w:after="0"/>
              <w:ind w:left="0"/>
              <w:jc w:val="center"/>
              <w:rPr>
                <w:rFonts w:eastAsia="Times New Roman"/>
                <w:b/>
                <w:color w:val="FFFFFF"/>
                <w:sz w:val="20"/>
                <w:lang w:val="en-GB" w:eastAsia="de-AT"/>
              </w:rPr>
            </w:pPr>
            <w:r w:rsidRPr="00E626D0">
              <w:rPr>
                <w:rFonts w:eastAsia="Times New Roman"/>
                <w:b/>
                <w:color w:val="FFFFFF"/>
                <w:sz w:val="20"/>
                <w:lang w:val="en-GB" w:eastAsia="de-AT"/>
              </w:rPr>
              <w:t>Points</w:t>
            </w:r>
          </w:p>
        </w:tc>
        <w:tc>
          <w:tcPr>
            <w:tcW w:w="1665" w:type="dxa"/>
            <w:tcBorders>
              <w:left w:val="single" w:sz="18" w:space="0" w:color="9DD4FF"/>
            </w:tcBorders>
            <w:shd w:val="clear" w:color="auto" w:fill="356CA5"/>
            <w:vAlign w:val="center"/>
          </w:tcPr>
          <w:p w:rsidR="007757FF" w:rsidRPr="00E626D0" w:rsidRDefault="007757FF" w:rsidP="007757FF">
            <w:pPr>
              <w:spacing w:after="0"/>
              <w:ind w:left="0"/>
              <w:jc w:val="center"/>
              <w:rPr>
                <w:rFonts w:eastAsia="Times New Roman"/>
                <w:b/>
                <w:color w:val="FFFFFF"/>
                <w:sz w:val="20"/>
                <w:lang w:val="en-GB" w:eastAsia="de-AT"/>
              </w:rPr>
            </w:pPr>
            <w:r w:rsidRPr="00E626D0">
              <w:rPr>
                <w:rFonts w:eastAsia="Times New Roman"/>
                <w:b/>
                <w:color w:val="FFFFFF"/>
                <w:sz w:val="20"/>
                <w:lang w:val="en-GB" w:eastAsia="de-AT"/>
              </w:rPr>
              <w:t>Threshold</w:t>
            </w:r>
          </w:p>
        </w:tc>
      </w:tr>
      <w:tr w:rsidR="007757FF" w:rsidRPr="007757FF" w:rsidTr="00EB5208">
        <w:trPr>
          <w:trHeight w:val="397"/>
          <w:jc w:val="center"/>
        </w:trPr>
        <w:tc>
          <w:tcPr>
            <w:tcW w:w="6063" w:type="dxa"/>
            <w:tcBorders>
              <w:right w:val="single" w:sz="18" w:space="0" w:color="9DD4FF"/>
            </w:tcBorders>
            <w:shd w:val="clear" w:color="auto" w:fill="356CA5"/>
            <w:vAlign w:val="center"/>
          </w:tcPr>
          <w:p w:rsidR="007757FF" w:rsidRPr="00E626D0" w:rsidRDefault="007757FF" w:rsidP="007757FF">
            <w:pPr>
              <w:spacing w:after="0"/>
              <w:jc w:val="center"/>
              <w:rPr>
                <w:rFonts w:eastAsia="Times New Roman"/>
                <w:b/>
                <w:color w:val="FFFFFF"/>
                <w:sz w:val="20"/>
                <w:lang w:val="en-GB" w:eastAsia="de-AT"/>
              </w:rPr>
            </w:pPr>
          </w:p>
        </w:tc>
        <w:tc>
          <w:tcPr>
            <w:tcW w:w="1559" w:type="dxa"/>
            <w:tcBorders>
              <w:left w:val="single" w:sz="18" w:space="0" w:color="9DD4FF"/>
            </w:tcBorders>
            <w:shd w:val="clear" w:color="auto" w:fill="356CA5"/>
            <w:vAlign w:val="center"/>
          </w:tcPr>
          <w:p w:rsidR="007757FF" w:rsidRPr="00E626D0" w:rsidRDefault="007757FF" w:rsidP="007757FF">
            <w:pPr>
              <w:spacing w:after="0"/>
              <w:ind w:left="0"/>
              <w:jc w:val="center"/>
              <w:rPr>
                <w:rFonts w:eastAsia="Times New Roman"/>
                <w:b/>
                <w:color w:val="FFFFFF"/>
                <w:sz w:val="20"/>
                <w:lang w:val="en-GB" w:eastAsia="de-AT"/>
              </w:rPr>
            </w:pPr>
            <w:r w:rsidRPr="00E626D0">
              <w:rPr>
                <w:rFonts w:eastAsia="Times New Roman"/>
                <w:b/>
                <w:color w:val="FFFFFF"/>
                <w:sz w:val="20"/>
                <w:lang w:val="en-GB" w:eastAsia="de-AT"/>
              </w:rPr>
              <w:t>30</w:t>
            </w:r>
          </w:p>
        </w:tc>
        <w:tc>
          <w:tcPr>
            <w:tcW w:w="1665" w:type="dxa"/>
            <w:tcBorders>
              <w:left w:val="single" w:sz="18" w:space="0" w:color="9DD4FF"/>
            </w:tcBorders>
            <w:shd w:val="clear" w:color="auto" w:fill="356CA5"/>
            <w:vAlign w:val="center"/>
          </w:tcPr>
          <w:p w:rsidR="007757FF" w:rsidRPr="00E626D0" w:rsidRDefault="007757FF" w:rsidP="007757FF">
            <w:pPr>
              <w:spacing w:after="0"/>
              <w:ind w:left="0"/>
              <w:jc w:val="center"/>
              <w:rPr>
                <w:rFonts w:eastAsia="Times New Roman"/>
                <w:b/>
                <w:color w:val="FFFFFF"/>
                <w:sz w:val="20"/>
                <w:lang w:val="en-GB" w:eastAsia="de-AT"/>
              </w:rPr>
            </w:pPr>
            <w:r w:rsidRPr="00E626D0">
              <w:rPr>
                <w:rFonts w:eastAsia="Times New Roman"/>
                <w:b/>
                <w:color w:val="FFFFFF"/>
                <w:sz w:val="20"/>
                <w:lang w:val="en-GB" w:eastAsia="de-AT"/>
              </w:rPr>
              <w:t>18</w:t>
            </w:r>
          </w:p>
        </w:tc>
      </w:tr>
      <w:tr w:rsidR="007757FF" w:rsidRPr="000D3C8B" w:rsidTr="00EB5208">
        <w:trPr>
          <w:trHeight w:val="586"/>
          <w:jc w:val="center"/>
        </w:trPr>
        <w:tc>
          <w:tcPr>
            <w:tcW w:w="9287" w:type="dxa"/>
            <w:gridSpan w:val="3"/>
            <w:vAlign w:val="center"/>
          </w:tcPr>
          <w:p w:rsidR="007757FF" w:rsidRPr="00E626D0" w:rsidRDefault="007757FF" w:rsidP="007757FF">
            <w:pPr>
              <w:numPr>
                <w:ilvl w:val="0"/>
                <w:numId w:val="18"/>
              </w:numPr>
              <w:spacing w:before="120"/>
              <w:ind w:left="607" w:hanging="539"/>
              <w:contextualSpacing/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  <w:t xml:space="preserve">How well are the state of the art (level of knowledge/technology) and/or the commercially available products and services described and how plausible is the assessment? </w:t>
            </w:r>
          </w:p>
        </w:tc>
      </w:tr>
      <w:tr w:rsidR="007757FF" w:rsidRPr="000D3C8B" w:rsidTr="00EB5208">
        <w:trPr>
          <w:trHeight w:val="566"/>
          <w:jc w:val="center"/>
        </w:trPr>
        <w:tc>
          <w:tcPr>
            <w:tcW w:w="9287" w:type="dxa"/>
            <w:gridSpan w:val="3"/>
            <w:vAlign w:val="center"/>
          </w:tcPr>
          <w:p w:rsidR="007757FF" w:rsidRPr="00E626D0" w:rsidRDefault="007757FF" w:rsidP="007757FF">
            <w:pPr>
              <w:numPr>
                <w:ilvl w:val="0"/>
                <w:numId w:val="18"/>
              </w:numPr>
              <w:spacing w:before="120"/>
              <w:ind w:left="607" w:hanging="539"/>
              <w:contextualSpacing/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  <w:t>What is the level of innovation beyond the state of the art and/or existing products and services and how high is the associated risk?</w:t>
            </w:r>
          </w:p>
        </w:tc>
      </w:tr>
      <w:tr w:rsidR="007757FF" w:rsidRPr="000D3C8B" w:rsidTr="00EB5208">
        <w:trPr>
          <w:trHeight w:val="2956"/>
          <w:jc w:val="center"/>
        </w:trPr>
        <w:tc>
          <w:tcPr>
            <w:tcW w:w="9287" w:type="dxa"/>
            <w:gridSpan w:val="3"/>
            <w:vAlign w:val="center"/>
          </w:tcPr>
          <w:p w:rsidR="007757FF" w:rsidRPr="00E626D0" w:rsidRDefault="007757FF" w:rsidP="007757FF">
            <w:pPr>
              <w:numPr>
                <w:ilvl w:val="0"/>
                <w:numId w:val="18"/>
              </w:numPr>
              <w:spacing w:after="0"/>
              <w:ind w:left="606" w:hanging="539"/>
              <w:contextualSpacing/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  <w:t>What is the quality of planning based on the following criteria?</w:t>
            </w:r>
          </w:p>
          <w:p w:rsidR="007757FF" w:rsidRPr="00E626D0" w:rsidRDefault="007757FF" w:rsidP="007757FF">
            <w:pPr>
              <w:spacing w:after="0"/>
              <w:ind w:left="427"/>
              <w:contextualSpacing/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</w:pPr>
          </w:p>
          <w:p w:rsidR="007757FF" w:rsidRPr="00E626D0" w:rsidRDefault="007757FF" w:rsidP="007757FF">
            <w:pPr>
              <w:numPr>
                <w:ilvl w:val="1"/>
                <w:numId w:val="18"/>
              </w:numPr>
              <w:spacing w:after="0"/>
              <w:ind w:left="853"/>
              <w:contextualSpacing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Transparent structure of work packages</w:t>
            </w:r>
          </w:p>
          <w:p w:rsidR="007757FF" w:rsidRPr="00E626D0" w:rsidRDefault="007757FF" w:rsidP="007757FF">
            <w:pPr>
              <w:numPr>
                <w:ilvl w:val="1"/>
                <w:numId w:val="18"/>
              </w:numPr>
              <w:spacing w:after="0"/>
              <w:ind w:left="853"/>
              <w:contextualSpacing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 xml:space="preserve">Transparent presentation of costs </w:t>
            </w:r>
          </w:p>
          <w:p w:rsidR="007757FF" w:rsidRPr="00E626D0" w:rsidRDefault="007757FF" w:rsidP="007757FF">
            <w:pPr>
              <w:numPr>
                <w:ilvl w:val="1"/>
                <w:numId w:val="18"/>
              </w:numPr>
              <w:spacing w:after="0"/>
              <w:ind w:left="853"/>
              <w:contextualSpacing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Transparent description of work packages according to the scope of work</w:t>
            </w:r>
          </w:p>
          <w:p w:rsidR="007757FF" w:rsidRPr="00E626D0" w:rsidRDefault="007757FF" w:rsidP="007757FF">
            <w:pPr>
              <w:numPr>
                <w:ilvl w:val="1"/>
                <w:numId w:val="18"/>
              </w:numPr>
              <w:spacing w:after="0"/>
              <w:ind w:left="853"/>
              <w:contextualSpacing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Adequate relationship between costs and work plan</w:t>
            </w:r>
          </w:p>
          <w:p w:rsidR="007757FF" w:rsidRPr="00E626D0" w:rsidRDefault="007757FF" w:rsidP="007757FF">
            <w:pPr>
              <w:numPr>
                <w:ilvl w:val="1"/>
                <w:numId w:val="18"/>
              </w:numPr>
              <w:spacing w:after="0"/>
              <w:ind w:left="853"/>
              <w:contextualSpacing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 xml:space="preserve">Adequate scope of project management </w:t>
            </w:r>
          </w:p>
          <w:p w:rsidR="007757FF" w:rsidRPr="00E626D0" w:rsidRDefault="007757FF" w:rsidP="007757FF">
            <w:pPr>
              <w:numPr>
                <w:ilvl w:val="1"/>
                <w:numId w:val="18"/>
              </w:numPr>
              <w:spacing w:after="0"/>
              <w:ind w:left="853"/>
              <w:contextualSpacing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Provisions for risk management</w:t>
            </w:r>
          </w:p>
          <w:p w:rsidR="007757FF" w:rsidRPr="00E626D0" w:rsidRDefault="007757FF" w:rsidP="007757FF">
            <w:pPr>
              <w:numPr>
                <w:ilvl w:val="1"/>
                <w:numId w:val="18"/>
              </w:numPr>
              <w:spacing w:after="0"/>
              <w:ind w:left="853"/>
              <w:contextualSpacing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Realistic implementation of plan (duration, deadlines, milestones, results)</w:t>
            </w:r>
          </w:p>
          <w:p w:rsidR="007757FF" w:rsidRPr="00E626D0" w:rsidRDefault="007757FF" w:rsidP="007757FF">
            <w:pPr>
              <w:numPr>
                <w:ilvl w:val="1"/>
                <w:numId w:val="18"/>
              </w:numPr>
              <w:spacing w:after="0"/>
              <w:ind w:left="853"/>
              <w:contextualSpacing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 xml:space="preserve">Clarity and coherence of cooperative relationships </w:t>
            </w:r>
          </w:p>
          <w:p w:rsidR="007757FF" w:rsidRPr="00E626D0" w:rsidRDefault="007757FF" w:rsidP="007757FF">
            <w:pPr>
              <w:numPr>
                <w:ilvl w:val="1"/>
                <w:numId w:val="18"/>
              </w:numPr>
              <w:spacing w:after="0"/>
              <w:ind w:left="850" w:hanging="357"/>
              <w:contextualSpacing/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Efficient distribution of tasks among the consortium partners</w:t>
            </w:r>
          </w:p>
        </w:tc>
      </w:tr>
      <w:tr w:rsidR="007757FF" w:rsidRPr="000D3C8B" w:rsidTr="00EB5208">
        <w:trPr>
          <w:trHeight w:val="1258"/>
          <w:jc w:val="center"/>
        </w:trPr>
        <w:tc>
          <w:tcPr>
            <w:tcW w:w="9287" w:type="dxa"/>
            <w:gridSpan w:val="3"/>
            <w:vAlign w:val="center"/>
          </w:tcPr>
          <w:p w:rsidR="007757FF" w:rsidRPr="00E626D0" w:rsidRDefault="007757FF" w:rsidP="007757FF">
            <w:pPr>
              <w:numPr>
                <w:ilvl w:val="0"/>
                <w:numId w:val="18"/>
              </w:numPr>
              <w:spacing w:before="120" w:after="0"/>
              <w:ind w:left="607" w:hanging="539"/>
              <w:contextualSpacing/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  <w:t>If the project relates to people</w:t>
            </w:r>
            <w:r w:rsidRPr="00E626D0">
              <w:rPr>
                <w:rFonts w:eastAsia="Times New Roman"/>
                <w:color w:val="000000"/>
                <w:sz w:val="20"/>
                <w:szCs w:val="22"/>
                <w:vertAlign w:val="superscript"/>
                <w:lang w:val="en-GB" w:eastAsia="de-AT"/>
              </w:rPr>
              <w:footnoteReference w:id="1"/>
            </w:r>
            <w:r w:rsidRPr="00E626D0"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  <w:t>:</w:t>
            </w:r>
          </w:p>
          <w:p w:rsidR="007757FF" w:rsidRPr="00E626D0" w:rsidRDefault="007757FF" w:rsidP="007757FF">
            <w:pPr>
              <w:spacing w:after="0"/>
              <w:ind w:left="427"/>
              <w:rPr>
                <w:rFonts w:eastAsia="Times New Roman"/>
                <w:color w:val="000000"/>
                <w:sz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lang w:val="en-GB" w:eastAsia="de-AT"/>
              </w:rPr>
              <w:t>To what extent have gender-specific topics been taken into account in project planning?</w:t>
            </w:r>
          </w:p>
          <w:p w:rsidR="007757FF" w:rsidRPr="00E626D0" w:rsidRDefault="007757FF" w:rsidP="007757FF">
            <w:pPr>
              <w:spacing w:after="0"/>
              <w:ind w:left="427"/>
              <w:rPr>
                <w:rFonts w:eastAsia="Times New Roman"/>
                <w:color w:val="000000"/>
                <w:sz w:val="20"/>
                <w:lang w:val="en-GB" w:eastAsia="de-AT"/>
              </w:rPr>
            </w:pPr>
          </w:p>
          <w:p w:rsidR="007757FF" w:rsidRPr="00E626D0" w:rsidRDefault="007757FF" w:rsidP="007757FF">
            <w:pPr>
              <w:numPr>
                <w:ilvl w:val="1"/>
                <w:numId w:val="18"/>
              </w:numPr>
              <w:spacing w:after="0"/>
              <w:ind w:left="853"/>
              <w:contextualSpacing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Quality of the analysis of gender-specific topics</w:t>
            </w:r>
          </w:p>
          <w:p w:rsidR="007757FF" w:rsidRPr="00E626D0" w:rsidRDefault="007757FF" w:rsidP="007757FF">
            <w:pPr>
              <w:numPr>
                <w:ilvl w:val="1"/>
                <w:numId w:val="18"/>
              </w:numPr>
              <w:ind w:left="850" w:hanging="357"/>
              <w:contextualSpacing/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Integration in the methodical approach of the project</w:t>
            </w:r>
          </w:p>
        </w:tc>
      </w:tr>
      <w:tr w:rsidR="007757FF" w:rsidRPr="007757FF" w:rsidTr="00EB5208">
        <w:trPr>
          <w:trHeight w:val="397"/>
          <w:jc w:val="center"/>
        </w:trPr>
        <w:tc>
          <w:tcPr>
            <w:tcW w:w="6063" w:type="dxa"/>
            <w:tcBorders>
              <w:right w:val="single" w:sz="18" w:space="0" w:color="9DD4FF"/>
            </w:tcBorders>
            <w:shd w:val="clear" w:color="auto" w:fill="356CA5"/>
            <w:vAlign w:val="center"/>
          </w:tcPr>
          <w:p w:rsidR="007757FF" w:rsidRPr="00E626D0" w:rsidRDefault="007757FF" w:rsidP="007757FF">
            <w:pPr>
              <w:spacing w:before="120"/>
              <w:jc w:val="center"/>
              <w:rPr>
                <w:rFonts w:eastAsia="Times New Roman"/>
                <w:b/>
                <w:color w:val="FFFFFF"/>
                <w:sz w:val="20"/>
                <w:lang w:val="en-GB" w:eastAsia="de-AT"/>
              </w:rPr>
            </w:pPr>
            <w:r w:rsidRPr="00E626D0">
              <w:rPr>
                <w:rFonts w:eastAsia="Times New Roman"/>
                <w:b/>
                <w:color w:val="FFFFFF"/>
                <w:sz w:val="20"/>
                <w:lang w:val="en-GB" w:eastAsia="de-AT"/>
              </w:rPr>
              <w:t>Suitability of the applicant / project</w:t>
            </w:r>
            <w:r w:rsidRPr="00E626D0">
              <w:rPr>
                <w:rFonts w:eastAsia="Times New Roman"/>
                <w:bCs/>
                <w:sz w:val="20"/>
                <w:lang w:val="en-GB"/>
              </w:rPr>
              <w:t xml:space="preserve"> </w:t>
            </w:r>
            <w:r w:rsidRPr="00E626D0">
              <w:rPr>
                <w:rFonts w:eastAsia="Times New Roman"/>
                <w:b/>
                <w:color w:val="FFFFFF"/>
                <w:sz w:val="20"/>
                <w:lang w:val="en-GB" w:eastAsia="de-AT"/>
              </w:rPr>
              <w:t xml:space="preserve">partners </w:t>
            </w:r>
          </w:p>
        </w:tc>
        <w:tc>
          <w:tcPr>
            <w:tcW w:w="1559" w:type="dxa"/>
            <w:tcBorders>
              <w:left w:val="single" w:sz="18" w:space="0" w:color="9DD4FF"/>
            </w:tcBorders>
            <w:shd w:val="clear" w:color="auto" w:fill="356CA5"/>
            <w:vAlign w:val="center"/>
          </w:tcPr>
          <w:p w:rsidR="007757FF" w:rsidRPr="00E626D0" w:rsidRDefault="007757FF" w:rsidP="007757FF">
            <w:pPr>
              <w:spacing w:before="120"/>
              <w:ind w:left="0"/>
              <w:jc w:val="center"/>
              <w:rPr>
                <w:rFonts w:eastAsia="Times New Roman"/>
                <w:b/>
                <w:color w:val="FFFFFF"/>
                <w:sz w:val="20"/>
                <w:lang w:val="en-GB" w:eastAsia="de-AT"/>
              </w:rPr>
            </w:pPr>
            <w:r w:rsidRPr="00E626D0">
              <w:rPr>
                <w:rFonts w:eastAsia="Times New Roman"/>
                <w:b/>
                <w:color w:val="FFFFFF"/>
                <w:sz w:val="20"/>
                <w:lang w:val="en-GB" w:eastAsia="de-AT"/>
              </w:rPr>
              <w:t>20</w:t>
            </w:r>
          </w:p>
        </w:tc>
        <w:tc>
          <w:tcPr>
            <w:tcW w:w="1665" w:type="dxa"/>
            <w:tcBorders>
              <w:left w:val="single" w:sz="18" w:space="0" w:color="9DD4FF"/>
            </w:tcBorders>
            <w:shd w:val="clear" w:color="auto" w:fill="356CA5"/>
            <w:vAlign w:val="center"/>
          </w:tcPr>
          <w:p w:rsidR="007757FF" w:rsidRPr="00E626D0" w:rsidRDefault="007757FF" w:rsidP="007757FF">
            <w:pPr>
              <w:spacing w:before="120"/>
              <w:ind w:left="0"/>
              <w:jc w:val="center"/>
              <w:rPr>
                <w:rFonts w:eastAsia="Times New Roman"/>
                <w:b/>
                <w:color w:val="FFFFFF"/>
                <w:sz w:val="20"/>
                <w:lang w:val="en-GB" w:eastAsia="de-AT"/>
              </w:rPr>
            </w:pPr>
            <w:r w:rsidRPr="00E626D0">
              <w:rPr>
                <w:rFonts w:eastAsia="Times New Roman"/>
                <w:b/>
                <w:color w:val="FFFFFF"/>
                <w:sz w:val="20"/>
                <w:lang w:val="en-GB" w:eastAsia="de-AT"/>
              </w:rPr>
              <w:t>12</w:t>
            </w:r>
          </w:p>
        </w:tc>
      </w:tr>
      <w:tr w:rsidR="007757FF" w:rsidRPr="000D3C8B" w:rsidTr="00EB5208">
        <w:trPr>
          <w:trHeight w:val="738"/>
          <w:jc w:val="center"/>
        </w:trPr>
        <w:tc>
          <w:tcPr>
            <w:tcW w:w="9287" w:type="dxa"/>
            <w:gridSpan w:val="3"/>
            <w:vAlign w:val="center"/>
          </w:tcPr>
          <w:p w:rsidR="007757FF" w:rsidRPr="00E626D0" w:rsidRDefault="007757FF" w:rsidP="007757FF">
            <w:pPr>
              <w:numPr>
                <w:ilvl w:val="0"/>
                <w:numId w:val="19"/>
              </w:numPr>
              <w:spacing w:before="120"/>
              <w:ind w:left="607" w:hanging="567"/>
              <w:contextualSpacing/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  <w:t xml:space="preserve">Does the consortium have the scientific, technical, </w:t>
            </w:r>
            <w:proofErr w:type="gramStart"/>
            <w:r w:rsidRPr="00E626D0"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  <w:t>economic</w:t>
            </w:r>
            <w:proofErr w:type="gramEnd"/>
            <w:r w:rsidRPr="00E626D0"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  <w:t xml:space="preserve"> and management skills required to achieve the project goals?</w:t>
            </w:r>
          </w:p>
        </w:tc>
      </w:tr>
      <w:tr w:rsidR="007757FF" w:rsidRPr="000D3C8B" w:rsidTr="00EB5208">
        <w:trPr>
          <w:trHeight w:val="549"/>
          <w:jc w:val="center"/>
        </w:trPr>
        <w:tc>
          <w:tcPr>
            <w:tcW w:w="9287" w:type="dxa"/>
            <w:gridSpan w:val="3"/>
            <w:vAlign w:val="center"/>
          </w:tcPr>
          <w:p w:rsidR="007757FF" w:rsidRPr="00E626D0" w:rsidRDefault="007757FF" w:rsidP="007757FF">
            <w:pPr>
              <w:numPr>
                <w:ilvl w:val="0"/>
                <w:numId w:val="19"/>
              </w:numPr>
              <w:spacing w:before="120"/>
              <w:ind w:left="607" w:hanging="567"/>
              <w:contextualSpacing/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  <w:t xml:space="preserve">To what extent do the consortium partners have the required qualifications and resources to ensure successful implementation of the cooperative project? </w:t>
            </w:r>
          </w:p>
        </w:tc>
      </w:tr>
      <w:tr w:rsidR="007757FF" w:rsidRPr="000D3C8B" w:rsidTr="00EB5208">
        <w:trPr>
          <w:trHeight w:val="576"/>
          <w:jc w:val="center"/>
        </w:trPr>
        <w:tc>
          <w:tcPr>
            <w:tcW w:w="9287" w:type="dxa"/>
            <w:gridSpan w:val="3"/>
            <w:vAlign w:val="center"/>
          </w:tcPr>
          <w:p w:rsidR="007757FF" w:rsidRPr="00E626D0" w:rsidRDefault="007757FF" w:rsidP="007757FF">
            <w:pPr>
              <w:numPr>
                <w:ilvl w:val="0"/>
                <w:numId w:val="19"/>
              </w:numPr>
              <w:spacing w:before="120"/>
              <w:ind w:left="607" w:hanging="567"/>
              <w:contextualSpacing/>
              <w:rPr>
                <w:rFonts w:ascii="Calibri" w:eastAsia="Times New Roman" w:hAnsi="Calibri"/>
                <w:sz w:val="20"/>
                <w:szCs w:val="22"/>
                <w:lang w:val="en-GB" w:eastAsia="en-US"/>
              </w:rPr>
            </w:pPr>
            <w:r w:rsidRPr="00E626D0"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  <w:t>Is the composition of the project team gender-balanced?</w:t>
            </w:r>
          </w:p>
        </w:tc>
      </w:tr>
      <w:tr w:rsidR="007757FF" w:rsidRPr="007757FF" w:rsidTr="00EB5208">
        <w:trPr>
          <w:trHeight w:val="397"/>
          <w:jc w:val="center"/>
        </w:trPr>
        <w:tc>
          <w:tcPr>
            <w:tcW w:w="6063" w:type="dxa"/>
            <w:tcBorders>
              <w:right w:val="single" w:sz="18" w:space="0" w:color="9DD4FF"/>
            </w:tcBorders>
            <w:shd w:val="clear" w:color="auto" w:fill="356CA5"/>
            <w:vAlign w:val="center"/>
          </w:tcPr>
          <w:p w:rsidR="007757FF" w:rsidRPr="00E626D0" w:rsidRDefault="007757FF" w:rsidP="007757FF">
            <w:pPr>
              <w:keepNext/>
              <w:spacing w:before="120"/>
              <w:jc w:val="center"/>
              <w:rPr>
                <w:rFonts w:eastAsia="Times New Roman"/>
                <w:b/>
                <w:color w:val="FFFFFF"/>
                <w:sz w:val="20"/>
                <w:lang w:val="en-GB" w:eastAsia="de-AT"/>
              </w:rPr>
            </w:pPr>
            <w:r w:rsidRPr="00E626D0">
              <w:rPr>
                <w:rFonts w:eastAsia="Times New Roman"/>
                <w:b/>
                <w:color w:val="FFFFFF"/>
                <w:sz w:val="20"/>
                <w:lang w:val="en-GB" w:eastAsia="de-AT"/>
              </w:rPr>
              <w:lastRenderedPageBreak/>
              <w:t>Benefit and exploitation</w:t>
            </w:r>
          </w:p>
        </w:tc>
        <w:tc>
          <w:tcPr>
            <w:tcW w:w="1559" w:type="dxa"/>
            <w:tcBorders>
              <w:left w:val="single" w:sz="18" w:space="0" w:color="9DD4FF"/>
            </w:tcBorders>
            <w:shd w:val="clear" w:color="auto" w:fill="356CA5"/>
            <w:vAlign w:val="center"/>
          </w:tcPr>
          <w:p w:rsidR="007757FF" w:rsidRPr="00E626D0" w:rsidRDefault="007757FF" w:rsidP="007757FF">
            <w:pPr>
              <w:keepNext/>
              <w:spacing w:after="0"/>
              <w:ind w:left="0"/>
              <w:jc w:val="center"/>
              <w:rPr>
                <w:rFonts w:eastAsia="Times New Roman"/>
                <w:b/>
                <w:color w:val="FFFFFF"/>
                <w:sz w:val="20"/>
                <w:lang w:val="en-GB" w:eastAsia="de-AT"/>
              </w:rPr>
            </w:pPr>
            <w:r w:rsidRPr="00E626D0">
              <w:rPr>
                <w:rFonts w:eastAsia="Times New Roman"/>
                <w:b/>
                <w:color w:val="FFFFFF"/>
                <w:sz w:val="20"/>
                <w:lang w:val="en-GB" w:eastAsia="de-AT"/>
              </w:rPr>
              <w:t>30</w:t>
            </w:r>
          </w:p>
        </w:tc>
        <w:tc>
          <w:tcPr>
            <w:tcW w:w="1665" w:type="dxa"/>
            <w:tcBorders>
              <w:left w:val="single" w:sz="18" w:space="0" w:color="9DD4FF"/>
            </w:tcBorders>
            <w:shd w:val="clear" w:color="auto" w:fill="356CA5"/>
            <w:vAlign w:val="center"/>
          </w:tcPr>
          <w:p w:rsidR="007757FF" w:rsidRPr="00E626D0" w:rsidRDefault="007757FF" w:rsidP="007757FF">
            <w:pPr>
              <w:keepNext/>
              <w:spacing w:after="0"/>
              <w:ind w:left="0"/>
              <w:jc w:val="center"/>
              <w:rPr>
                <w:rFonts w:eastAsia="Times New Roman"/>
                <w:b/>
                <w:color w:val="FFFFFF"/>
                <w:sz w:val="20"/>
                <w:lang w:val="en-GB" w:eastAsia="de-AT"/>
              </w:rPr>
            </w:pPr>
            <w:r w:rsidRPr="00E626D0">
              <w:rPr>
                <w:rFonts w:eastAsia="Times New Roman"/>
                <w:b/>
                <w:color w:val="FFFFFF"/>
                <w:sz w:val="20"/>
                <w:lang w:val="en-GB" w:eastAsia="de-AT"/>
              </w:rPr>
              <w:t>18</w:t>
            </w:r>
          </w:p>
        </w:tc>
      </w:tr>
      <w:tr w:rsidR="007757FF" w:rsidRPr="000D3C8B" w:rsidTr="00EB5208">
        <w:trPr>
          <w:trHeight w:val="2677"/>
          <w:jc w:val="center"/>
        </w:trPr>
        <w:tc>
          <w:tcPr>
            <w:tcW w:w="9287" w:type="dxa"/>
            <w:gridSpan w:val="3"/>
            <w:vAlign w:val="center"/>
          </w:tcPr>
          <w:p w:rsidR="007757FF" w:rsidRPr="00E626D0" w:rsidRDefault="007757FF" w:rsidP="007757FF">
            <w:pPr>
              <w:keepNext/>
              <w:numPr>
                <w:ilvl w:val="0"/>
                <w:numId w:val="20"/>
              </w:numPr>
              <w:spacing w:before="120" w:after="60"/>
              <w:ind w:left="607" w:hanging="567"/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  <w:t>What is the benefit for those applying the project results and the exploitation potential? Different dimensions are relevant depending on the project category: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0"/>
              </w:num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Knowledge increase in the relevant scientific-technical target group (IR)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0"/>
              </w:num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Planned communication of benefits to the relevant target group has been documented in a transparent manner (IR, ED)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0"/>
              </w:num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Benefits, advantages or USPs have been described quantitatively and qualitatively and are plausible (IR, ED)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0"/>
              </w:num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Users, markets and market segments have been specified and substantiated by turnover figures (ED)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0"/>
              </w:num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Turnover potential of the innovation or added value of market growth in relation to the planned project costs (ED)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0"/>
              </w:numPr>
              <w:ind w:left="1434" w:hanging="357"/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Resources required to bring the results to the market (ED)</w:t>
            </w:r>
          </w:p>
        </w:tc>
      </w:tr>
      <w:tr w:rsidR="007757FF" w:rsidRPr="000D3C8B" w:rsidTr="00EB5208">
        <w:trPr>
          <w:trHeight w:val="1701"/>
          <w:jc w:val="center"/>
        </w:trPr>
        <w:tc>
          <w:tcPr>
            <w:tcW w:w="9287" w:type="dxa"/>
            <w:gridSpan w:val="3"/>
            <w:vAlign w:val="center"/>
          </w:tcPr>
          <w:p w:rsidR="007757FF" w:rsidRPr="00E626D0" w:rsidRDefault="007757FF" w:rsidP="007757FF">
            <w:pPr>
              <w:keepNext/>
              <w:numPr>
                <w:ilvl w:val="0"/>
                <w:numId w:val="20"/>
              </w:numPr>
              <w:spacing w:before="120" w:after="60"/>
              <w:ind w:left="607" w:hanging="567"/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  <w:t>What is the impact or strategic significance of the project results for the organisations involved? For example by: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0"/>
              </w:num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increasing R&amp;D capacities on a long-term  basis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0"/>
              </w:num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 xml:space="preserve">securing or extending their R&amp;D position 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0"/>
              </w:num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expanding existing R&amp;D activities to include new fields of application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0"/>
              </w:num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development of R&amp;D platforms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0"/>
              </w:numPr>
              <w:ind w:left="1434" w:hanging="357"/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opening up new business fields etc.</w:t>
            </w:r>
          </w:p>
        </w:tc>
      </w:tr>
      <w:tr w:rsidR="007757FF" w:rsidRPr="000D3C8B" w:rsidTr="00EB5208">
        <w:trPr>
          <w:trHeight w:hRule="exact" w:val="2346"/>
          <w:jc w:val="center"/>
        </w:trPr>
        <w:tc>
          <w:tcPr>
            <w:tcW w:w="9287" w:type="dxa"/>
            <w:gridSpan w:val="3"/>
            <w:vAlign w:val="center"/>
          </w:tcPr>
          <w:p w:rsidR="007757FF" w:rsidRPr="00E626D0" w:rsidRDefault="007757FF" w:rsidP="007757FF">
            <w:pPr>
              <w:keepNext/>
              <w:numPr>
                <w:ilvl w:val="0"/>
                <w:numId w:val="20"/>
              </w:numPr>
              <w:spacing w:before="120" w:after="60"/>
              <w:ind w:left="607" w:hanging="567"/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  <w:t>How complete and transparent is the exploitation strategy based on the following criteria?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0"/>
              </w:numPr>
              <w:spacing w:after="0"/>
              <w:ind w:left="1032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Quality of exploitation and dissemination strategy for the scientific results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0"/>
              </w:numPr>
              <w:spacing w:after="0"/>
              <w:ind w:left="1032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Quality of exploitation strategy for the economically relevant results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0"/>
              </w:numPr>
              <w:spacing w:after="0"/>
              <w:ind w:left="1032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If persons are concerned: gender-fair exploitation of economic potential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0"/>
              </w:numPr>
              <w:spacing w:after="0"/>
              <w:ind w:left="1032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Adequate protection strategy or strategy for ensuring  a competitive edge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0"/>
              </w:numPr>
              <w:spacing w:after="0"/>
              <w:ind w:left="1032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Exploitation skills – either in house or via existing contacts and collaborations in relation to</w:t>
            </w:r>
          </w:p>
          <w:p w:rsidR="007757FF" w:rsidRPr="00E626D0" w:rsidRDefault="007757FF" w:rsidP="007757FF">
            <w:pPr>
              <w:keepNext/>
              <w:numPr>
                <w:ilvl w:val="2"/>
                <w:numId w:val="20"/>
              </w:num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 xml:space="preserve">dissemination and exploitation of project results (IR) </w:t>
            </w:r>
          </w:p>
          <w:p w:rsidR="007757FF" w:rsidRPr="00E626D0" w:rsidRDefault="007757FF" w:rsidP="007757FF">
            <w:pPr>
              <w:keepNext/>
              <w:numPr>
                <w:ilvl w:val="2"/>
                <w:numId w:val="20"/>
              </w:numPr>
              <w:spacing w:after="0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marketing to the planned users (ED)</w:t>
            </w:r>
          </w:p>
        </w:tc>
      </w:tr>
      <w:tr w:rsidR="007757FF" w:rsidRPr="007757FF" w:rsidTr="00EB5208">
        <w:trPr>
          <w:trHeight w:val="562"/>
          <w:jc w:val="center"/>
        </w:trPr>
        <w:tc>
          <w:tcPr>
            <w:tcW w:w="6063" w:type="dxa"/>
            <w:tcBorders>
              <w:right w:val="single" w:sz="18" w:space="0" w:color="9DD4FF"/>
            </w:tcBorders>
            <w:shd w:val="clear" w:color="auto" w:fill="356CA5"/>
            <w:vAlign w:val="center"/>
          </w:tcPr>
          <w:p w:rsidR="007757FF" w:rsidRPr="00E626D0" w:rsidRDefault="007757FF" w:rsidP="007757FF">
            <w:pPr>
              <w:keepNext/>
              <w:spacing w:after="0"/>
              <w:jc w:val="center"/>
              <w:rPr>
                <w:rFonts w:eastAsia="Times New Roman"/>
                <w:b/>
                <w:color w:val="FFFFFF"/>
                <w:sz w:val="20"/>
                <w:lang w:val="en-GB" w:eastAsia="de-AT"/>
              </w:rPr>
            </w:pPr>
            <w:r w:rsidRPr="00E626D0">
              <w:rPr>
                <w:rFonts w:eastAsia="Times New Roman"/>
                <w:b/>
                <w:color w:val="FFFFFF"/>
                <w:sz w:val="20"/>
                <w:lang w:val="en-GB" w:eastAsia="de-AT"/>
              </w:rPr>
              <w:t>Relevance to the Call</w:t>
            </w:r>
          </w:p>
        </w:tc>
        <w:tc>
          <w:tcPr>
            <w:tcW w:w="1559" w:type="dxa"/>
            <w:tcBorders>
              <w:left w:val="single" w:sz="18" w:space="0" w:color="9DD4FF"/>
            </w:tcBorders>
            <w:shd w:val="clear" w:color="auto" w:fill="356CA5"/>
            <w:vAlign w:val="center"/>
          </w:tcPr>
          <w:p w:rsidR="007757FF" w:rsidRPr="00E626D0" w:rsidRDefault="007757FF" w:rsidP="007757FF">
            <w:pPr>
              <w:keepNext/>
              <w:spacing w:after="0"/>
              <w:ind w:left="0"/>
              <w:jc w:val="center"/>
              <w:rPr>
                <w:rFonts w:eastAsia="Times New Roman"/>
                <w:b/>
                <w:color w:val="FFFFFF"/>
                <w:sz w:val="20"/>
                <w:lang w:val="en-GB" w:eastAsia="de-AT"/>
              </w:rPr>
            </w:pPr>
            <w:r w:rsidRPr="00E626D0">
              <w:rPr>
                <w:rFonts w:eastAsia="Times New Roman"/>
                <w:b/>
                <w:color w:val="FFFFFF"/>
                <w:sz w:val="20"/>
                <w:lang w:val="en-GB" w:eastAsia="de-AT"/>
              </w:rPr>
              <w:t>20</w:t>
            </w:r>
          </w:p>
        </w:tc>
        <w:tc>
          <w:tcPr>
            <w:tcW w:w="1665" w:type="dxa"/>
            <w:tcBorders>
              <w:left w:val="single" w:sz="18" w:space="0" w:color="9DD4FF"/>
            </w:tcBorders>
            <w:shd w:val="clear" w:color="auto" w:fill="356CA5"/>
            <w:vAlign w:val="center"/>
          </w:tcPr>
          <w:p w:rsidR="007757FF" w:rsidRPr="00E626D0" w:rsidRDefault="007757FF" w:rsidP="007757FF">
            <w:pPr>
              <w:keepNext/>
              <w:spacing w:after="0"/>
              <w:ind w:left="0"/>
              <w:jc w:val="center"/>
              <w:rPr>
                <w:rFonts w:eastAsia="Times New Roman"/>
                <w:b/>
                <w:color w:val="FFFFFF"/>
                <w:sz w:val="20"/>
                <w:lang w:val="en-GB" w:eastAsia="de-AT"/>
              </w:rPr>
            </w:pPr>
            <w:r w:rsidRPr="00E626D0">
              <w:rPr>
                <w:rFonts w:eastAsia="Times New Roman"/>
                <w:b/>
                <w:color w:val="FFFFFF"/>
                <w:sz w:val="20"/>
                <w:lang w:val="en-GB" w:eastAsia="de-AT"/>
              </w:rPr>
              <w:t>12</w:t>
            </w:r>
          </w:p>
        </w:tc>
      </w:tr>
      <w:tr w:rsidR="007757FF" w:rsidRPr="000D3C8B" w:rsidTr="00EB5208">
        <w:trPr>
          <w:trHeight w:val="539"/>
          <w:jc w:val="center"/>
        </w:trPr>
        <w:tc>
          <w:tcPr>
            <w:tcW w:w="9287" w:type="dxa"/>
            <w:gridSpan w:val="3"/>
            <w:vAlign w:val="center"/>
          </w:tcPr>
          <w:p w:rsidR="007757FF" w:rsidRPr="00E626D0" w:rsidRDefault="007757FF" w:rsidP="007757FF">
            <w:pPr>
              <w:keepNext/>
              <w:numPr>
                <w:ilvl w:val="0"/>
                <w:numId w:val="21"/>
              </w:numPr>
              <w:spacing w:after="0"/>
              <w:ind w:left="714" w:hanging="675"/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  <w:t xml:space="preserve">To what extent does the project address the call topics? </w:t>
            </w:r>
          </w:p>
        </w:tc>
      </w:tr>
      <w:tr w:rsidR="007757FF" w:rsidRPr="000D3C8B" w:rsidTr="00EB5208">
        <w:trPr>
          <w:trHeight w:val="561"/>
          <w:jc w:val="center"/>
        </w:trPr>
        <w:tc>
          <w:tcPr>
            <w:tcW w:w="9287" w:type="dxa"/>
            <w:gridSpan w:val="3"/>
            <w:vAlign w:val="center"/>
          </w:tcPr>
          <w:p w:rsidR="007757FF" w:rsidRPr="00E626D0" w:rsidRDefault="007757FF" w:rsidP="007757FF">
            <w:pPr>
              <w:keepNext/>
              <w:numPr>
                <w:ilvl w:val="0"/>
                <w:numId w:val="21"/>
              </w:numPr>
              <w:spacing w:after="0"/>
              <w:ind w:hanging="675"/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  <w:t>To what extent does the project contribute to achieving the goals of the call?</w:t>
            </w:r>
          </w:p>
        </w:tc>
      </w:tr>
      <w:tr w:rsidR="007757FF" w:rsidRPr="007757FF" w:rsidTr="00EB5208">
        <w:trPr>
          <w:trHeight w:val="2811"/>
          <w:jc w:val="center"/>
        </w:trPr>
        <w:tc>
          <w:tcPr>
            <w:tcW w:w="9287" w:type="dxa"/>
            <w:gridSpan w:val="3"/>
            <w:vAlign w:val="center"/>
          </w:tcPr>
          <w:p w:rsidR="007757FF" w:rsidRPr="00E626D0" w:rsidRDefault="007757FF" w:rsidP="007757FF">
            <w:pPr>
              <w:keepNext/>
              <w:numPr>
                <w:ilvl w:val="0"/>
                <w:numId w:val="21"/>
              </w:numPr>
              <w:spacing w:after="0"/>
              <w:ind w:hanging="675"/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  <w:t>To what extent does the funding influence the project positively in one or more of the following dimensions?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1"/>
              </w:numPr>
              <w:spacing w:after="0"/>
              <w:ind w:hanging="675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Implementation: the funding enables the project to be implemented in the first place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1"/>
              </w:numPr>
              <w:spacing w:after="0"/>
              <w:ind w:hanging="675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Acceleration: the funding accelerates implementation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1"/>
              </w:numPr>
              <w:spacing w:after="0"/>
              <w:ind w:hanging="675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 xml:space="preserve">Scope: the funding increases the scope of the project </w:t>
            </w:r>
          </w:p>
          <w:p w:rsidR="007757FF" w:rsidRPr="00E626D0" w:rsidRDefault="007757FF" w:rsidP="007757FF">
            <w:pPr>
              <w:keepNext/>
              <w:numPr>
                <w:ilvl w:val="1"/>
                <w:numId w:val="21"/>
              </w:numPr>
              <w:spacing w:after="0"/>
              <w:ind w:hanging="675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Range: the funding makes the project more ambitious through:</w:t>
            </w:r>
          </w:p>
          <w:p w:rsidR="007757FF" w:rsidRPr="00E626D0" w:rsidRDefault="007757FF" w:rsidP="007757FF">
            <w:pPr>
              <w:keepNext/>
              <w:numPr>
                <w:ilvl w:val="2"/>
                <w:numId w:val="21"/>
              </w:numPr>
              <w:spacing w:after="0"/>
              <w:ind w:hanging="675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a more radical innovation approach</w:t>
            </w:r>
          </w:p>
          <w:p w:rsidR="007757FF" w:rsidRPr="00E626D0" w:rsidRDefault="007757FF" w:rsidP="007757FF">
            <w:pPr>
              <w:keepNext/>
              <w:numPr>
                <w:ilvl w:val="2"/>
                <w:numId w:val="21"/>
              </w:numPr>
              <w:spacing w:after="0"/>
              <w:ind w:hanging="675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higher risk</w:t>
            </w:r>
          </w:p>
          <w:p w:rsidR="007757FF" w:rsidRPr="00E626D0" w:rsidRDefault="007757FF" w:rsidP="007757FF">
            <w:pPr>
              <w:keepNext/>
              <w:numPr>
                <w:ilvl w:val="2"/>
                <w:numId w:val="21"/>
              </w:numPr>
              <w:spacing w:after="0"/>
              <w:ind w:hanging="675"/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new or extended collaborations</w:t>
            </w:r>
          </w:p>
          <w:p w:rsidR="007757FF" w:rsidRPr="00E626D0" w:rsidRDefault="007757FF" w:rsidP="007757FF">
            <w:pPr>
              <w:keepNext/>
              <w:numPr>
                <w:ilvl w:val="2"/>
                <w:numId w:val="21"/>
              </w:numPr>
              <w:spacing w:after="0"/>
              <w:ind w:hanging="675"/>
              <w:rPr>
                <w:rFonts w:eastAsia="Times New Roman"/>
                <w:color w:val="000000"/>
                <w:sz w:val="20"/>
                <w:szCs w:val="22"/>
                <w:lang w:val="en-GB" w:eastAsia="de-AT"/>
              </w:rPr>
            </w:pPr>
            <w:r w:rsidRPr="00E626D0">
              <w:rPr>
                <w:rFonts w:eastAsia="Times New Roman"/>
                <w:color w:val="000000"/>
                <w:sz w:val="20"/>
                <w:szCs w:val="20"/>
                <w:lang w:val="en-GB" w:eastAsia="de-AT"/>
              </w:rPr>
              <w:t>long-term strategic orientation</w:t>
            </w:r>
          </w:p>
        </w:tc>
      </w:tr>
    </w:tbl>
    <w:p w:rsidR="007757FF" w:rsidRPr="007A20C9" w:rsidRDefault="007757FF" w:rsidP="00FA2973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b/>
          <w:color w:val="000000"/>
          <w:sz w:val="21"/>
          <w:szCs w:val="21"/>
          <w:lang w:val="de-AT" w:eastAsia="de-AT"/>
        </w:rPr>
      </w:pPr>
    </w:p>
    <w:p w:rsidR="00FB0004" w:rsidRPr="00323CAE" w:rsidRDefault="00FB0004" w:rsidP="00421F92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  <w:r w:rsidRPr="00323CAE">
        <w:rPr>
          <w:rFonts w:ascii="Arial" w:hAnsi="Arial" w:cs="Arial"/>
          <w:color w:val="000000"/>
          <w:sz w:val="21"/>
          <w:szCs w:val="21"/>
          <w:lang w:val="en-GB" w:eastAsia="de-AT"/>
        </w:rPr>
        <w:lastRenderedPageBreak/>
        <w:t>A consortium agreement between a</w:t>
      </w:r>
      <w:r w:rsidR="00E626D0">
        <w:rPr>
          <w:rFonts w:ascii="Arial" w:hAnsi="Arial" w:cs="Arial"/>
          <w:color w:val="000000"/>
          <w:sz w:val="21"/>
          <w:szCs w:val="21"/>
          <w:lang w:val="en-GB" w:eastAsia="de-AT"/>
        </w:rPr>
        <w:t>ll involved Austrian and Guangdong</w:t>
      </w:r>
      <w:r w:rsidRPr="00323CAE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partners has to be provided to FFG via </w:t>
      </w:r>
      <w:proofErr w:type="spellStart"/>
      <w:r w:rsidRPr="00323CAE">
        <w:rPr>
          <w:rFonts w:ascii="Arial" w:hAnsi="Arial" w:cs="Arial"/>
          <w:color w:val="000000"/>
          <w:sz w:val="21"/>
          <w:szCs w:val="21"/>
          <w:lang w:val="en-GB" w:eastAsia="de-AT"/>
        </w:rPr>
        <w:t>eCall</w:t>
      </w:r>
      <w:proofErr w:type="spellEnd"/>
      <w:r w:rsidRPr="00323CAE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and to </w:t>
      </w:r>
      <w:r w:rsidR="00E626D0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GDST </w:t>
      </w:r>
      <w:r w:rsidRPr="00323CAE">
        <w:rPr>
          <w:rFonts w:ascii="Arial" w:hAnsi="Arial" w:cs="Arial"/>
          <w:color w:val="000000"/>
          <w:sz w:val="21"/>
          <w:szCs w:val="21"/>
          <w:lang w:val="en-GB" w:eastAsia="de-AT"/>
        </w:rPr>
        <w:t>before the respective national funding contract is signed.</w:t>
      </w:r>
    </w:p>
    <w:p w:rsidR="00E6704D" w:rsidRPr="00323CAE" w:rsidRDefault="00E6704D" w:rsidP="00E6704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</w:p>
    <w:p w:rsidR="00E6704D" w:rsidRPr="00323CAE" w:rsidRDefault="00E6704D" w:rsidP="00421F92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  <w:r w:rsidRPr="00323CAE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Funding contracts will be concluded between the FFG and Austrian project partners for the Austrian side and by </w:t>
      </w:r>
      <w:r w:rsidR="00E626D0">
        <w:rPr>
          <w:rFonts w:ascii="Arial" w:hAnsi="Arial" w:cs="Arial"/>
          <w:color w:val="000000"/>
          <w:sz w:val="21"/>
          <w:szCs w:val="21"/>
          <w:lang w:val="en-GB" w:eastAsia="de-AT"/>
        </w:rPr>
        <w:t>GDST</w:t>
      </w:r>
      <w:r w:rsidRPr="00323CAE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and the </w:t>
      </w:r>
      <w:r w:rsidR="00E626D0">
        <w:rPr>
          <w:rFonts w:ascii="Arial" w:hAnsi="Arial" w:cs="Arial"/>
          <w:color w:val="000000"/>
          <w:sz w:val="21"/>
          <w:szCs w:val="21"/>
          <w:lang w:val="en-GB" w:eastAsia="de-AT"/>
        </w:rPr>
        <w:t>Guangdong</w:t>
      </w:r>
      <w:r w:rsidRPr="00323CAE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 Institutions </w:t>
      </w:r>
      <w:r w:rsidR="00E626D0">
        <w:rPr>
          <w:rFonts w:ascii="Arial" w:hAnsi="Arial" w:cs="Arial"/>
          <w:color w:val="000000"/>
          <w:sz w:val="21"/>
          <w:szCs w:val="21"/>
          <w:lang w:val="en-GB" w:eastAsia="de-AT"/>
        </w:rPr>
        <w:t xml:space="preserve">/ companies </w:t>
      </w:r>
      <w:r w:rsidRPr="00323CAE">
        <w:rPr>
          <w:rFonts w:ascii="Arial" w:hAnsi="Arial" w:cs="Arial"/>
          <w:color w:val="000000"/>
          <w:sz w:val="21"/>
          <w:szCs w:val="21"/>
          <w:lang w:val="en-GB" w:eastAsia="de-AT"/>
        </w:rPr>
        <w:t>for the Chinese side.</w:t>
      </w:r>
    </w:p>
    <w:p w:rsidR="00994FF6" w:rsidRPr="00323CAE" w:rsidRDefault="00994FF6" w:rsidP="00FB0004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color w:val="000000"/>
          <w:sz w:val="21"/>
          <w:szCs w:val="21"/>
          <w:lang w:val="en-GB" w:eastAsia="de-AT"/>
        </w:rPr>
      </w:pPr>
    </w:p>
    <w:p w:rsidR="00994FF6" w:rsidRPr="00323CAE" w:rsidRDefault="00994FF6" w:rsidP="00E954EB">
      <w:pPr>
        <w:autoSpaceDE w:val="0"/>
        <w:autoSpaceDN w:val="0"/>
        <w:adjustRightInd w:val="0"/>
        <w:spacing w:after="0"/>
        <w:ind w:left="0"/>
        <w:rPr>
          <w:rFonts w:ascii="Arial" w:hAnsi="Arial" w:cs="Arial"/>
          <w:b/>
          <w:bCs/>
          <w:color w:val="000000"/>
          <w:sz w:val="21"/>
          <w:szCs w:val="21"/>
          <w:lang w:val="en-GB" w:eastAsia="de-AT"/>
        </w:rPr>
      </w:pPr>
    </w:p>
    <w:p w:rsidR="00E954EB" w:rsidRPr="007A20C9" w:rsidRDefault="00E954EB" w:rsidP="00022914">
      <w:pPr>
        <w:pStyle w:val="1"/>
        <w:ind w:right="202"/>
        <w:rPr>
          <w:rFonts w:ascii="Arial" w:hAnsi="Arial"/>
        </w:rPr>
      </w:pPr>
      <w:bookmarkStart w:id="5" w:name="_Toc441834272"/>
      <w:r w:rsidRPr="007A20C9">
        <w:rPr>
          <w:rFonts w:ascii="Arial" w:hAnsi="Arial"/>
        </w:rPr>
        <w:t xml:space="preserve">Submission of </w:t>
      </w:r>
      <w:r w:rsidR="00AC57EA" w:rsidRPr="007A20C9">
        <w:rPr>
          <w:rFonts w:ascii="Arial" w:hAnsi="Arial"/>
        </w:rPr>
        <w:t>Joint P</w:t>
      </w:r>
      <w:r w:rsidR="00FA2973" w:rsidRPr="007A20C9">
        <w:rPr>
          <w:rFonts w:ascii="Arial" w:hAnsi="Arial"/>
        </w:rPr>
        <w:t xml:space="preserve">roposal </w:t>
      </w:r>
      <w:r w:rsidRPr="007A20C9">
        <w:rPr>
          <w:rFonts w:ascii="Arial" w:hAnsi="Arial"/>
        </w:rPr>
        <w:t>applications</w:t>
      </w:r>
      <w:bookmarkEnd w:id="5"/>
    </w:p>
    <w:p w:rsidR="00DA1D87" w:rsidRPr="00DA1D87" w:rsidRDefault="00DA1D87" w:rsidP="00DA1D87">
      <w:pPr>
        <w:numPr>
          <w:ilvl w:val="0"/>
          <w:numId w:val="9"/>
        </w:numPr>
        <w:spacing w:after="0"/>
        <w:ind w:left="1134" w:hanging="283"/>
        <w:rPr>
          <w:rFonts w:ascii="Arial" w:hAnsi="Arial" w:cs="Arial"/>
          <w:b/>
          <w:bCs/>
          <w:color w:val="000000"/>
          <w:szCs w:val="22"/>
          <w:lang w:val="en-US"/>
        </w:rPr>
      </w:pPr>
      <w:r w:rsidRPr="00DA1D87">
        <w:rPr>
          <w:rFonts w:ascii="Arial" w:hAnsi="Arial" w:cs="Arial"/>
          <w:b/>
          <w:color w:val="000000"/>
          <w:szCs w:val="22"/>
          <w:lang w:val="en-US" w:eastAsia="de-AT"/>
        </w:rPr>
        <w:t>Application in Austria at FFG:</w:t>
      </w:r>
      <w:r w:rsidRPr="00DA1D87">
        <w:rPr>
          <w:rFonts w:ascii="Arial" w:hAnsi="Arial" w:cs="Arial"/>
          <w:color w:val="000000"/>
          <w:szCs w:val="22"/>
          <w:lang w:val="en-US" w:eastAsia="de-AT"/>
        </w:rPr>
        <w:t xml:space="preserve"> </w:t>
      </w:r>
      <w:r w:rsidRPr="00DA1D87">
        <w:rPr>
          <w:rFonts w:ascii="Arial" w:hAnsi="Arial" w:cs="Arial"/>
          <w:color w:val="000000"/>
          <w:szCs w:val="22"/>
          <w:lang w:val="en-US" w:eastAsia="de-AT"/>
        </w:rPr>
        <w:br/>
      </w:r>
      <w:r w:rsidR="00B70A28">
        <w:rPr>
          <w:rFonts w:ascii="Arial" w:hAnsi="Arial" w:cs="Arial"/>
          <w:color w:val="000000"/>
          <w:szCs w:val="22"/>
          <w:lang w:val="en-US" w:eastAsia="de-AT"/>
        </w:rPr>
        <w:t>Joint Prop</w:t>
      </w:r>
      <w:r w:rsidRPr="00DA1D87">
        <w:rPr>
          <w:rFonts w:ascii="Arial" w:hAnsi="Arial" w:cs="Arial"/>
          <w:color w:val="000000"/>
          <w:szCs w:val="22"/>
          <w:lang w:val="en-US" w:eastAsia="de-AT"/>
        </w:rPr>
        <w:t xml:space="preserve">osal Template </w:t>
      </w:r>
      <w:r w:rsidR="00E626D0">
        <w:rPr>
          <w:rFonts w:ascii="Arial" w:hAnsi="Arial" w:cs="Arial"/>
          <w:color w:val="000000"/>
          <w:szCs w:val="22"/>
          <w:lang w:val="en-US" w:eastAsia="de-AT"/>
        </w:rPr>
        <w:t>–</w:t>
      </w:r>
      <w:r w:rsidRPr="00DA1D87">
        <w:rPr>
          <w:rFonts w:ascii="Arial" w:hAnsi="Arial" w:cs="Arial"/>
          <w:color w:val="000000"/>
          <w:szCs w:val="22"/>
          <w:lang w:val="en-US" w:eastAsia="de-AT"/>
        </w:rPr>
        <w:t xml:space="preserve"> </w:t>
      </w:r>
      <w:r w:rsidR="00E626D0">
        <w:rPr>
          <w:rFonts w:ascii="Arial" w:hAnsi="Arial" w:cs="Arial"/>
          <w:color w:val="000000"/>
          <w:szCs w:val="22"/>
          <w:lang w:val="en-US" w:eastAsia="de-AT"/>
        </w:rPr>
        <w:t xml:space="preserve">Austrian –Guangdong </w:t>
      </w:r>
      <w:r w:rsidRPr="00DA1D87">
        <w:rPr>
          <w:rFonts w:ascii="Arial" w:hAnsi="Arial" w:cs="Arial"/>
          <w:color w:val="000000"/>
          <w:szCs w:val="22"/>
          <w:lang w:val="en-US" w:eastAsia="de-AT"/>
        </w:rPr>
        <w:t>Cooperative R&amp;D Projects</w:t>
      </w:r>
      <w:r w:rsidRPr="00DA1D87">
        <w:rPr>
          <w:rFonts w:ascii="Arial" w:hAnsi="Arial" w:cs="Arial"/>
          <w:color w:val="000000"/>
          <w:szCs w:val="22"/>
          <w:lang w:val="en-US" w:eastAsia="de-AT"/>
        </w:rPr>
        <w:br/>
        <w:t xml:space="preserve">must be submitted electronically via FFG </w:t>
      </w:r>
      <w:proofErr w:type="spellStart"/>
      <w:r w:rsidRPr="00DA1D87">
        <w:rPr>
          <w:rFonts w:ascii="Arial" w:hAnsi="Arial" w:cs="Arial"/>
          <w:color w:val="000000"/>
          <w:szCs w:val="22"/>
          <w:lang w:val="en-US" w:eastAsia="de-AT"/>
        </w:rPr>
        <w:t>eCall</w:t>
      </w:r>
      <w:proofErr w:type="spellEnd"/>
      <w:r w:rsidRPr="00DA1D87">
        <w:rPr>
          <w:rFonts w:ascii="Arial" w:hAnsi="Arial" w:cs="Arial"/>
          <w:color w:val="000000"/>
          <w:szCs w:val="22"/>
          <w:lang w:val="en-US" w:eastAsia="de-AT"/>
        </w:rPr>
        <w:t xml:space="preserve"> (</w:t>
      </w:r>
      <w:hyperlink r:id="rId13" w:history="1">
        <w:r w:rsidRPr="00DA1D87">
          <w:rPr>
            <w:rFonts w:ascii="Arial" w:hAnsi="Arial" w:cs="Arial"/>
            <w:color w:val="0000FF"/>
            <w:szCs w:val="22"/>
            <w:u w:val="single"/>
            <w:lang w:val="en-US"/>
          </w:rPr>
          <w:t>https://eCall.ffg.at</w:t>
        </w:r>
      </w:hyperlink>
      <w:r w:rsidRPr="00DA1D87">
        <w:rPr>
          <w:rFonts w:ascii="Arial" w:hAnsi="Arial" w:cs="Arial"/>
          <w:color w:val="000000"/>
          <w:szCs w:val="22"/>
          <w:lang w:val="en-US"/>
        </w:rPr>
        <w:t xml:space="preserve">) </w:t>
      </w:r>
      <w:r w:rsidRPr="00DA1D87">
        <w:rPr>
          <w:rFonts w:ascii="Arial" w:hAnsi="Arial" w:cs="Arial"/>
          <w:color w:val="000000"/>
          <w:szCs w:val="22"/>
          <w:lang w:val="en-US"/>
        </w:rPr>
        <w:br/>
      </w:r>
      <w:r w:rsidRPr="00DA1D87">
        <w:rPr>
          <w:rFonts w:ascii="Arial" w:hAnsi="Arial" w:cs="Arial"/>
          <w:color w:val="000000"/>
          <w:szCs w:val="22"/>
          <w:lang w:val="en-US"/>
        </w:rPr>
        <w:br/>
      </w:r>
      <w:r w:rsidRPr="00DA1D87">
        <w:rPr>
          <w:rFonts w:ascii="Arial" w:hAnsi="Arial" w:cs="Arial"/>
          <w:b/>
          <w:bCs/>
          <w:color w:val="000000"/>
          <w:szCs w:val="22"/>
          <w:lang w:val="en-US"/>
        </w:rPr>
        <w:t xml:space="preserve">Deadline: </w:t>
      </w:r>
      <w:r w:rsidR="00E626D0">
        <w:rPr>
          <w:rFonts w:ascii="Arial" w:hAnsi="Arial" w:cs="Arial"/>
          <w:b/>
          <w:bCs/>
          <w:color w:val="000000"/>
          <w:szCs w:val="22"/>
          <w:lang w:val="en-US"/>
        </w:rPr>
        <w:t>31 August 2017</w:t>
      </w:r>
      <w:r w:rsidRPr="00DA1D87">
        <w:rPr>
          <w:rFonts w:ascii="Arial" w:hAnsi="Arial" w:cs="Arial"/>
          <w:b/>
          <w:bCs/>
          <w:color w:val="000000"/>
          <w:szCs w:val="22"/>
          <w:lang w:val="en-US"/>
        </w:rPr>
        <w:t>, 1</w:t>
      </w:r>
      <w:r w:rsidR="003F322B">
        <w:rPr>
          <w:rFonts w:ascii="Arial" w:hAnsi="Arial" w:cs="Arial"/>
          <w:b/>
          <w:bCs/>
          <w:color w:val="000000"/>
          <w:szCs w:val="22"/>
          <w:lang w:val="en-US"/>
        </w:rPr>
        <w:t>1</w:t>
      </w:r>
      <w:r w:rsidRPr="00DA1D87">
        <w:rPr>
          <w:rFonts w:ascii="Arial" w:hAnsi="Arial" w:cs="Arial"/>
          <w:b/>
          <w:bCs/>
          <w:color w:val="000000"/>
          <w:szCs w:val="22"/>
          <w:lang w:val="en-US"/>
        </w:rPr>
        <w:t>:00 Central European Time (C.E.T.)</w:t>
      </w:r>
      <w:r w:rsidRPr="00DA1D87">
        <w:rPr>
          <w:rFonts w:ascii="Arial" w:hAnsi="Arial" w:cs="Arial"/>
          <w:b/>
          <w:bCs/>
          <w:color w:val="000000"/>
          <w:szCs w:val="22"/>
          <w:lang w:val="en-US"/>
        </w:rPr>
        <w:br/>
      </w:r>
    </w:p>
    <w:p w:rsidR="00E5344F" w:rsidRPr="00E5344F" w:rsidRDefault="00E5344F" w:rsidP="00E5344F">
      <w:pPr>
        <w:spacing w:after="0"/>
        <w:ind w:left="1134" w:hanging="283"/>
        <w:rPr>
          <w:rFonts w:ascii="Arial" w:hAnsi="Arial" w:cs="Arial"/>
          <w:b/>
          <w:bCs/>
          <w:color w:val="000000"/>
          <w:szCs w:val="22"/>
          <w:lang w:val="en-US"/>
        </w:rPr>
      </w:pPr>
      <w:r w:rsidRPr="00E5344F">
        <w:rPr>
          <w:rFonts w:ascii="Arial" w:hAnsi="Arial" w:cs="Arial" w:hint="eastAsia"/>
          <w:b/>
          <w:bCs/>
          <w:color w:val="000000"/>
          <w:szCs w:val="22"/>
          <w:lang w:val="en-US"/>
        </w:rPr>
        <w:t>·</w:t>
      </w:r>
      <w:r>
        <w:rPr>
          <w:rFonts w:ascii="Arial" w:hAnsi="Arial" w:cs="Arial" w:hint="eastAsia"/>
          <w:b/>
          <w:bCs/>
          <w:color w:val="000000"/>
          <w:szCs w:val="22"/>
          <w:lang w:val="en-US"/>
        </w:rPr>
        <w:t> </w:t>
      </w:r>
      <w:r w:rsidRPr="00E5344F">
        <w:rPr>
          <w:rFonts w:ascii="Arial" w:hAnsi="Arial" w:cs="Arial"/>
          <w:b/>
          <w:bCs/>
          <w:color w:val="000000"/>
          <w:szCs w:val="22"/>
          <w:lang w:val="en-US"/>
        </w:rPr>
        <w:t xml:space="preserve"> Application in China at GDST:</w:t>
      </w:r>
    </w:p>
    <w:p w:rsidR="00E5344F" w:rsidRPr="001F55D5" w:rsidRDefault="00E5344F" w:rsidP="001F55D5">
      <w:pPr>
        <w:numPr>
          <w:ilvl w:val="0"/>
          <w:numId w:val="9"/>
        </w:numPr>
        <w:spacing w:after="0"/>
        <w:ind w:left="1134" w:hanging="283"/>
        <w:rPr>
          <w:rFonts w:ascii="Arial" w:hAnsi="Arial" w:cs="Arial"/>
          <w:color w:val="000000"/>
          <w:szCs w:val="22"/>
          <w:lang w:val="en-US" w:eastAsia="de-AT"/>
        </w:rPr>
      </w:pPr>
      <w:r w:rsidRPr="001F55D5">
        <w:rPr>
          <w:rFonts w:ascii="Arial" w:hAnsi="Arial" w:cs="Arial"/>
          <w:color w:val="000000"/>
          <w:szCs w:val="22"/>
          <w:lang w:val="en-US" w:eastAsia="de-AT"/>
        </w:rPr>
        <w:t>Joint Proposal Template – Austrian – Guangdong Cooperative R&amp;D Projects</w:t>
      </w:r>
    </w:p>
    <w:p w:rsidR="00E5344F" w:rsidRPr="001F55D5" w:rsidRDefault="00E5344F" w:rsidP="001F55D5">
      <w:pPr>
        <w:spacing w:after="0"/>
        <w:ind w:left="1134"/>
        <w:rPr>
          <w:rFonts w:ascii="Arial" w:hAnsi="Arial" w:cs="Arial"/>
          <w:color w:val="000000"/>
          <w:szCs w:val="22"/>
          <w:lang w:val="en-US" w:eastAsia="de-AT"/>
        </w:rPr>
      </w:pPr>
      <w:proofErr w:type="gramStart"/>
      <w:r w:rsidRPr="001F55D5">
        <w:rPr>
          <w:rFonts w:ascii="Arial" w:hAnsi="Arial" w:cs="Arial"/>
          <w:color w:val="000000"/>
          <w:szCs w:val="22"/>
          <w:lang w:val="en-US" w:eastAsia="de-AT"/>
        </w:rPr>
        <w:t>must</w:t>
      </w:r>
      <w:proofErr w:type="gramEnd"/>
      <w:r w:rsidRPr="001F55D5">
        <w:rPr>
          <w:rFonts w:ascii="Arial" w:hAnsi="Arial" w:cs="Arial"/>
          <w:color w:val="000000"/>
          <w:szCs w:val="22"/>
          <w:lang w:val="en-US" w:eastAsia="de-AT"/>
        </w:rPr>
        <w:t xml:space="preserve"> be submitted through E-mail to </w:t>
      </w:r>
      <w:r w:rsidRPr="001F55D5">
        <w:rPr>
          <w:rFonts w:ascii="Arial" w:hAnsi="Arial" w:cs="Arial" w:hint="eastAsia"/>
          <w:color w:val="000000"/>
          <w:szCs w:val="22"/>
          <w:lang w:val="en-US" w:eastAsia="de-AT"/>
        </w:rPr>
        <w:t>zypt</w:t>
      </w:r>
      <w:r w:rsidRPr="001F55D5">
        <w:rPr>
          <w:rFonts w:ascii="Arial" w:hAnsi="Arial" w:cs="Arial"/>
          <w:color w:val="000000"/>
          <w:szCs w:val="22"/>
          <w:lang w:val="en-US" w:eastAsia="de-AT"/>
        </w:rPr>
        <w:t>@ste.gd.cn and follow the guides from this E-mail address to finish following online submission at noticed date later (www.gdstc.gov.cn)</w:t>
      </w:r>
    </w:p>
    <w:p w:rsidR="001F55D5" w:rsidRDefault="00E5344F" w:rsidP="001F55D5">
      <w:pPr>
        <w:spacing w:after="0"/>
        <w:ind w:left="1134"/>
        <w:rPr>
          <w:rFonts w:ascii="Arial" w:hAnsi="Arial" w:cs="Arial"/>
          <w:b/>
          <w:bCs/>
          <w:color w:val="000000"/>
          <w:szCs w:val="22"/>
          <w:lang w:val="en-US"/>
        </w:rPr>
      </w:pPr>
      <w:r w:rsidRPr="00E5344F">
        <w:rPr>
          <w:rFonts w:ascii="Arial" w:hAnsi="Arial" w:cs="Arial"/>
          <w:b/>
          <w:bCs/>
          <w:color w:val="000000"/>
          <w:szCs w:val="22"/>
          <w:lang w:val="en-US"/>
        </w:rPr>
        <w:t xml:space="preserve"> </w:t>
      </w:r>
    </w:p>
    <w:p w:rsidR="00DA1D87" w:rsidRPr="00E5344F" w:rsidRDefault="00E5344F" w:rsidP="001F55D5">
      <w:pPr>
        <w:numPr>
          <w:ilvl w:val="0"/>
          <w:numId w:val="9"/>
        </w:numPr>
        <w:spacing w:after="0"/>
        <w:ind w:left="1134" w:hanging="283"/>
        <w:rPr>
          <w:rFonts w:ascii="Arial" w:hAnsi="Arial" w:cs="Arial"/>
          <w:b/>
          <w:bCs/>
          <w:color w:val="000000"/>
          <w:szCs w:val="22"/>
          <w:lang w:val="en-US"/>
        </w:rPr>
      </w:pPr>
      <w:r w:rsidRPr="00E5344F">
        <w:rPr>
          <w:rFonts w:ascii="Arial" w:hAnsi="Arial" w:cs="Arial"/>
          <w:b/>
          <w:bCs/>
          <w:color w:val="000000"/>
          <w:szCs w:val="22"/>
          <w:lang w:val="en-US"/>
        </w:rPr>
        <w:t xml:space="preserve">Deadline: 31 August 2017, 18:00 China Standard Time(C.S.T.) </w:t>
      </w:r>
      <w:r w:rsidR="00DA1D87" w:rsidRPr="00ED7195">
        <w:rPr>
          <w:rFonts w:ascii="Arial" w:hAnsi="Arial" w:cs="Arial"/>
          <w:b/>
          <w:bCs/>
          <w:color w:val="000000"/>
          <w:szCs w:val="22"/>
          <w:lang w:val="en-US"/>
        </w:rPr>
        <w:br/>
      </w:r>
    </w:p>
    <w:p w:rsidR="00DA1D87" w:rsidRPr="00DA1D87" w:rsidRDefault="00DA1D87" w:rsidP="00E626D0">
      <w:pPr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Cs w:val="22"/>
          <w:lang w:val="en-US" w:eastAsia="de-AT"/>
        </w:rPr>
      </w:pPr>
      <w:r w:rsidRPr="00DA1D87">
        <w:rPr>
          <w:rFonts w:ascii="Arial" w:hAnsi="Arial" w:cs="Arial"/>
          <w:color w:val="000000"/>
          <w:szCs w:val="22"/>
          <w:lang w:val="en-US" w:eastAsia="de-AT"/>
        </w:rPr>
        <w:t xml:space="preserve">The </w:t>
      </w:r>
      <w:r w:rsidR="00B70A28">
        <w:rPr>
          <w:rFonts w:ascii="Arial" w:hAnsi="Arial" w:cs="Arial"/>
          <w:color w:val="000000"/>
          <w:szCs w:val="22"/>
          <w:lang w:val="en-US" w:eastAsia="de-AT"/>
        </w:rPr>
        <w:t>Joint Prop</w:t>
      </w:r>
      <w:r w:rsidRPr="00DA1D87">
        <w:rPr>
          <w:rFonts w:ascii="Arial" w:hAnsi="Arial" w:cs="Arial"/>
          <w:color w:val="000000"/>
          <w:szCs w:val="22"/>
          <w:lang w:val="en-US" w:eastAsia="de-AT"/>
        </w:rPr>
        <w:t xml:space="preserve">osal must be </w:t>
      </w:r>
      <w:r w:rsidRPr="00DA1D87">
        <w:rPr>
          <w:rFonts w:ascii="Arial" w:hAnsi="Arial" w:cs="Arial"/>
          <w:b/>
          <w:color w:val="000000"/>
          <w:szCs w:val="22"/>
          <w:lang w:val="en-US" w:eastAsia="de-AT"/>
        </w:rPr>
        <w:t>written in English language</w:t>
      </w:r>
      <w:r w:rsidR="001F55D5">
        <w:rPr>
          <w:rFonts w:ascii="Arial" w:hAnsi="Arial" w:cs="Arial" w:hint="eastAsia"/>
          <w:b/>
          <w:color w:val="000000"/>
          <w:szCs w:val="22"/>
          <w:lang w:val="en-US" w:eastAsia="zh-CN"/>
        </w:rPr>
        <w:t xml:space="preserve"> </w:t>
      </w:r>
      <w:r w:rsidR="00E5344F">
        <w:rPr>
          <w:rFonts w:ascii="Arial" w:hAnsi="Arial" w:cs="Arial" w:hint="eastAsia"/>
          <w:b/>
          <w:color w:val="000000"/>
          <w:szCs w:val="22"/>
          <w:lang w:val="en-US" w:eastAsia="zh-CN"/>
        </w:rPr>
        <w:t>(for Guangdong applicants in both English and Chinese)</w:t>
      </w:r>
      <w:r w:rsidRPr="00DA1D87">
        <w:rPr>
          <w:rFonts w:ascii="Arial" w:hAnsi="Arial" w:cs="Arial"/>
          <w:color w:val="000000"/>
          <w:szCs w:val="22"/>
          <w:lang w:val="en-US" w:eastAsia="de-AT"/>
        </w:rPr>
        <w:t>.</w:t>
      </w:r>
      <w:r w:rsidRPr="00DA1D87">
        <w:rPr>
          <w:rFonts w:ascii="Arial" w:hAnsi="Arial" w:cs="Arial"/>
          <w:color w:val="000000"/>
          <w:szCs w:val="22"/>
          <w:lang w:val="en-US" w:eastAsia="de-AT"/>
        </w:rPr>
        <w:br/>
      </w:r>
    </w:p>
    <w:p w:rsidR="00DA1D87" w:rsidRPr="00DA1D87" w:rsidRDefault="00DA1D87" w:rsidP="00DA1D87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Cs w:val="22"/>
          <w:lang w:val="en-US" w:eastAsia="de-AT"/>
        </w:rPr>
      </w:pPr>
      <w:r w:rsidRPr="00DA1D87">
        <w:rPr>
          <w:rFonts w:ascii="Arial" w:hAnsi="Arial" w:cs="Arial"/>
          <w:color w:val="000000"/>
          <w:szCs w:val="22"/>
          <w:lang w:val="en-US" w:eastAsia="de-AT"/>
        </w:rPr>
        <w:t xml:space="preserve">In addition applications must </w:t>
      </w:r>
      <w:r w:rsidR="009E0EF1">
        <w:rPr>
          <w:rFonts w:ascii="Arial" w:hAnsi="Arial" w:cs="Arial" w:hint="eastAsia"/>
          <w:b/>
          <w:color w:val="000000"/>
          <w:szCs w:val="22"/>
          <w:lang w:val="en-US" w:eastAsia="zh-CN"/>
        </w:rPr>
        <w:t>fulfill</w:t>
      </w:r>
      <w:r w:rsidR="009E0EF1" w:rsidRPr="00DA1D87">
        <w:rPr>
          <w:rFonts w:ascii="Arial" w:hAnsi="Arial" w:cs="Arial"/>
          <w:b/>
          <w:color w:val="000000"/>
          <w:szCs w:val="22"/>
          <w:lang w:val="en-US" w:eastAsia="de-AT"/>
        </w:rPr>
        <w:t xml:space="preserve"> </w:t>
      </w:r>
      <w:r w:rsidRPr="00DA1D87">
        <w:rPr>
          <w:rFonts w:ascii="Arial" w:hAnsi="Arial" w:cs="Arial"/>
          <w:b/>
          <w:color w:val="000000"/>
          <w:szCs w:val="22"/>
          <w:lang w:val="en-US" w:eastAsia="de-AT"/>
        </w:rPr>
        <w:t xml:space="preserve">all the respective national and/or general formal conditions </w:t>
      </w:r>
      <w:r w:rsidRPr="00DA1D87">
        <w:rPr>
          <w:rFonts w:ascii="Arial" w:hAnsi="Arial" w:cs="Arial"/>
          <w:color w:val="000000"/>
          <w:szCs w:val="22"/>
          <w:lang w:val="en-US" w:eastAsia="de-AT"/>
        </w:rPr>
        <w:t>for funding in order to be admitted to the evaluation procedure (amendments are not possible).</w:t>
      </w:r>
      <w:bookmarkStart w:id="6" w:name="_Toc379890672"/>
      <w:bookmarkStart w:id="7" w:name="_Toc379891078"/>
    </w:p>
    <w:p w:rsidR="00DA1D87" w:rsidRPr="00DA1D87" w:rsidRDefault="00DA1D87" w:rsidP="00DA1D87">
      <w:pPr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color w:val="000000"/>
          <w:szCs w:val="22"/>
          <w:lang w:val="en-US" w:eastAsia="de-AT"/>
        </w:rPr>
      </w:pPr>
    </w:p>
    <w:p w:rsidR="00DA1D87" w:rsidRPr="00323CAE" w:rsidRDefault="00DA1D87" w:rsidP="00DA1D87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Cs w:val="22"/>
          <w:lang w:val="en-US" w:eastAsia="de-AT"/>
        </w:rPr>
      </w:pPr>
      <w:r w:rsidRPr="00323CAE">
        <w:rPr>
          <w:rFonts w:ascii="Arial" w:hAnsi="Arial" w:cs="Arial"/>
          <w:color w:val="000000"/>
          <w:szCs w:val="22"/>
          <w:lang w:val="en-US" w:eastAsia="de-AT"/>
        </w:rPr>
        <w:t xml:space="preserve">The final decision of the selected proposals will be announced </w:t>
      </w:r>
      <w:r w:rsidR="00E626D0">
        <w:rPr>
          <w:rFonts w:ascii="Arial" w:hAnsi="Arial" w:cs="Arial"/>
          <w:color w:val="000000"/>
          <w:szCs w:val="22"/>
          <w:lang w:val="en-US" w:eastAsia="de-AT"/>
        </w:rPr>
        <w:t>November/December 2017</w:t>
      </w:r>
      <w:r w:rsidRPr="00323CAE">
        <w:rPr>
          <w:rFonts w:ascii="Arial" w:hAnsi="Arial" w:cs="Arial"/>
          <w:color w:val="000000"/>
          <w:szCs w:val="22"/>
          <w:lang w:val="en-US" w:eastAsia="de-AT"/>
        </w:rPr>
        <w:t>.</w:t>
      </w:r>
      <w:bookmarkEnd w:id="6"/>
      <w:bookmarkEnd w:id="7"/>
    </w:p>
    <w:p w:rsidR="00DA1D87" w:rsidRPr="00DA1D87" w:rsidRDefault="00DA1D87" w:rsidP="00DA1D87">
      <w:pPr>
        <w:spacing w:after="0"/>
        <w:rPr>
          <w:rFonts w:ascii="Arial" w:hAnsi="Arial" w:cs="Arial"/>
          <w:lang w:val="en-US" w:eastAsia="de-AT"/>
        </w:rPr>
      </w:pPr>
    </w:p>
    <w:p w:rsidR="00D7253C" w:rsidRPr="00C11547" w:rsidRDefault="00D7253C" w:rsidP="00D7253C">
      <w:pPr>
        <w:rPr>
          <w:rFonts w:ascii="Arial" w:hAnsi="Arial" w:cs="Arial"/>
          <w:lang w:val="en-GB" w:eastAsia="de-AT"/>
        </w:rPr>
      </w:pPr>
    </w:p>
    <w:p w:rsidR="008465C4" w:rsidRPr="00C11547" w:rsidRDefault="006A5701" w:rsidP="00D7253C">
      <w:pPr>
        <w:rPr>
          <w:rFonts w:ascii="Arial" w:hAnsi="Arial" w:cs="Arial"/>
          <w:lang w:val="en-GB" w:eastAsia="de-AT"/>
        </w:rPr>
      </w:pPr>
      <w:r w:rsidRPr="00C11547">
        <w:rPr>
          <w:rFonts w:ascii="Arial" w:hAnsi="Arial" w:cs="Arial"/>
          <w:lang w:val="en-GB" w:eastAsia="de-AT"/>
        </w:rPr>
        <w:br w:type="page"/>
      </w:r>
    </w:p>
    <w:p w:rsidR="00D7253C" w:rsidRPr="007A20C9" w:rsidRDefault="00D7253C" w:rsidP="00D7253C">
      <w:pPr>
        <w:pStyle w:val="1"/>
        <w:ind w:right="202"/>
        <w:rPr>
          <w:rFonts w:ascii="Arial" w:hAnsi="Arial"/>
        </w:rPr>
      </w:pPr>
      <w:bookmarkStart w:id="8" w:name="_Toc441834273"/>
      <w:r w:rsidRPr="007A20C9">
        <w:rPr>
          <w:rFonts w:ascii="Arial" w:hAnsi="Arial"/>
        </w:rPr>
        <w:lastRenderedPageBreak/>
        <w:t>Contact Information</w:t>
      </w:r>
      <w:bookmarkEnd w:id="8"/>
    </w:p>
    <w:p w:rsidR="006A5701" w:rsidRPr="006A5701" w:rsidRDefault="006A5701" w:rsidP="002A0609">
      <w:pPr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b/>
          <w:szCs w:val="22"/>
          <w:lang w:val="en-US"/>
        </w:rPr>
      </w:pPr>
      <w:r w:rsidRPr="006A5701">
        <w:rPr>
          <w:rFonts w:ascii="Arial" w:hAnsi="Arial" w:cs="Arial"/>
          <w:b/>
          <w:szCs w:val="22"/>
          <w:lang w:val="en-US"/>
        </w:rPr>
        <w:t xml:space="preserve">Austria – FFG: </w:t>
      </w:r>
    </w:p>
    <w:p w:rsidR="006A5701" w:rsidRPr="006A5701" w:rsidRDefault="006A5701" w:rsidP="006A5701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Cs w:val="22"/>
          <w:lang w:val="en-US"/>
        </w:rPr>
      </w:pPr>
    </w:p>
    <w:p w:rsidR="006A5701" w:rsidRDefault="006A5701" w:rsidP="001F55D5">
      <w:pPr>
        <w:tabs>
          <w:tab w:val="left" w:pos="72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Cs w:val="22"/>
          <w:lang w:val="en-US" w:eastAsia="zh-CN"/>
        </w:rPr>
      </w:pPr>
      <w:r w:rsidRPr="006A5701">
        <w:rPr>
          <w:rFonts w:ascii="Arial" w:hAnsi="Arial" w:cs="Arial"/>
          <w:b/>
          <w:szCs w:val="22"/>
          <w:lang w:val="en-US"/>
        </w:rPr>
        <w:tab/>
      </w:r>
      <w:r w:rsidRPr="009C3EA4">
        <w:rPr>
          <w:rFonts w:ascii="Arial" w:hAnsi="Arial" w:cs="Arial"/>
          <w:b/>
          <w:szCs w:val="22"/>
          <w:lang w:val="en-US"/>
        </w:rPr>
        <w:t xml:space="preserve">FFG website related to the call: </w:t>
      </w:r>
      <w:r w:rsidRPr="009C3EA4">
        <w:rPr>
          <w:rFonts w:ascii="Arial" w:hAnsi="Arial" w:cs="Arial"/>
          <w:b/>
          <w:szCs w:val="22"/>
          <w:lang w:val="en-US"/>
        </w:rPr>
        <w:tab/>
      </w:r>
      <w:r w:rsidRPr="009C3EA4">
        <w:rPr>
          <w:rFonts w:ascii="Arial" w:hAnsi="Arial" w:cs="Arial"/>
          <w:b/>
          <w:szCs w:val="22"/>
          <w:lang w:val="en-US"/>
        </w:rPr>
        <w:br/>
      </w:r>
      <w:hyperlink r:id="rId14" w:history="1">
        <w:r w:rsidR="001F55D5" w:rsidRPr="00126A24">
          <w:rPr>
            <w:rStyle w:val="a6"/>
            <w:rFonts w:ascii="Arial" w:hAnsi="Arial" w:cs="Arial"/>
            <w:szCs w:val="22"/>
            <w:lang w:val="en-US"/>
          </w:rPr>
          <w:t>https://www.ffg.at/1-call-guangdong</w:t>
        </w:r>
      </w:hyperlink>
    </w:p>
    <w:p w:rsidR="001F55D5" w:rsidRPr="001F55D5" w:rsidRDefault="001F55D5" w:rsidP="001F55D5">
      <w:pPr>
        <w:tabs>
          <w:tab w:val="left" w:pos="72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Cs w:val="22"/>
          <w:lang w:val="en-US" w:eastAsia="zh-CN"/>
        </w:rPr>
      </w:pPr>
    </w:p>
    <w:p w:rsidR="006A5701" w:rsidRPr="006A5701" w:rsidRDefault="006A5701" w:rsidP="006A5701">
      <w:pPr>
        <w:tabs>
          <w:tab w:val="left" w:pos="720"/>
        </w:tabs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szCs w:val="22"/>
          <w:lang w:val="en-US"/>
        </w:rPr>
      </w:pPr>
    </w:p>
    <w:p w:rsidR="006A5701" w:rsidRPr="006A5701" w:rsidRDefault="006A5701" w:rsidP="006A5701">
      <w:pPr>
        <w:tabs>
          <w:tab w:val="left" w:pos="720"/>
        </w:tabs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color w:val="0000FF"/>
          <w:szCs w:val="22"/>
          <w:u w:val="single"/>
          <w:lang w:val="en-US"/>
        </w:rPr>
      </w:pPr>
      <w:r w:rsidRPr="006A5701">
        <w:rPr>
          <w:rFonts w:ascii="Arial" w:hAnsi="Arial" w:cs="Arial"/>
          <w:b/>
          <w:szCs w:val="22"/>
          <w:lang w:val="en-US"/>
        </w:rPr>
        <w:tab/>
      </w:r>
      <w:proofErr w:type="spellStart"/>
      <w:proofErr w:type="gramStart"/>
      <w:r w:rsidRPr="006A5701">
        <w:rPr>
          <w:rFonts w:ascii="Arial" w:hAnsi="Arial" w:cs="Arial"/>
          <w:b/>
          <w:szCs w:val="22"/>
          <w:lang w:val="en-US"/>
        </w:rPr>
        <w:t>eCall</w:t>
      </w:r>
      <w:proofErr w:type="spellEnd"/>
      <w:proofErr w:type="gramEnd"/>
      <w:r w:rsidRPr="006A5701">
        <w:rPr>
          <w:rFonts w:ascii="Arial" w:hAnsi="Arial" w:cs="Arial"/>
          <w:b/>
          <w:szCs w:val="22"/>
          <w:lang w:val="en-US"/>
        </w:rPr>
        <w:t xml:space="preserve"> submission of application: </w:t>
      </w:r>
      <w:r w:rsidRPr="006A5701">
        <w:rPr>
          <w:rFonts w:ascii="Arial" w:hAnsi="Arial" w:cs="Arial"/>
          <w:b/>
          <w:szCs w:val="22"/>
          <w:lang w:val="en-US"/>
        </w:rPr>
        <w:tab/>
      </w:r>
      <w:r w:rsidRPr="006A5701">
        <w:rPr>
          <w:rFonts w:ascii="Arial" w:hAnsi="Arial" w:cs="Arial"/>
          <w:color w:val="0000FF"/>
          <w:szCs w:val="22"/>
          <w:u w:val="single"/>
          <w:lang w:val="en-US"/>
        </w:rPr>
        <w:t>https://ecall.ffg.at</w:t>
      </w:r>
    </w:p>
    <w:p w:rsidR="006A5701" w:rsidRPr="006A5701" w:rsidRDefault="006A5701" w:rsidP="006A5701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Cs w:val="22"/>
          <w:lang w:val="en-US"/>
        </w:rPr>
      </w:pPr>
    </w:p>
    <w:p w:rsidR="006A5701" w:rsidRPr="006A5701" w:rsidRDefault="006A5701" w:rsidP="006A5701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Cs w:val="22"/>
          <w:lang w:val="en-US"/>
        </w:rPr>
      </w:pPr>
    </w:p>
    <w:p w:rsidR="006A5701" w:rsidRPr="006A5701" w:rsidRDefault="006A5701" w:rsidP="006A5701">
      <w:pPr>
        <w:tabs>
          <w:tab w:val="left" w:pos="720"/>
        </w:tabs>
        <w:autoSpaceDE w:val="0"/>
        <w:autoSpaceDN w:val="0"/>
        <w:adjustRightInd w:val="0"/>
        <w:spacing w:after="0"/>
        <w:ind w:left="0"/>
        <w:rPr>
          <w:rFonts w:ascii="Arial" w:hAnsi="Arial" w:cs="Arial"/>
          <w:szCs w:val="22"/>
          <w:lang w:val="en-US"/>
        </w:rPr>
      </w:pPr>
      <w:r w:rsidRPr="006A5701">
        <w:rPr>
          <w:rFonts w:ascii="Arial" w:hAnsi="Arial" w:cs="Arial"/>
          <w:b/>
          <w:szCs w:val="22"/>
          <w:lang w:val="en-US"/>
        </w:rPr>
        <w:tab/>
        <w:t>FFG contact persons:</w:t>
      </w:r>
      <w:r w:rsidRPr="006A5701">
        <w:rPr>
          <w:rFonts w:ascii="Arial" w:hAnsi="Arial" w:cs="Arial"/>
          <w:szCs w:val="22"/>
          <w:lang w:val="en-US"/>
        </w:rPr>
        <w:t xml:space="preserve"> </w:t>
      </w:r>
      <w:r w:rsidRPr="006A5701">
        <w:rPr>
          <w:rFonts w:ascii="Arial" w:hAnsi="Arial" w:cs="Arial"/>
          <w:szCs w:val="22"/>
          <w:lang w:val="en-US"/>
        </w:rPr>
        <w:tab/>
      </w:r>
    </w:p>
    <w:p w:rsidR="006A5701" w:rsidRPr="006A5701" w:rsidRDefault="006A5701" w:rsidP="006A5701">
      <w:pPr>
        <w:tabs>
          <w:tab w:val="left" w:pos="72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Cs w:val="22"/>
        </w:rPr>
      </w:pPr>
      <w:r w:rsidRPr="006A5701">
        <w:rPr>
          <w:rFonts w:ascii="Arial" w:hAnsi="Arial" w:cs="Arial"/>
          <w:szCs w:val="22"/>
        </w:rPr>
        <w:t>M</w:t>
      </w:r>
      <w:r w:rsidR="00E626D0">
        <w:rPr>
          <w:rFonts w:ascii="Arial" w:hAnsi="Arial" w:cs="Arial"/>
          <w:szCs w:val="22"/>
        </w:rPr>
        <w:t>r</w:t>
      </w:r>
      <w:r w:rsidRPr="006A5701">
        <w:rPr>
          <w:rFonts w:ascii="Arial" w:hAnsi="Arial" w:cs="Arial"/>
          <w:szCs w:val="22"/>
        </w:rPr>
        <w:t xml:space="preserve"> Robert Schwertner, Programm</w:t>
      </w:r>
      <w:r w:rsidR="00A8003A">
        <w:rPr>
          <w:rFonts w:ascii="Arial" w:hAnsi="Arial" w:cs="Arial"/>
          <w:szCs w:val="22"/>
        </w:rPr>
        <w:t xml:space="preserve"> M</w:t>
      </w:r>
      <w:r w:rsidRPr="006A5701">
        <w:rPr>
          <w:rFonts w:ascii="Arial" w:hAnsi="Arial" w:cs="Arial"/>
          <w:szCs w:val="22"/>
        </w:rPr>
        <w:t xml:space="preserve">anager </w:t>
      </w:r>
      <w:r w:rsidRPr="006A5701">
        <w:rPr>
          <w:rFonts w:ascii="Arial" w:hAnsi="Arial" w:cs="Arial"/>
          <w:szCs w:val="22"/>
        </w:rPr>
        <w:tab/>
      </w:r>
    </w:p>
    <w:p w:rsidR="006A5701" w:rsidRPr="006A5701" w:rsidRDefault="006A5701" w:rsidP="006A5701">
      <w:pPr>
        <w:tabs>
          <w:tab w:val="left" w:pos="720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Cs w:val="22"/>
        </w:rPr>
      </w:pPr>
      <w:r w:rsidRPr="006A5701">
        <w:rPr>
          <w:rFonts w:ascii="Arial" w:hAnsi="Arial" w:cs="Arial"/>
          <w:szCs w:val="22"/>
        </w:rPr>
        <w:t xml:space="preserve">E: </w:t>
      </w:r>
      <w:hyperlink r:id="rId15" w:history="1">
        <w:r w:rsidRPr="006A5701">
          <w:rPr>
            <w:rFonts w:ascii="Arial" w:hAnsi="Arial" w:cs="Arial"/>
            <w:color w:val="0000FF"/>
            <w:szCs w:val="22"/>
            <w:u w:val="single"/>
          </w:rPr>
          <w:t>robert.schwertner@ffg.at</w:t>
        </w:r>
      </w:hyperlink>
      <w:r w:rsidRPr="006A5701">
        <w:rPr>
          <w:rFonts w:ascii="Arial" w:hAnsi="Arial" w:cs="Arial"/>
          <w:szCs w:val="22"/>
        </w:rPr>
        <w:t>, T: +43</w:t>
      </w:r>
      <w:r w:rsidR="00C11547">
        <w:rPr>
          <w:rFonts w:ascii="Arial" w:hAnsi="Arial" w:cs="Arial"/>
          <w:szCs w:val="22"/>
        </w:rPr>
        <w:t xml:space="preserve"> </w:t>
      </w:r>
      <w:r w:rsidRPr="006A5701">
        <w:rPr>
          <w:rFonts w:ascii="Arial" w:hAnsi="Arial" w:cs="Arial"/>
          <w:szCs w:val="22"/>
        </w:rPr>
        <w:t>(0)</w:t>
      </w:r>
      <w:r w:rsidR="00C11547">
        <w:rPr>
          <w:rFonts w:ascii="Arial" w:hAnsi="Arial" w:cs="Arial"/>
          <w:szCs w:val="22"/>
        </w:rPr>
        <w:t xml:space="preserve"> </w:t>
      </w:r>
      <w:r w:rsidRPr="006A5701">
        <w:rPr>
          <w:rFonts w:ascii="Arial" w:hAnsi="Arial" w:cs="Arial"/>
          <w:szCs w:val="22"/>
        </w:rPr>
        <w:t>57755-5045</w:t>
      </w:r>
    </w:p>
    <w:p w:rsidR="006A5701" w:rsidRPr="006A5701" w:rsidRDefault="006A5701" w:rsidP="006A5701">
      <w:pPr>
        <w:tabs>
          <w:tab w:val="left" w:pos="720"/>
        </w:tabs>
        <w:rPr>
          <w:rFonts w:ascii="Arial" w:hAnsi="Arial" w:cs="Arial"/>
          <w:highlight w:val="yellow"/>
        </w:rPr>
      </w:pPr>
    </w:p>
    <w:p w:rsidR="006A5701" w:rsidRPr="006A5701" w:rsidRDefault="006A5701" w:rsidP="006A5701">
      <w:pPr>
        <w:tabs>
          <w:tab w:val="left" w:pos="720"/>
        </w:tabs>
        <w:rPr>
          <w:rFonts w:ascii="Arial" w:hAnsi="Arial" w:cs="Arial"/>
          <w:highlight w:val="yellow"/>
        </w:rPr>
      </w:pPr>
    </w:p>
    <w:p w:rsidR="006A5701" w:rsidRPr="006A5701" w:rsidRDefault="006A5701" w:rsidP="006A5701">
      <w:pPr>
        <w:tabs>
          <w:tab w:val="left" w:pos="0"/>
        </w:tabs>
        <w:ind w:left="0"/>
        <w:rPr>
          <w:rFonts w:ascii="Arial" w:hAnsi="Arial" w:cs="Arial"/>
          <w:b/>
          <w:lang w:val="en-US"/>
        </w:rPr>
      </w:pPr>
      <w:r w:rsidRPr="006A5701">
        <w:rPr>
          <w:rFonts w:ascii="Arial" w:hAnsi="Arial" w:cs="Arial"/>
          <w:b/>
          <w:lang w:val="en-US"/>
        </w:rPr>
        <w:t xml:space="preserve">China – </w:t>
      </w:r>
      <w:r w:rsidR="00E626D0">
        <w:rPr>
          <w:rFonts w:ascii="Arial" w:hAnsi="Arial" w:cs="Arial"/>
          <w:b/>
          <w:lang w:val="en-US"/>
        </w:rPr>
        <w:t>GDST</w:t>
      </w:r>
      <w:r w:rsidRPr="006A5701">
        <w:rPr>
          <w:rFonts w:ascii="Arial" w:hAnsi="Arial" w:cs="Arial"/>
          <w:b/>
          <w:lang w:val="en-US"/>
        </w:rPr>
        <w:t>:</w:t>
      </w:r>
      <w:r w:rsidRPr="006A5701">
        <w:rPr>
          <w:rFonts w:ascii="Arial" w:hAnsi="Arial" w:cs="Arial"/>
          <w:b/>
          <w:lang w:val="en-US"/>
        </w:rPr>
        <w:br/>
      </w:r>
    </w:p>
    <w:p w:rsidR="00E626D0" w:rsidRDefault="006A5701" w:rsidP="006A5701">
      <w:pPr>
        <w:tabs>
          <w:tab w:val="left" w:pos="720"/>
        </w:tabs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b/>
          <w:szCs w:val="22"/>
          <w:lang w:val="en-US"/>
        </w:rPr>
      </w:pPr>
      <w:r w:rsidRPr="006A5701">
        <w:rPr>
          <w:rFonts w:ascii="Arial" w:hAnsi="Arial" w:cs="Arial"/>
          <w:b/>
          <w:szCs w:val="22"/>
          <w:lang w:val="en-US"/>
        </w:rPr>
        <w:tab/>
      </w:r>
      <w:r w:rsidR="00E626D0">
        <w:rPr>
          <w:rFonts w:ascii="Arial" w:hAnsi="Arial" w:cs="Arial"/>
          <w:b/>
          <w:szCs w:val="22"/>
          <w:lang w:val="en-US"/>
        </w:rPr>
        <w:t xml:space="preserve">GDST </w:t>
      </w:r>
      <w:r w:rsidRPr="006A5701">
        <w:rPr>
          <w:rFonts w:ascii="Arial" w:hAnsi="Arial" w:cs="Arial"/>
          <w:b/>
          <w:szCs w:val="22"/>
          <w:lang w:val="en-US"/>
        </w:rPr>
        <w:t xml:space="preserve">website related to the call: </w:t>
      </w:r>
    </w:p>
    <w:p w:rsidR="00750B9B" w:rsidRDefault="00E626D0" w:rsidP="001F55D5">
      <w:pPr>
        <w:tabs>
          <w:tab w:val="left" w:pos="720"/>
        </w:tabs>
        <w:autoSpaceDE w:val="0"/>
        <w:autoSpaceDN w:val="0"/>
        <w:adjustRightInd w:val="0"/>
        <w:spacing w:after="0"/>
        <w:ind w:left="0"/>
        <w:jc w:val="both"/>
        <w:rPr>
          <w:rStyle w:val="a6"/>
          <w:rFonts w:ascii="Arial" w:hAnsi="Arial" w:cs="Arial" w:hint="eastAsia"/>
          <w:b/>
          <w:szCs w:val="22"/>
          <w:lang w:val="en-US" w:eastAsia="zh-CN"/>
        </w:rPr>
      </w:pPr>
      <w:r>
        <w:rPr>
          <w:rFonts w:ascii="Arial" w:hAnsi="Arial" w:cs="Arial"/>
          <w:b/>
          <w:szCs w:val="22"/>
          <w:lang w:val="en-US"/>
        </w:rPr>
        <w:tab/>
      </w:r>
      <w:hyperlink r:id="rId16" w:history="1">
        <w:r w:rsidR="001F55D5" w:rsidRPr="00126A24">
          <w:rPr>
            <w:rStyle w:val="a6"/>
            <w:rFonts w:ascii="Arial" w:hAnsi="Arial" w:cs="Arial" w:hint="eastAsia"/>
            <w:b/>
            <w:szCs w:val="22"/>
            <w:lang w:val="en-US" w:eastAsia="zh-CN"/>
          </w:rPr>
          <w:t>http://www.gdstc.gov,cn</w:t>
        </w:r>
      </w:hyperlink>
    </w:p>
    <w:p w:rsidR="00750B9B" w:rsidRPr="00750B9B" w:rsidRDefault="00750B9B" w:rsidP="001F55D5">
      <w:pPr>
        <w:tabs>
          <w:tab w:val="left" w:pos="720"/>
        </w:tabs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b/>
          <w:color w:val="0000FF"/>
          <w:szCs w:val="22"/>
          <w:u w:val="single"/>
          <w:lang w:val="en-US" w:eastAsia="zh-CN"/>
        </w:rPr>
      </w:pPr>
      <w:bookmarkStart w:id="9" w:name="_GoBack"/>
      <w:bookmarkEnd w:id="9"/>
      <w:r w:rsidRPr="00750B9B">
        <w:rPr>
          <w:rStyle w:val="a6"/>
          <w:rFonts w:ascii="Arial" w:hAnsi="Arial" w:cs="Arial"/>
          <w:b/>
          <w:szCs w:val="22"/>
          <w:lang w:val="en-US" w:eastAsia="zh-CN"/>
        </w:rPr>
        <w:t>http://pro.gdstc.gov.cn/egrantweb/</w:t>
      </w:r>
    </w:p>
    <w:p w:rsidR="001F55D5" w:rsidRPr="001F55D5" w:rsidRDefault="001F55D5" w:rsidP="001F55D5">
      <w:pPr>
        <w:tabs>
          <w:tab w:val="left" w:pos="720"/>
        </w:tabs>
        <w:autoSpaceDE w:val="0"/>
        <w:autoSpaceDN w:val="0"/>
        <w:adjustRightInd w:val="0"/>
        <w:spacing w:after="0"/>
        <w:ind w:left="0"/>
        <w:jc w:val="both"/>
        <w:rPr>
          <w:lang w:eastAsia="zh-CN"/>
        </w:rPr>
      </w:pPr>
    </w:p>
    <w:p w:rsidR="006A5701" w:rsidRPr="006A5701" w:rsidRDefault="006A5701" w:rsidP="006A5701">
      <w:pPr>
        <w:tabs>
          <w:tab w:val="left" w:pos="720"/>
        </w:tabs>
        <w:autoSpaceDE w:val="0"/>
        <w:autoSpaceDN w:val="0"/>
        <w:adjustRightInd w:val="0"/>
        <w:spacing w:after="0"/>
        <w:ind w:left="0"/>
        <w:rPr>
          <w:rFonts w:ascii="Arial" w:hAnsi="Arial" w:cs="Arial"/>
          <w:szCs w:val="22"/>
          <w:lang w:val="en-US"/>
        </w:rPr>
      </w:pPr>
      <w:r w:rsidRPr="006A5701">
        <w:rPr>
          <w:rFonts w:ascii="Arial" w:hAnsi="Arial" w:cs="Arial"/>
          <w:b/>
          <w:szCs w:val="22"/>
          <w:lang w:val="en-US"/>
        </w:rPr>
        <w:tab/>
      </w:r>
      <w:r w:rsidR="00A311E9">
        <w:rPr>
          <w:rFonts w:ascii="Arial" w:hAnsi="Arial" w:cs="Arial"/>
          <w:b/>
          <w:szCs w:val="22"/>
          <w:lang w:val="en-US"/>
        </w:rPr>
        <w:t>GDST</w:t>
      </w:r>
      <w:r w:rsidRPr="006A5701">
        <w:rPr>
          <w:rFonts w:ascii="Arial" w:hAnsi="Arial" w:cs="Arial"/>
          <w:b/>
          <w:szCs w:val="22"/>
          <w:lang w:val="en-US"/>
        </w:rPr>
        <w:t xml:space="preserve"> contact person:</w:t>
      </w:r>
      <w:r w:rsidRPr="006A5701">
        <w:rPr>
          <w:rFonts w:ascii="Arial" w:hAnsi="Arial" w:cs="Arial"/>
          <w:szCs w:val="22"/>
          <w:lang w:val="en-US"/>
        </w:rPr>
        <w:t xml:space="preserve"> </w:t>
      </w:r>
    </w:p>
    <w:p w:rsidR="00F06336" w:rsidRDefault="00E626D0" w:rsidP="008465C4">
      <w:pPr>
        <w:tabs>
          <w:tab w:val="left" w:pos="720"/>
        </w:tabs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szCs w:val="22"/>
          <w:lang w:val="en-GB" w:eastAsia="zh-CN"/>
        </w:rPr>
      </w:pPr>
      <w:r>
        <w:rPr>
          <w:rFonts w:ascii="Arial" w:hAnsi="Arial" w:cs="Arial"/>
          <w:szCs w:val="22"/>
          <w:lang w:val="en-GB" w:eastAsia="zh-CN"/>
        </w:rPr>
        <w:tab/>
      </w:r>
      <w:proofErr w:type="spellStart"/>
      <w:r w:rsidR="001F55D5">
        <w:rPr>
          <w:rFonts w:ascii="Arial" w:hAnsi="Arial" w:cs="Arial" w:hint="eastAsia"/>
          <w:szCs w:val="22"/>
          <w:lang w:val="en-GB" w:eastAsia="zh-CN"/>
        </w:rPr>
        <w:t>Ms.Stella</w:t>
      </w:r>
      <w:proofErr w:type="spellEnd"/>
      <w:r w:rsidR="001F55D5">
        <w:rPr>
          <w:rFonts w:ascii="Arial" w:hAnsi="Arial" w:cs="Arial" w:hint="eastAsia"/>
          <w:szCs w:val="22"/>
          <w:lang w:val="en-GB" w:eastAsia="zh-CN"/>
        </w:rPr>
        <w:t xml:space="preserve"> Xu, Project Officer</w:t>
      </w:r>
    </w:p>
    <w:p w:rsidR="001F55D5" w:rsidRPr="00F06336" w:rsidRDefault="001F55D5" w:rsidP="008465C4">
      <w:pPr>
        <w:tabs>
          <w:tab w:val="left" w:pos="720"/>
        </w:tabs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szCs w:val="22"/>
          <w:lang w:eastAsia="zh-CN"/>
        </w:rPr>
      </w:pPr>
      <w:r>
        <w:rPr>
          <w:rFonts w:ascii="Arial" w:hAnsi="Arial" w:cs="Arial" w:hint="eastAsia"/>
          <w:szCs w:val="22"/>
          <w:lang w:val="en-GB" w:eastAsia="zh-CN"/>
        </w:rPr>
        <w:t xml:space="preserve">           E: </w:t>
      </w:r>
      <w:hyperlink r:id="rId17" w:history="1">
        <w:r w:rsidRPr="00126A24">
          <w:rPr>
            <w:rStyle w:val="a6"/>
            <w:rFonts w:ascii="Arial" w:hAnsi="Arial" w:cs="Arial" w:hint="eastAsia"/>
            <w:szCs w:val="22"/>
            <w:lang w:val="en-GB" w:eastAsia="zh-CN"/>
          </w:rPr>
          <w:t>Xuz@gdstc.gov.cn</w:t>
        </w:r>
      </w:hyperlink>
      <w:r>
        <w:rPr>
          <w:rFonts w:ascii="Arial" w:hAnsi="Arial" w:cs="Arial" w:hint="eastAsia"/>
          <w:szCs w:val="22"/>
          <w:lang w:val="en-GB" w:eastAsia="zh-CN"/>
        </w:rPr>
        <w:t>, T: +86 (0)2083163861</w:t>
      </w:r>
    </w:p>
    <w:p w:rsidR="006A5701" w:rsidRDefault="006A5701" w:rsidP="008465C4">
      <w:pPr>
        <w:tabs>
          <w:tab w:val="left" w:pos="720"/>
        </w:tabs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szCs w:val="22"/>
        </w:rPr>
      </w:pPr>
    </w:p>
    <w:p w:rsidR="006A5701" w:rsidRDefault="006A5701" w:rsidP="008465C4">
      <w:pPr>
        <w:tabs>
          <w:tab w:val="left" w:pos="720"/>
        </w:tabs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szCs w:val="22"/>
        </w:rPr>
      </w:pPr>
    </w:p>
    <w:sectPr w:rsidR="006A5701" w:rsidSect="00F17894">
      <w:headerReference w:type="even" r:id="rId18"/>
      <w:headerReference w:type="default" r:id="rId19"/>
      <w:footerReference w:type="default" r:id="rId20"/>
      <w:headerReference w:type="first" r:id="rId21"/>
      <w:pgSz w:w="11906" w:h="16838" w:code="9"/>
      <w:pgMar w:top="1418" w:right="14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379" w:rsidRDefault="00BD4379">
      <w:r>
        <w:separator/>
      </w:r>
    </w:p>
  </w:endnote>
  <w:endnote w:type="continuationSeparator" w:id="0">
    <w:p w:rsidR="00BD4379" w:rsidRDefault="00BD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etaCorr">
    <w:altName w:val="Arial"/>
    <w:charset w:val="00"/>
    <w:family w:val="swiss"/>
    <w:pitch w:val="variable"/>
    <w:sig w:usb0="00000003" w:usb1="00000000" w:usb2="00000000" w:usb3="00000000" w:csb0="00000001" w:csb1="00000000"/>
  </w:font>
  <w:font w:name="Verdana Re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B14" w:rsidRDefault="005A7B14">
    <w:pPr>
      <w:pStyle w:val="a4"/>
      <w:tabs>
        <w:tab w:val="left" w:pos="4500"/>
        <w:tab w:val="left" w:pos="7740"/>
      </w:tabs>
      <w:spacing w:after="0"/>
      <w:rPr>
        <w:sz w:val="18"/>
      </w:rPr>
    </w:pPr>
    <w:r>
      <w:rPr>
        <w:sz w:val="18"/>
      </w:rPr>
      <w:t xml:space="preserve">© Österreichische </w:t>
    </w:r>
    <w:r>
      <w:rPr>
        <w:sz w:val="18"/>
      </w:rPr>
      <w:tab/>
    </w:r>
    <w:r>
      <w:rPr>
        <w:sz w:val="18"/>
      </w:rPr>
      <w:tab/>
      <w:t>Unternehmenskonzept</w:t>
    </w:r>
    <w:r>
      <w:rPr>
        <w:sz w:val="18"/>
      </w:rPr>
      <w:tab/>
      <w:t xml:space="preserve">Seite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>
      <w:rPr>
        <w:noProof/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von </w:t>
    </w:r>
    <w:r>
      <w:rPr>
        <w:sz w:val="18"/>
      </w:rPr>
      <w:fldChar w:fldCharType="begin"/>
    </w:r>
    <w:r>
      <w:rPr>
        <w:sz w:val="18"/>
      </w:rPr>
      <w:instrText xml:space="preserve"> NUMPAGES </w:instrText>
    </w:r>
    <w:r>
      <w:rPr>
        <w:sz w:val="18"/>
      </w:rPr>
      <w:fldChar w:fldCharType="separate"/>
    </w:r>
    <w:r w:rsidR="005C57AD">
      <w:rPr>
        <w:noProof/>
        <w:sz w:val="18"/>
      </w:rPr>
      <w:t>9</w:t>
    </w:r>
    <w:r>
      <w:rPr>
        <w:sz w:val="18"/>
      </w:rPr>
      <w:fldChar w:fldCharType="end"/>
    </w:r>
  </w:p>
  <w:p w:rsidR="005A7B14" w:rsidRDefault="005A7B14">
    <w:pPr>
      <w:pStyle w:val="a4"/>
      <w:tabs>
        <w:tab w:val="left" w:pos="4500"/>
      </w:tabs>
      <w:spacing w:after="0"/>
    </w:pPr>
    <w:r>
      <w:rPr>
        <w:sz w:val="18"/>
      </w:rPr>
      <w:t>Forschungsförderungsgesellschaft</w:t>
    </w:r>
    <w:r>
      <w:rPr>
        <w:sz w:val="18"/>
      </w:rPr>
      <w:tab/>
      <w:t>25. Februar 2005</w:t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B14" w:rsidRDefault="005A7B14" w:rsidP="008F2A97">
    <w:pPr>
      <w:pStyle w:val="a4"/>
      <w:ind w:left="0"/>
      <w:rPr>
        <w:rFonts w:eastAsia="MS Mincho" w:cs="MetaCorr"/>
        <w:szCs w:val="22"/>
        <w:lang w:eastAsia="ja-JP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B14" w:rsidRPr="00E7066D" w:rsidRDefault="005A7B14">
    <w:pPr>
      <w:pStyle w:val="a4"/>
      <w:tabs>
        <w:tab w:val="left" w:pos="4500"/>
      </w:tabs>
      <w:spacing w:after="0"/>
      <w:ind w:left="0"/>
      <w:rPr>
        <w:lang w:val="en-GB"/>
      </w:rPr>
    </w:pPr>
    <w:r w:rsidRPr="00E7066D">
      <w:rPr>
        <w:sz w:val="18"/>
        <w:lang w:val="en-GB"/>
      </w:rPr>
      <w:tab/>
    </w:r>
  </w:p>
  <w:p w:rsidR="00813C88" w:rsidRPr="0065042B" w:rsidRDefault="00813C88" w:rsidP="00813C88">
    <w:pPr>
      <w:pStyle w:val="a4"/>
      <w:ind w:left="0"/>
      <w:rPr>
        <w:szCs w:val="22"/>
      </w:rPr>
    </w:pPr>
    <w:r>
      <w:rPr>
        <w:rFonts w:eastAsia="MS Mincho" w:cs="MetaCorr"/>
        <w:szCs w:val="22"/>
        <w:lang w:eastAsia="ja-JP"/>
      </w:rPr>
      <w:t>Version 1, 13.03.2017</w:t>
    </w:r>
    <w:r w:rsidRPr="0065042B">
      <w:rPr>
        <w:rFonts w:eastAsia="MS Mincho" w:cs="MetaCorr"/>
        <w:szCs w:val="22"/>
        <w:lang w:eastAsia="ja-JP"/>
      </w:rPr>
      <w:tab/>
    </w:r>
    <w:r w:rsidRPr="0065042B">
      <w:rPr>
        <w:rFonts w:eastAsia="MS Mincho" w:cs="MetaCorr"/>
        <w:szCs w:val="22"/>
        <w:lang w:eastAsia="ja-JP"/>
      </w:rPr>
      <w:tab/>
    </w:r>
    <w:r>
      <w:rPr>
        <w:rFonts w:eastAsia="MS Mincho" w:cs="MetaCorr"/>
        <w:szCs w:val="22"/>
        <w:lang w:eastAsia="ja-JP"/>
      </w:rPr>
      <w:t>Page</w:t>
    </w:r>
    <w:r w:rsidRPr="0065042B">
      <w:rPr>
        <w:rFonts w:eastAsia="MS Mincho" w:cs="MetaCorr"/>
        <w:szCs w:val="22"/>
        <w:lang w:eastAsia="ja-JP"/>
      </w:rPr>
      <w:t xml:space="preserve"> </w:t>
    </w:r>
    <w:r w:rsidRPr="0065042B">
      <w:rPr>
        <w:rStyle w:val="af2"/>
        <w:szCs w:val="22"/>
      </w:rPr>
      <w:fldChar w:fldCharType="begin"/>
    </w:r>
    <w:r w:rsidRPr="0065042B">
      <w:rPr>
        <w:rStyle w:val="af2"/>
        <w:szCs w:val="22"/>
      </w:rPr>
      <w:instrText xml:space="preserve"> PAGE </w:instrText>
    </w:r>
    <w:r w:rsidRPr="0065042B">
      <w:rPr>
        <w:rStyle w:val="af2"/>
        <w:szCs w:val="22"/>
      </w:rPr>
      <w:fldChar w:fldCharType="separate"/>
    </w:r>
    <w:r w:rsidR="00750B9B">
      <w:rPr>
        <w:rStyle w:val="af2"/>
        <w:noProof/>
        <w:szCs w:val="22"/>
      </w:rPr>
      <w:t>10</w:t>
    </w:r>
    <w:r w:rsidRPr="0065042B">
      <w:rPr>
        <w:rStyle w:val="af2"/>
        <w:szCs w:val="22"/>
      </w:rPr>
      <w:fldChar w:fldCharType="end"/>
    </w:r>
  </w:p>
  <w:p w:rsidR="005A7B14" w:rsidRPr="00E7066D" w:rsidRDefault="005A7B14">
    <w:pPr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379" w:rsidRDefault="00BD4379">
      <w:r>
        <w:separator/>
      </w:r>
    </w:p>
  </w:footnote>
  <w:footnote w:type="continuationSeparator" w:id="0">
    <w:p w:rsidR="00BD4379" w:rsidRDefault="00BD4379">
      <w:r>
        <w:continuationSeparator/>
      </w:r>
    </w:p>
  </w:footnote>
  <w:footnote w:id="1">
    <w:p w:rsidR="007757FF" w:rsidRPr="004561CC" w:rsidRDefault="007757FF" w:rsidP="007757FF">
      <w:pPr>
        <w:pStyle w:val="ab"/>
        <w:rPr>
          <w:lang w:val="en-GB"/>
        </w:rPr>
      </w:pPr>
      <w:r w:rsidRPr="001870E5">
        <w:rPr>
          <w:rStyle w:val="ad"/>
          <w:lang w:val="en-GB"/>
        </w:rPr>
        <w:footnoteRef/>
      </w:r>
      <w:r w:rsidRPr="001870E5">
        <w:rPr>
          <w:lang w:val="en-GB"/>
        </w:rPr>
        <w:t xml:space="preserve"> </w:t>
      </w:r>
      <w:r w:rsidRPr="00086077">
        <w:rPr>
          <w:lang w:val="en-GB"/>
        </w:rPr>
        <w:t>If</w:t>
      </w:r>
      <w:r>
        <w:rPr>
          <w:lang w:val="en-GB"/>
        </w:rPr>
        <w:t xml:space="preserve"> (</w:t>
      </w:r>
      <w:r w:rsidRPr="00086077">
        <w:rPr>
          <w:lang w:val="en-GB"/>
        </w:rPr>
        <w:t xml:space="preserve">groups of) persons are the research object or persons </w:t>
      </w:r>
      <w:r w:rsidRPr="00086077" w:rsidDel="006E7B27">
        <w:rPr>
          <w:lang w:val="en-GB"/>
        </w:rPr>
        <w:t xml:space="preserve">will </w:t>
      </w:r>
      <w:r w:rsidRPr="00086077">
        <w:rPr>
          <w:lang w:val="en-GB"/>
        </w:rPr>
        <w:t>be affected by the research results, this must be reflected in the research design</w:t>
      </w:r>
      <w:r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B14" w:rsidRDefault="005A7B14">
    <w:pPr>
      <w:pStyle w:val="a3"/>
      <w:jc w:val="right"/>
    </w:pPr>
    <w:r>
      <w:tab/>
    </w:r>
    <w:r w:rsidR="00A0596A">
      <w:rPr>
        <w:noProof/>
        <w:lang w:val="en-US" w:eastAsia="zh-CN"/>
      </w:rPr>
      <w:drawing>
        <wp:inline distT="0" distB="0" distL="0" distR="0">
          <wp:extent cx="1610995" cy="740410"/>
          <wp:effectExtent l="0" t="0" r="8255" b="2540"/>
          <wp:docPr id="4" name="Bild 4" descr="FFG_Logo_Bas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FG_Logo_Bas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0995" cy="740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7B14" w:rsidRDefault="00A0596A">
    <w:pPr>
      <w:pStyle w:val="a3"/>
    </w:pPr>
    <w:r>
      <w:rPr>
        <w:noProof/>
        <w:lang w:val="en-US" w:eastAsia="zh-CN"/>
      </w:rPr>
      <w:drawing>
        <wp:inline distT="0" distB="0" distL="0" distR="0">
          <wp:extent cx="5769610" cy="5780405"/>
          <wp:effectExtent l="0" t="0" r="2540" b="0"/>
          <wp:docPr id="5" name="Bild 5" descr="ffg_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fg_outli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9610" cy="5780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B14" w:rsidRPr="00EF66BA" w:rsidRDefault="00EF66BA" w:rsidP="00EF66BA">
    <w:pPr>
      <w:pStyle w:val="a4"/>
      <w:ind w:left="0"/>
      <w:rPr>
        <w:rFonts w:eastAsia="MS Mincho" w:cs="MetaCorr"/>
        <w:szCs w:val="22"/>
        <w:lang w:eastAsia="zh-CN"/>
      </w:rPr>
    </w:pPr>
    <w:r>
      <w:rPr>
        <w:noProof/>
        <w:lang w:val="en-US" w:eastAsia="zh-CN"/>
      </w:rPr>
      <w:drawing>
        <wp:inline distT="0" distB="0" distL="0" distR="0" wp14:anchorId="269CD6CF" wp14:editId="69E97C24">
          <wp:extent cx="1535373" cy="907576"/>
          <wp:effectExtent l="0" t="0" r="8255" b="6985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科技厅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0284" cy="9104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97D48">
      <w:tab/>
    </w:r>
    <w:r w:rsidR="00F97D48">
      <w:tab/>
    </w:r>
    <w:r w:rsidR="00A0596A">
      <w:rPr>
        <w:noProof/>
        <w:lang w:val="en-US" w:eastAsia="zh-CN"/>
      </w:rPr>
      <w:drawing>
        <wp:inline distT="0" distB="0" distL="0" distR="0" wp14:anchorId="3D4C7314" wp14:editId="38E7A5BA">
          <wp:extent cx="1306195" cy="598805"/>
          <wp:effectExtent l="0" t="0" r="8255" b="0"/>
          <wp:docPr id="7" name="Bild 7" descr="FFG_Logo_Bas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FG_Logo_Basi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195" cy="598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A4" w:rsidRDefault="00BE7BA4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6D0" w:rsidRDefault="00A311E9" w:rsidP="00E626D0">
    <w:pPr>
      <w:pStyle w:val="a4"/>
      <w:ind w:left="0"/>
      <w:rPr>
        <w:rFonts w:eastAsia="MS Mincho" w:cs="MetaCorr"/>
        <w:szCs w:val="22"/>
        <w:lang w:eastAsia="ja-JP"/>
      </w:rPr>
    </w:pPr>
    <w:r>
      <w:rPr>
        <w:noProof/>
        <w:color w:val="FF0000"/>
        <w:lang w:val="en-US" w:eastAsia="zh-CN"/>
      </w:rPr>
      <w:drawing>
        <wp:inline distT="0" distB="0" distL="0" distR="0" wp14:anchorId="6165C2AD" wp14:editId="17EA639B">
          <wp:extent cx="2658908" cy="491320"/>
          <wp:effectExtent l="0" t="0" r="0" b="4445"/>
          <wp:docPr id="10" name="图片 10" descr="D:\对外合作协议\科技厅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对外合作协议\科技厅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9431" cy="4914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626D0">
      <w:tab/>
    </w:r>
    <w:r w:rsidR="00E626D0">
      <w:tab/>
    </w:r>
    <w:r w:rsidR="00E626D0">
      <w:rPr>
        <w:noProof/>
        <w:lang w:val="en-US" w:eastAsia="zh-CN"/>
      </w:rPr>
      <w:drawing>
        <wp:inline distT="0" distB="0" distL="0" distR="0" wp14:anchorId="3D782169" wp14:editId="44A69216">
          <wp:extent cx="1306195" cy="598805"/>
          <wp:effectExtent l="0" t="0" r="8255" b="0"/>
          <wp:docPr id="3" name="Bild 7" descr="FFG_Logo_Bas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FG_Logo_Basi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195" cy="598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3C88" w:rsidRDefault="00813C88">
    <w:pPr>
      <w:pStyle w:val="a3"/>
      <w:jc w:val="right"/>
    </w:pPr>
  </w:p>
  <w:p w:rsidR="00813C88" w:rsidRDefault="00813C88">
    <w:pPr>
      <w:pStyle w:val="a3"/>
      <w:jc w:val="right"/>
    </w:pPr>
  </w:p>
  <w:p w:rsidR="005A7B14" w:rsidRDefault="00A0596A" w:rsidP="00757094">
    <w:pPr>
      <w:pStyle w:val="a3"/>
      <w:jc w:val="right"/>
    </w:pPr>
    <w:r>
      <w:rPr>
        <w:noProof/>
        <w:lang w:val="en-US" w:eastAsia="zh-CN"/>
      </w:rPr>
      <w:drawing>
        <wp:inline distT="0" distB="0" distL="0" distR="0" wp14:anchorId="453F20C5" wp14:editId="21D90A0C">
          <wp:extent cx="5769610" cy="5780405"/>
          <wp:effectExtent l="0" t="0" r="2540" b="0"/>
          <wp:docPr id="9" name="Bild 9" descr="ffg_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ffg_outlin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9610" cy="5780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7B14" w:rsidRDefault="005A7B1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A4" w:rsidRDefault="00BE7BA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37.05pt;height:37.05pt" o:bullet="t">
        <v:imagedata r:id="rId1" o:title="acrobat_reader_50x50"/>
      </v:shape>
    </w:pict>
  </w:numPicBullet>
  <w:numPicBullet w:numPicBulletId="1">
    <w:pict>
      <v:shape id="_x0000_i1078" type="#_x0000_t75" style="width:153.65pt;height:153.65pt" o:bullet="t">
        <v:imagedata r:id="rId2" o:title="word-logo"/>
      </v:shape>
    </w:pict>
  </w:numPicBullet>
  <w:numPicBullet w:numPicBulletId="2">
    <w:pict>
      <v:shape id="_x0000_i1079" type="#_x0000_t75" style="width:109.05pt;height:109.05pt" o:bullet="t">
        <v:imagedata r:id="rId3" o:title="excel-logo"/>
      </v:shape>
    </w:pict>
  </w:numPicBullet>
  <w:abstractNum w:abstractNumId="0">
    <w:nsid w:val="0588609B"/>
    <w:multiLevelType w:val="hybridMultilevel"/>
    <w:tmpl w:val="1FDC819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624E9"/>
    <w:multiLevelType w:val="hybridMultilevel"/>
    <w:tmpl w:val="43A47774"/>
    <w:lvl w:ilvl="0" w:tplc="1C0A13B4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184AF7"/>
    <w:multiLevelType w:val="hybridMultilevel"/>
    <w:tmpl w:val="D2A0BC56"/>
    <w:lvl w:ilvl="0" w:tplc="881AD20E">
      <w:start w:val="1"/>
      <w:numFmt w:val="bullet"/>
      <w:pStyle w:val="Aufzhlung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b w:val="0"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5B41EB"/>
    <w:multiLevelType w:val="hybridMultilevel"/>
    <w:tmpl w:val="34C82FF6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">
    <w:nsid w:val="0E131F3D"/>
    <w:multiLevelType w:val="hybridMultilevel"/>
    <w:tmpl w:val="D94615B4"/>
    <w:lvl w:ilvl="0" w:tplc="5FD60D1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E46D05"/>
    <w:multiLevelType w:val="hybridMultilevel"/>
    <w:tmpl w:val="449C9E78"/>
    <w:lvl w:ilvl="0" w:tplc="025E1976">
      <w:start w:val="1"/>
      <w:numFmt w:val="bullet"/>
      <w:pStyle w:val="Aufzaehlung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de-A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9E10D05"/>
    <w:multiLevelType w:val="hybridMultilevel"/>
    <w:tmpl w:val="B6CE751E"/>
    <w:lvl w:ilvl="0" w:tplc="72C2EFDC">
      <w:start w:val="1"/>
      <w:numFmt w:val="bullet"/>
      <w:pStyle w:val="AufzhlungBulletklein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b w:val="0"/>
        <w:i w:val="0"/>
        <w:color w:val="auto"/>
        <w:spacing w:val="0"/>
        <w:w w:val="100"/>
        <w:position w:val="4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7">
    <w:nsid w:val="1E765B2C"/>
    <w:multiLevelType w:val="hybridMultilevel"/>
    <w:tmpl w:val="D87A57B0"/>
    <w:lvl w:ilvl="0" w:tplc="3AFC1F04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4631F4"/>
    <w:multiLevelType w:val="hybridMultilevel"/>
    <w:tmpl w:val="E77862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6825176">
      <w:numFmt w:val="bullet"/>
      <w:lvlText w:val="•"/>
      <w:lvlJc w:val="left"/>
      <w:pPr>
        <w:ind w:left="2595" w:hanging="795"/>
      </w:pPr>
      <w:rPr>
        <w:rFonts w:ascii="Arial" w:eastAsia="宋体" w:hAnsi="Arial" w:cs="Arial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6A2969"/>
    <w:multiLevelType w:val="hybridMultilevel"/>
    <w:tmpl w:val="C7F81D1A"/>
    <w:lvl w:ilvl="0" w:tplc="0C07000F">
      <w:start w:val="1"/>
      <w:numFmt w:val="decimal"/>
      <w:lvlText w:val="%1."/>
      <w:lvlJc w:val="left"/>
      <w:pPr>
        <w:ind w:left="1514" w:hanging="360"/>
      </w:pPr>
    </w:lvl>
    <w:lvl w:ilvl="1" w:tplc="0C070019" w:tentative="1">
      <w:start w:val="1"/>
      <w:numFmt w:val="lowerLetter"/>
      <w:lvlText w:val="%2."/>
      <w:lvlJc w:val="left"/>
      <w:pPr>
        <w:ind w:left="2234" w:hanging="360"/>
      </w:pPr>
    </w:lvl>
    <w:lvl w:ilvl="2" w:tplc="0C07000F">
      <w:start w:val="1"/>
      <w:numFmt w:val="decimal"/>
      <w:lvlText w:val="%3."/>
      <w:lvlJc w:val="left"/>
      <w:pPr>
        <w:ind w:left="2954" w:hanging="180"/>
      </w:pPr>
    </w:lvl>
    <w:lvl w:ilvl="3" w:tplc="0C07000F" w:tentative="1">
      <w:start w:val="1"/>
      <w:numFmt w:val="decimal"/>
      <w:lvlText w:val="%4."/>
      <w:lvlJc w:val="left"/>
      <w:pPr>
        <w:ind w:left="3674" w:hanging="360"/>
      </w:pPr>
    </w:lvl>
    <w:lvl w:ilvl="4" w:tplc="0C070019" w:tentative="1">
      <w:start w:val="1"/>
      <w:numFmt w:val="lowerLetter"/>
      <w:lvlText w:val="%5."/>
      <w:lvlJc w:val="left"/>
      <w:pPr>
        <w:ind w:left="4394" w:hanging="360"/>
      </w:pPr>
    </w:lvl>
    <w:lvl w:ilvl="5" w:tplc="0C07001B" w:tentative="1">
      <w:start w:val="1"/>
      <w:numFmt w:val="lowerRoman"/>
      <w:lvlText w:val="%6."/>
      <w:lvlJc w:val="right"/>
      <w:pPr>
        <w:ind w:left="5114" w:hanging="180"/>
      </w:pPr>
    </w:lvl>
    <w:lvl w:ilvl="6" w:tplc="0C07000F" w:tentative="1">
      <w:start w:val="1"/>
      <w:numFmt w:val="decimal"/>
      <w:lvlText w:val="%7."/>
      <w:lvlJc w:val="left"/>
      <w:pPr>
        <w:ind w:left="5834" w:hanging="360"/>
      </w:pPr>
    </w:lvl>
    <w:lvl w:ilvl="7" w:tplc="0C070019" w:tentative="1">
      <w:start w:val="1"/>
      <w:numFmt w:val="lowerLetter"/>
      <w:lvlText w:val="%8."/>
      <w:lvlJc w:val="left"/>
      <w:pPr>
        <w:ind w:left="6554" w:hanging="360"/>
      </w:pPr>
    </w:lvl>
    <w:lvl w:ilvl="8" w:tplc="0C07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0">
    <w:nsid w:val="232340C3"/>
    <w:multiLevelType w:val="hybridMultilevel"/>
    <w:tmpl w:val="65DAC516"/>
    <w:lvl w:ilvl="0" w:tplc="699CF7E2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27536"/>
    <w:multiLevelType w:val="hybridMultilevel"/>
    <w:tmpl w:val="CF3A8DB0"/>
    <w:lvl w:ilvl="0" w:tplc="7B8E678A">
      <w:start w:val="1"/>
      <w:numFmt w:val="bullet"/>
      <w:pStyle w:val="Aufzhlung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  <w:sz w:val="20"/>
        <w:szCs w:val="20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C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7A3950"/>
    <w:multiLevelType w:val="hybridMultilevel"/>
    <w:tmpl w:val="5EE6FF2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17CD9"/>
    <w:multiLevelType w:val="hybridMultilevel"/>
    <w:tmpl w:val="E2A095BE"/>
    <w:lvl w:ilvl="0" w:tplc="1C0A13B4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22C3E"/>
    <w:multiLevelType w:val="hybridMultilevel"/>
    <w:tmpl w:val="F6B06422"/>
    <w:lvl w:ilvl="0" w:tplc="3CF850F4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7E602E"/>
    <w:multiLevelType w:val="hybridMultilevel"/>
    <w:tmpl w:val="0B66CAD0"/>
    <w:lvl w:ilvl="0" w:tplc="1C0A13B4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F500A8"/>
    <w:multiLevelType w:val="hybridMultilevel"/>
    <w:tmpl w:val="9B48967E"/>
    <w:lvl w:ilvl="0" w:tplc="08061338">
      <w:numFmt w:val="bullet"/>
      <w:lvlText w:val="-"/>
      <w:lvlJc w:val="left"/>
      <w:pPr>
        <w:ind w:left="1440" w:hanging="360"/>
      </w:pPr>
      <w:rPr>
        <w:rFonts w:ascii="Arial" w:eastAsia="宋体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5471B4D"/>
    <w:multiLevelType w:val="multilevel"/>
    <w:tmpl w:val="913E6D54"/>
    <w:lvl w:ilvl="0">
      <w:start w:val="1"/>
      <w:numFmt w:val="decimal"/>
      <w:pStyle w:val="C3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0"/>
        </w:tabs>
        <w:ind w:left="113" w:hanging="113"/>
      </w:pPr>
      <w:rPr>
        <w:rFonts w:hint="default"/>
      </w:rPr>
    </w:lvl>
    <w:lvl w:ilvl="2">
      <w:start w:val="1"/>
      <w:numFmt w:val="decimal"/>
      <w:pStyle w:val="C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>
    <w:nsid w:val="3A521E08"/>
    <w:multiLevelType w:val="multilevel"/>
    <w:tmpl w:val="8D289904"/>
    <w:lvl w:ilvl="0">
      <w:start w:val="1"/>
      <w:numFmt w:val="decimal"/>
      <w:pStyle w:val="1"/>
      <w:lvlText w:val="%1"/>
      <w:lvlJc w:val="left"/>
      <w:pPr>
        <w:tabs>
          <w:tab w:val="num" w:pos="794"/>
        </w:tabs>
        <w:ind w:left="794" w:hanging="79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974"/>
        </w:tabs>
        <w:ind w:left="974" w:hanging="794"/>
      </w:pPr>
      <w:rPr>
        <w:rFonts w:ascii="MetaCorr" w:hAnsi="MetaCorr" w:hint="default"/>
        <w:b/>
        <w:i w:val="0"/>
        <w:sz w:val="28"/>
      </w:rPr>
    </w:lvl>
    <w:lvl w:ilvl="2">
      <w:start w:val="2"/>
      <w:numFmt w:val="decimal"/>
      <w:pStyle w:val="3"/>
      <w:lvlText w:val="%1.%2.%3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ordin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3AA75FE0"/>
    <w:multiLevelType w:val="hybridMultilevel"/>
    <w:tmpl w:val="D5F0FA4A"/>
    <w:lvl w:ilvl="0" w:tplc="04070003">
      <w:start w:val="1"/>
      <w:numFmt w:val="bullet"/>
      <w:lvlText w:val="o"/>
      <w:lvlJc w:val="left"/>
      <w:pPr>
        <w:tabs>
          <w:tab w:val="num" w:pos="473"/>
        </w:tabs>
        <w:ind w:left="473" w:hanging="360"/>
      </w:pPr>
      <w:rPr>
        <w:rFonts w:ascii="Courier New" w:hAnsi="Courier New" w:cs="Courier New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451012"/>
    <w:multiLevelType w:val="hybridMultilevel"/>
    <w:tmpl w:val="8F1A78E4"/>
    <w:lvl w:ilvl="0" w:tplc="7DFA6F42">
      <w:start w:val="1"/>
      <w:numFmt w:val="bullet"/>
      <w:pStyle w:val="Absatz"/>
      <w:lvlText w:val=""/>
      <w:lvlJc w:val="left"/>
      <w:pPr>
        <w:tabs>
          <w:tab w:val="num" w:pos="2308"/>
        </w:tabs>
        <w:ind w:left="2308" w:hanging="360"/>
      </w:pPr>
      <w:rPr>
        <w:rFonts w:ascii="Symbol" w:hAnsi="Symbol" w:hint="default"/>
      </w:rPr>
    </w:lvl>
    <w:lvl w:ilvl="1" w:tplc="B1048270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hint="default"/>
      </w:rPr>
    </w:lvl>
    <w:lvl w:ilvl="2" w:tplc="6DC69EC6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B9D6D314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3A4622AA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hint="default"/>
      </w:rPr>
    </w:lvl>
    <w:lvl w:ilvl="5" w:tplc="5122DB9E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D3143D9A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C3508290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hint="default"/>
      </w:rPr>
    </w:lvl>
    <w:lvl w:ilvl="8" w:tplc="5CE89136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21">
    <w:nsid w:val="473C1E3A"/>
    <w:multiLevelType w:val="hybridMultilevel"/>
    <w:tmpl w:val="86BE8A22"/>
    <w:lvl w:ilvl="0" w:tplc="E76EF946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C21E42"/>
    <w:multiLevelType w:val="hybridMultilevel"/>
    <w:tmpl w:val="21C49FA6"/>
    <w:lvl w:ilvl="0" w:tplc="0C07000F">
      <w:start w:val="1"/>
      <w:numFmt w:val="decimal"/>
      <w:lvlText w:val="%1."/>
      <w:lvlJc w:val="left"/>
      <w:pPr>
        <w:ind w:left="1514" w:hanging="360"/>
      </w:pPr>
    </w:lvl>
    <w:lvl w:ilvl="1" w:tplc="0C070019" w:tentative="1">
      <w:start w:val="1"/>
      <w:numFmt w:val="lowerLetter"/>
      <w:lvlText w:val="%2."/>
      <w:lvlJc w:val="left"/>
      <w:pPr>
        <w:ind w:left="2234" w:hanging="360"/>
      </w:pPr>
    </w:lvl>
    <w:lvl w:ilvl="2" w:tplc="0C07001B">
      <w:start w:val="1"/>
      <w:numFmt w:val="lowerRoman"/>
      <w:lvlText w:val="%3."/>
      <w:lvlJc w:val="right"/>
      <w:pPr>
        <w:ind w:left="2954" w:hanging="180"/>
      </w:pPr>
    </w:lvl>
    <w:lvl w:ilvl="3" w:tplc="0C07000F" w:tentative="1">
      <w:start w:val="1"/>
      <w:numFmt w:val="decimal"/>
      <w:lvlText w:val="%4."/>
      <w:lvlJc w:val="left"/>
      <w:pPr>
        <w:ind w:left="3674" w:hanging="360"/>
      </w:pPr>
    </w:lvl>
    <w:lvl w:ilvl="4" w:tplc="0C070019" w:tentative="1">
      <w:start w:val="1"/>
      <w:numFmt w:val="lowerLetter"/>
      <w:lvlText w:val="%5."/>
      <w:lvlJc w:val="left"/>
      <w:pPr>
        <w:ind w:left="4394" w:hanging="360"/>
      </w:pPr>
    </w:lvl>
    <w:lvl w:ilvl="5" w:tplc="0C07001B" w:tentative="1">
      <w:start w:val="1"/>
      <w:numFmt w:val="lowerRoman"/>
      <w:lvlText w:val="%6."/>
      <w:lvlJc w:val="right"/>
      <w:pPr>
        <w:ind w:left="5114" w:hanging="180"/>
      </w:pPr>
    </w:lvl>
    <w:lvl w:ilvl="6" w:tplc="0C07000F" w:tentative="1">
      <w:start w:val="1"/>
      <w:numFmt w:val="decimal"/>
      <w:lvlText w:val="%7."/>
      <w:lvlJc w:val="left"/>
      <w:pPr>
        <w:ind w:left="5834" w:hanging="360"/>
      </w:pPr>
    </w:lvl>
    <w:lvl w:ilvl="7" w:tplc="0C070019" w:tentative="1">
      <w:start w:val="1"/>
      <w:numFmt w:val="lowerLetter"/>
      <w:lvlText w:val="%8."/>
      <w:lvlJc w:val="left"/>
      <w:pPr>
        <w:ind w:left="6554" w:hanging="360"/>
      </w:pPr>
    </w:lvl>
    <w:lvl w:ilvl="8" w:tplc="0C07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3">
    <w:nsid w:val="666037ED"/>
    <w:multiLevelType w:val="hybridMultilevel"/>
    <w:tmpl w:val="1C9CE3B8"/>
    <w:lvl w:ilvl="0" w:tplc="C0CC003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lang w:val="de-DE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561AD8"/>
    <w:multiLevelType w:val="hybridMultilevel"/>
    <w:tmpl w:val="15325E40"/>
    <w:lvl w:ilvl="0" w:tplc="0C07000F">
      <w:start w:val="1"/>
      <w:numFmt w:val="decimal"/>
      <w:lvlText w:val="%1."/>
      <w:lvlJc w:val="left"/>
      <w:pPr>
        <w:ind w:left="1440" w:hanging="360"/>
      </w:pPr>
    </w:lvl>
    <w:lvl w:ilvl="1" w:tplc="0C070019" w:tentative="1">
      <w:start w:val="1"/>
      <w:numFmt w:val="lowerLetter"/>
      <w:lvlText w:val="%2."/>
      <w:lvlJc w:val="left"/>
      <w:pPr>
        <w:ind w:left="2160" w:hanging="360"/>
      </w:pPr>
    </w:lvl>
    <w:lvl w:ilvl="2" w:tplc="0C07001B" w:tentative="1">
      <w:start w:val="1"/>
      <w:numFmt w:val="lowerRoman"/>
      <w:lvlText w:val="%3."/>
      <w:lvlJc w:val="right"/>
      <w:pPr>
        <w:ind w:left="2880" w:hanging="180"/>
      </w:pPr>
    </w:lvl>
    <w:lvl w:ilvl="3" w:tplc="0C07000F" w:tentative="1">
      <w:start w:val="1"/>
      <w:numFmt w:val="decimal"/>
      <w:lvlText w:val="%4."/>
      <w:lvlJc w:val="left"/>
      <w:pPr>
        <w:ind w:left="3600" w:hanging="360"/>
      </w:pPr>
    </w:lvl>
    <w:lvl w:ilvl="4" w:tplc="0C070019" w:tentative="1">
      <w:start w:val="1"/>
      <w:numFmt w:val="lowerLetter"/>
      <w:lvlText w:val="%5."/>
      <w:lvlJc w:val="left"/>
      <w:pPr>
        <w:ind w:left="4320" w:hanging="360"/>
      </w:pPr>
    </w:lvl>
    <w:lvl w:ilvl="5" w:tplc="0C07001B" w:tentative="1">
      <w:start w:val="1"/>
      <w:numFmt w:val="lowerRoman"/>
      <w:lvlText w:val="%6."/>
      <w:lvlJc w:val="right"/>
      <w:pPr>
        <w:ind w:left="5040" w:hanging="180"/>
      </w:pPr>
    </w:lvl>
    <w:lvl w:ilvl="6" w:tplc="0C07000F" w:tentative="1">
      <w:start w:val="1"/>
      <w:numFmt w:val="decimal"/>
      <w:lvlText w:val="%7."/>
      <w:lvlJc w:val="left"/>
      <w:pPr>
        <w:ind w:left="5760" w:hanging="360"/>
      </w:pPr>
    </w:lvl>
    <w:lvl w:ilvl="7" w:tplc="0C070019" w:tentative="1">
      <w:start w:val="1"/>
      <w:numFmt w:val="lowerLetter"/>
      <w:lvlText w:val="%8."/>
      <w:lvlJc w:val="left"/>
      <w:pPr>
        <w:ind w:left="6480" w:hanging="360"/>
      </w:pPr>
    </w:lvl>
    <w:lvl w:ilvl="8" w:tplc="0C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CD00B4F"/>
    <w:multiLevelType w:val="hybridMultilevel"/>
    <w:tmpl w:val="8FEE4428"/>
    <w:lvl w:ilvl="0" w:tplc="9434031A">
      <w:start w:val="1"/>
      <w:numFmt w:val="bullet"/>
      <w:pStyle w:val="Aufzhlung-"/>
      <w:lvlText w:val="-"/>
      <w:lvlJc w:val="left"/>
      <w:pPr>
        <w:tabs>
          <w:tab w:val="num" w:pos="779"/>
        </w:tabs>
        <w:ind w:left="779" w:hanging="360"/>
      </w:pPr>
      <w:rPr>
        <w:rFonts w:ascii="Verdana Ref" w:hAnsi="Verdana Ref" w:hint="default"/>
      </w:rPr>
    </w:lvl>
    <w:lvl w:ilvl="1" w:tplc="D474DCFE">
      <w:start w:val="1"/>
      <w:numFmt w:val="bullet"/>
      <w:lvlText w:val="o"/>
      <w:lvlJc w:val="left"/>
      <w:pPr>
        <w:tabs>
          <w:tab w:val="num" w:pos="1499"/>
        </w:tabs>
        <w:ind w:left="1499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219"/>
        </w:tabs>
        <w:ind w:left="2219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939"/>
        </w:tabs>
        <w:ind w:left="2939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59"/>
        </w:tabs>
        <w:ind w:left="3659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79"/>
        </w:tabs>
        <w:ind w:left="4379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99"/>
        </w:tabs>
        <w:ind w:left="5099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819"/>
        </w:tabs>
        <w:ind w:left="5819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539"/>
        </w:tabs>
        <w:ind w:left="65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5"/>
  </w:num>
  <w:num w:numId="4">
    <w:abstractNumId w:val="2"/>
  </w:num>
  <w:num w:numId="5">
    <w:abstractNumId w:val="25"/>
  </w:num>
  <w:num w:numId="6">
    <w:abstractNumId w:val="17"/>
  </w:num>
  <w:num w:numId="7">
    <w:abstractNumId w:val="18"/>
  </w:num>
  <w:num w:numId="8">
    <w:abstractNumId w:val="11"/>
  </w:num>
  <w:num w:numId="9">
    <w:abstractNumId w:val="3"/>
  </w:num>
  <w:num w:numId="10">
    <w:abstractNumId w:val="8"/>
  </w:num>
  <w:num w:numId="11">
    <w:abstractNumId w:val="7"/>
  </w:num>
  <w:num w:numId="12">
    <w:abstractNumId w:val="19"/>
  </w:num>
  <w:num w:numId="13">
    <w:abstractNumId w:val="4"/>
  </w:num>
  <w:num w:numId="14">
    <w:abstractNumId w:val="18"/>
  </w:num>
  <w:num w:numId="15">
    <w:abstractNumId w:val="18"/>
  </w:num>
  <w:num w:numId="16">
    <w:abstractNumId w:val="24"/>
  </w:num>
  <w:num w:numId="17">
    <w:abstractNumId w:val="0"/>
  </w:num>
  <w:num w:numId="18">
    <w:abstractNumId w:val="23"/>
  </w:num>
  <w:num w:numId="19">
    <w:abstractNumId w:val="14"/>
  </w:num>
  <w:num w:numId="20">
    <w:abstractNumId w:val="21"/>
  </w:num>
  <w:num w:numId="21">
    <w:abstractNumId w:val="10"/>
  </w:num>
  <w:num w:numId="22">
    <w:abstractNumId w:val="12"/>
  </w:num>
  <w:num w:numId="23">
    <w:abstractNumId w:val="22"/>
  </w:num>
  <w:num w:numId="24">
    <w:abstractNumId w:val="9"/>
  </w:num>
  <w:num w:numId="25">
    <w:abstractNumId w:val="1"/>
  </w:num>
  <w:num w:numId="26">
    <w:abstractNumId w:val="13"/>
  </w:num>
  <w:num w:numId="27">
    <w:abstractNumId w:val="15"/>
  </w:num>
  <w:num w:numId="28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noPunctuationKerning/>
  <w:characterSpacingControl w:val="doNotCompress"/>
  <w:hdrShapeDefaults>
    <o:shapedefaults v:ext="edit" spidmax="2049">
      <o:colormru v:ext="edit" colors="#f30,#eaeaea,#ffb19f,#f89e54,#fcaf52,#f93,#f86734,#ff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1B4"/>
    <w:rsid w:val="00000708"/>
    <w:rsid w:val="000015C6"/>
    <w:rsid w:val="00001627"/>
    <w:rsid w:val="00001811"/>
    <w:rsid w:val="00002474"/>
    <w:rsid w:val="00006156"/>
    <w:rsid w:val="000067C0"/>
    <w:rsid w:val="00007C01"/>
    <w:rsid w:val="000116F4"/>
    <w:rsid w:val="00012CF1"/>
    <w:rsid w:val="00013396"/>
    <w:rsid w:val="00015AA8"/>
    <w:rsid w:val="00016597"/>
    <w:rsid w:val="000205CB"/>
    <w:rsid w:val="00020AC2"/>
    <w:rsid w:val="00020B68"/>
    <w:rsid w:val="0002193E"/>
    <w:rsid w:val="00021D92"/>
    <w:rsid w:val="00022914"/>
    <w:rsid w:val="00023B0A"/>
    <w:rsid w:val="00023B1C"/>
    <w:rsid w:val="00023C0F"/>
    <w:rsid w:val="00025FC8"/>
    <w:rsid w:val="000263F9"/>
    <w:rsid w:val="00027295"/>
    <w:rsid w:val="00031B65"/>
    <w:rsid w:val="00031F48"/>
    <w:rsid w:val="00033121"/>
    <w:rsid w:val="00033C86"/>
    <w:rsid w:val="00035327"/>
    <w:rsid w:val="000355EE"/>
    <w:rsid w:val="00036778"/>
    <w:rsid w:val="00040FA3"/>
    <w:rsid w:val="00041406"/>
    <w:rsid w:val="00041883"/>
    <w:rsid w:val="00042D31"/>
    <w:rsid w:val="00043A59"/>
    <w:rsid w:val="00044078"/>
    <w:rsid w:val="000444F5"/>
    <w:rsid w:val="000446CB"/>
    <w:rsid w:val="00047217"/>
    <w:rsid w:val="00050638"/>
    <w:rsid w:val="00050B5D"/>
    <w:rsid w:val="00050B9A"/>
    <w:rsid w:val="00050CDD"/>
    <w:rsid w:val="000521C4"/>
    <w:rsid w:val="00053436"/>
    <w:rsid w:val="000557BA"/>
    <w:rsid w:val="00056A84"/>
    <w:rsid w:val="00057234"/>
    <w:rsid w:val="00057254"/>
    <w:rsid w:val="0005751F"/>
    <w:rsid w:val="00060266"/>
    <w:rsid w:val="0006050A"/>
    <w:rsid w:val="00063A01"/>
    <w:rsid w:val="00064AE1"/>
    <w:rsid w:val="00064CCE"/>
    <w:rsid w:val="00064EF4"/>
    <w:rsid w:val="00066147"/>
    <w:rsid w:val="00066200"/>
    <w:rsid w:val="000676B8"/>
    <w:rsid w:val="00067786"/>
    <w:rsid w:val="000678E4"/>
    <w:rsid w:val="00070103"/>
    <w:rsid w:val="00071ED3"/>
    <w:rsid w:val="000720E4"/>
    <w:rsid w:val="000740C2"/>
    <w:rsid w:val="00075E06"/>
    <w:rsid w:val="00077446"/>
    <w:rsid w:val="00077601"/>
    <w:rsid w:val="00077916"/>
    <w:rsid w:val="00077954"/>
    <w:rsid w:val="0008052E"/>
    <w:rsid w:val="000806D0"/>
    <w:rsid w:val="00084BFA"/>
    <w:rsid w:val="00085B16"/>
    <w:rsid w:val="00086AF6"/>
    <w:rsid w:val="00087BFE"/>
    <w:rsid w:val="000902D3"/>
    <w:rsid w:val="000909C5"/>
    <w:rsid w:val="00091BFC"/>
    <w:rsid w:val="00091D0A"/>
    <w:rsid w:val="00092708"/>
    <w:rsid w:val="00093D16"/>
    <w:rsid w:val="000945A0"/>
    <w:rsid w:val="000946A1"/>
    <w:rsid w:val="000949D0"/>
    <w:rsid w:val="000969D3"/>
    <w:rsid w:val="00096E71"/>
    <w:rsid w:val="000A0022"/>
    <w:rsid w:val="000A10D7"/>
    <w:rsid w:val="000A13E5"/>
    <w:rsid w:val="000A1791"/>
    <w:rsid w:val="000A2586"/>
    <w:rsid w:val="000A524D"/>
    <w:rsid w:val="000A54F7"/>
    <w:rsid w:val="000A66CF"/>
    <w:rsid w:val="000A7536"/>
    <w:rsid w:val="000B1868"/>
    <w:rsid w:val="000B2887"/>
    <w:rsid w:val="000B328B"/>
    <w:rsid w:val="000B3D34"/>
    <w:rsid w:val="000B3D45"/>
    <w:rsid w:val="000B473E"/>
    <w:rsid w:val="000B4AFD"/>
    <w:rsid w:val="000B64AB"/>
    <w:rsid w:val="000C0809"/>
    <w:rsid w:val="000C1B46"/>
    <w:rsid w:val="000C3341"/>
    <w:rsid w:val="000C4B5D"/>
    <w:rsid w:val="000C58B9"/>
    <w:rsid w:val="000C5BB8"/>
    <w:rsid w:val="000C779C"/>
    <w:rsid w:val="000C7F0B"/>
    <w:rsid w:val="000D0E95"/>
    <w:rsid w:val="000D1552"/>
    <w:rsid w:val="000D20CA"/>
    <w:rsid w:val="000D2451"/>
    <w:rsid w:val="000D2CBD"/>
    <w:rsid w:val="000D388A"/>
    <w:rsid w:val="000D3C8B"/>
    <w:rsid w:val="000D5486"/>
    <w:rsid w:val="000D5714"/>
    <w:rsid w:val="000D5B61"/>
    <w:rsid w:val="000D5B70"/>
    <w:rsid w:val="000D61EC"/>
    <w:rsid w:val="000E0283"/>
    <w:rsid w:val="000E087E"/>
    <w:rsid w:val="000E126E"/>
    <w:rsid w:val="000E3324"/>
    <w:rsid w:val="000E5E30"/>
    <w:rsid w:val="000E750D"/>
    <w:rsid w:val="000F0C23"/>
    <w:rsid w:val="000F14F2"/>
    <w:rsid w:val="000F164E"/>
    <w:rsid w:val="000F365F"/>
    <w:rsid w:val="000F3A9D"/>
    <w:rsid w:val="000F531E"/>
    <w:rsid w:val="000F578B"/>
    <w:rsid w:val="000F5BA5"/>
    <w:rsid w:val="000F70FD"/>
    <w:rsid w:val="000F7795"/>
    <w:rsid w:val="00100487"/>
    <w:rsid w:val="0010072E"/>
    <w:rsid w:val="00100807"/>
    <w:rsid w:val="00101BDB"/>
    <w:rsid w:val="001034E6"/>
    <w:rsid w:val="001038F7"/>
    <w:rsid w:val="00103EB1"/>
    <w:rsid w:val="0010449C"/>
    <w:rsid w:val="00105283"/>
    <w:rsid w:val="001118B0"/>
    <w:rsid w:val="001119AC"/>
    <w:rsid w:val="00111CAE"/>
    <w:rsid w:val="00112AB9"/>
    <w:rsid w:val="00114AF8"/>
    <w:rsid w:val="00114C88"/>
    <w:rsid w:val="00115CD3"/>
    <w:rsid w:val="0011674F"/>
    <w:rsid w:val="00116D8C"/>
    <w:rsid w:val="0011711D"/>
    <w:rsid w:val="001209C3"/>
    <w:rsid w:val="00122589"/>
    <w:rsid w:val="00123286"/>
    <w:rsid w:val="00123BEC"/>
    <w:rsid w:val="00124698"/>
    <w:rsid w:val="00124CD2"/>
    <w:rsid w:val="00124F9D"/>
    <w:rsid w:val="001269B7"/>
    <w:rsid w:val="00127112"/>
    <w:rsid w:val="00131F0B"/>
    <w:rsid w:val="00131F18"/>
    <w:rsid w:val="00132C57"/>
    <w:rsid w:val="0013336D"/>
    <w:rsid w:val="00136440"/>
    <w:rsid w:val="00136B5F"/>
    <w:rsid w:val="00137345"/>
    <w:rsid w:val="00137653"/>
    <w:rsid w:val="00137655"/>
    <w:rsid w:val="00140EB3"/>
    <w:rsid w:val="001413B3"/>
    <w:rsid w:val="001415CE"/>
    <w:rsid w:val="0014212D"/>
    <w:rsid w:val="001423B9"/>
    <w:rsid w:val="0014274A"/>
    <w:rsid w:val="001434F8"/>
    <w:rsid w:val="00143B16"/>
    <w:rsid w:val="001447A5"/>
    <w:rsid w:val="00144C18"/>
    <w:rsid w:val="00145A5D"/>
    <w:rsid w:val="00147610"/>
    <w:rsid w:val="0015077F"/>
    <w:rsid w:val="001507DF"/>
    <w:rsid w:val="00150982"/>
    <w:rsid w:val="00150BE2"/>
    <w:rsid w:val="00151BC0"/>
    <w:rsid w:val="00151E81"/>
    <w:rsid w:val="00152B42"/>
    <w:rsid w:val="001531A7"/>
    <w:rsid w:val="001531D6"/>
    <w:rsid w:val="0015356D"/>
    <w:rsid w:val="00153E1E"/>
    <w:rsid w:val="0015522D"/>
    <w:rsid w:val="00155499"/>
    <w:rsid w:val="001563B2"/>
    <w:rsid w:val="00160112"/>
    <w:rsid w:val="0016096C"/>
    <w:rsid w:val="00161F14"/>
    <w:rsid w:val="00164106"/>
    <w:rsid w:val="001644FC"/>
    <w:rsid w:val="00165BE3"/>
    <w:rsid w:val="00167524"/>
    <w:rsid w:val="00167B44"/>
    <w:rsid w:val="00167C8E"/>
    <w:rsid w:val="001725D5"/>
    <w:rsid w:val="00172E43"/>
    <w:rsid w:val="00174FC8"/>
    <w:rsid w:val="0017756C"/>
    <w:rsid w:val="00180350"/>
    <w:rsid w:val="001814BF"/>
    <w:rsid w:val="00182CC9"/>
    <w:rsid w:val="00183716"/>
    <w:rsid w:val="00184152"/>
    <w:rsid w:val="00184587"/>
    <w:rsid w:val="001848FD"/>
    <w:rsid w:val="001850BF"/>
    <w:rsid w:val="00185561"/>
    <w:rsid w:val="00187EF8"/>
    <w:rsid w:val="001903FC"/>
    <w:rsid w:val="001912D2"/>
    <w:rsid w:val="001926C9"/>
    <w:rsid w:val="00194B36"/>
    <w:rsid w:val="001953BB"/>
    <w:rsid w:val="00195A13"/>
    <w:rsid w:val="00195E5E"/>
    <w:rsid w:val="001964BF"/>
    <w:rsid w:val="001A050C"/>
    <w:rsid w:val="001A1C93"/>
    <w:rsid w:val="001A1EB9"/>
    <w:rsid w:val="001A33C0"/>
    <w:rsid w:val="001A4AE1"/>
    <w:rsid w:val="001A5B0C"/>
    <w:rsid w:val="001A5F4C"/>
    <w:rsid w:val="001A6494"/>
    <w:rsid w:val="001A65CF"/>
    <w:rsid w:val="001A6A08"/>
    <w:rsid w:val="001A6C88"/>
    <w:rsid w:val="001A7696"/>
    <w:rsid w:val="001A778C"/>
    <w:rsid w:val="001A7B42"/>
    <w:rsid w:val="001B0C8E"/>
    <w:rsid w:val="001B0D29"/>
    <w:rsid w:val="001B1715"/>
    <w:rsid w:val="001B236D"/>
    <w:rsid w:val="001B2535"/>
    <w:rsid w:val="001B4930"/>
    <w:rsid w:val="001B4F89"/>
    <w:rsid w:val="001B5790"/>
    <w:rsid w:val="001B5BC8"/>
    <w:rsid w:val="001B60F1"/>
    <w:rsid w:val="001B61E4"/>
    <w:rsid w:val="001B6A28"/>
    <w:rsid w:val="001C0C32"/>
    <w:rsid w:val="001C0EF2"/>
    <w:rsid w:val="001C23EB"/>
    <w:rsid w:val="001C3108"/>
    <w:rsid w:val="001C3C9D"/>
    <w:rsid w:val="001C3ECB"/>
    <w:rsid w:val="001C3FD4"/>
    <w:rsid w:val="001C41FA"/>
    <w:rsid w:val="001C50D3"/>
    <w:rsid w:val="001C5B53"/>
    <w:rsid w:val="001C5B7C"/>
    <w:rsid w:val="001C7D38"/>
    <w:rsid w:val="001C7E54"/>
    <w:rsid w:val="001D216C"/>
    <w:rsid w:val="001D35F3"/>
    <w:rsid w:val="001D5DF3"/>
    <w:rsid w:val="001D658D"/>
    <w:rsid w:val="001E0536"/>
    <w:rsid w:val="001E0F2A"/>
    <w:rsid w:val="001E102C"/>
    <w:rsid w:val="001E1AE5"/>
    <w:rsid w:val="001E205B"/>
    <w:rsid w:val="001E2C82"/>
    <w:rsid w:val="001E4499"/>
    <w:rsid w:val="001E53A1"/>
    <w:rsid w:val="001E640D"/>
    <w:rsid w:val="001E7218"/>
    <w:rsid w:val="001F13B9"/>
    <w:rsid w:val="001F2607"/>
    <w:rsid w:val="001F3EF7"/>
    <w:rsid w:val="001F423A"/>
    <w:rsid w:val="001F4F31"/>
    <w:rsid w:val="001F55D5"/>
    <w:rsid w:val="001F70CC"/>
    <w:rsid w:val="002001D1"/>
    <w:rsid w:val="00200227"/>
    <w:rsid w:val="00200330"/>
    <w:rsid w:val="002014C8"/>
    <w:rsid w:val="00201A1D"/>
    <w:rsid w:val="00201A26"/>
    <w:rsid w:val="00201C56"/>
    <w:rsid w:val="00201C9F"/>
    <w:rsid w:val="002022AD"/>
    <w:rsid w:val="002023AB"/>
    <w:rsid w:val="00202617"/>
    <w:rsid w:val="00202D02"/>
    <w:rsid w:val="00203D6E"/>
    <w:rsid w:val="0020499E"/>
    <w:rsid w:val="002049D8"/>
    <w:rsid w:val="0020724C"/>
    <w:rsid w:val="00211530"/>
    <w:rsid w:val="00212148"/>
    <w:rsid w:val="00212199"/>
    <w:rsid w:val="002129E4"/>
    <w:rsid w:val="002162BD"/>
    <w:rsid w:val="002179BB"/>
    <w:rsid w:val="002208E5"/>
    <w:rsid w:val="00220BD7"/>
    <w:rsid w:val="00221190"/>
    <w:rsid w:val="00221F04"/>
    <w:rsid w:val="00221F43"/>
    <w:rsid w:val="0022223B"/>
    <w:rsid w:val="002226FB"/>
    <w:rsid w:val="002228E6"/>
    <w:rsid w:val="00222A0C"/>
    <w:rsid w:val="0022406D"/>
    <w:rsid w:val="002250DD"/>
    <w:rsid w:val="002304EE"/>
    <w:rsid w:val="00231FA9"/>
    <w:rsid w:val="00232597"/>
    <w:rsid w:val="00232B1B"/>
    <w:rsid w:val="00232E8D"/>
    <w:rsid w:val="002348CF"/>
    <w:rsid w:val="00235F10"/>
    <w:rsid w:val="002375E7"/>
    <w:rsid w:val="00240F8A"/>
    <w:rsid w:val="002417AB"/>
    <w:rsid w:val="002418DA"/>
    <w:rsid w:val="00242147"/>
    <w:rsid w:val="002421A4"/>
    <w:rsid w:val="00243540"/>
    <w:rsid w:val="0024362E"/>
    <w:rsid w:val="00243A0B"/>
    <w:rsid w:val="00244BD4"/>
    <w:rsid w:val="0024537B"/>
    <w:rsid w:val="002465B3"/>
    <w:rsid w:val="00251751"/>
    <w:rsid w:val="00252545"/>
    <w:rsid w:val="00252FFD"/>
    <w:rsid w:val="002532E6"/>
    <w:rsid w:val="0025366B"/>
    <w:rsid w:val="0025410D"/>
    <w:rsid w:val="00255359"/>
    <w:rsid w:val="00255588"/>
    <w:rsid w:val="00255827"/>
    <w:rsid w:val="0025708A"/>
    <w:rsid w:val="002602D7"/>
    <w:rsid w:val="00260BB1"/>
    <w:rsid w:val="00261F7F"/>
    <w:rsid w:val="00263323"/>
    <w:rsid w:val="00263F17"/>
    <w:rsid w:val="0026510C"/>
    <w:rsid w:val="002659D0"/>
    <w:rsid w:val="00265ECB"/>
    <w:rsid w:val="00266270"/>
    <w:rsid w:val="0026698B"/>
    <w:rsid w:val="00267101"/>
    <w:rsid w:val="00267D03"/>
    <w:rsid w:val="00271A2F"/>
    <w:rsid w:val="00274C2C"/>
    <w:rsid w:val="00275481"/>
    <w:rsid w:val="00275A61"/>
    <w:rsid w:val="002810C9"/>
    <w:rsid w:val="00282767"/>
    <w:rsid w:val="00283DDC"/>
    <w:rsid w:val="00285221"/>
    <w:rsid w:val="00285B4D"/>
    <w:rsid w:val="00287E4C"/>
    <w:rsid w:val="002902BA"/>
    <w:rsid w:val="00290B03"/>
    <w:rsid w:val="0029120C"/>
    <w:rsid w:val="002928EC"/>
    <w:rsid w:val="00293467"/>
    <w:rsid w:val="00293905"/>
    <w:rsid w:val="00294846"/>
    <w:rsid w:val="00295F5B"/>
    <w:rsid w:val="0029628F"/>
    <w:rsid w:val="0029679C"/>
    <w:rsid w:val="00296B5A"/>
    <w:rsid w:val="002970C3"/>
    <w:rsid w:val="00297992"/>
    <w:rsid w:val="002A02AE"/>
    <w:rsid w:val="002A0609"/>
    <w:rsid w:val="002A1AD6"/>
    <w:rsid w:val="002A51C3"/>
    <w:rsid w:val="002A5810"/>
    <w:rsid w:val="002A5A2E"/>
    <w:rsid w:val="002B0D76"/>
    <w:rsid w:val="002B1524"/>
    <w:rsid w:val="002B1FEA"/>
    <w:rsid w:val="002B2055"/>
    <w:rsid w:val="002B5A7B"/>
    <w:rsid w:val="002B6328"/>
    <w:rsid w:val="002B6A3D"/>
    <w:rsid w:val="002C092E"/>
    <w:rsid w:val="002C0CED"/>
    <w:rsid w:val="002C1319"/>
    <w:rsid w:val="002C2226"/>
    <w:rsid w:val="002C34F1"/>
    <w:rsid w:val="002C3C34"/>
    <w:rsid w:val="002C48F3"/>
    <w:rsid w:val="002C4BF9"/>
    <w:rsid w:val="002C781F"/>
    <w:rsid w:val="002C7DD3"/>
    <w:rsid w:val="002D0B8D"/>
    <w:rsid w:val="002D2C2A"/>
    <w:rsid w:val="002D3F70"/>
    <w:rsid w:val="002D4356"/>
    <w:rsid w:val="002D4B9C"/>
    <w:rsid w:val="002D4E8D"/>
    <w:rsid w:val="002D5872"/>
    <w:rsid w:val="002D5DB7"/>
    <w:rsid w:val="002D60A1"/>
    <w:rsid w:val="002D7930"/>
    <w:rsid w:val="002E1911"/>
    <w:rsid w:val="002E2247"/>
    <w:rsid w:val="002E26F8"/>
    <w:rsid w:val="002E32C2"/>
    <w:rsid w:val="002E5004"/>
    <w:rsid w:val="002E5063"/>
    <w:rsid w:val="002E515F"/>
    <w:rsid w:val="002E68A6"/>
    <w:rsid w:val="002F2D52"/>
    <w:rsid w:val="002F34BA"/>
    <w:rsid w:val="002F4413"/>
    <w:rsid w:val="002F4D88"/>
    <w:rsid w:val="002F522A"/>
    <w:rsid w:val="002F5758"/>
    <w:rsid w:val="002F5F45"/>
    <w:rsid w:val="0030000E"/>
    <w:rsid w:val="003005F0"/>
    <w:rsid w:val="00300615"/>
    <w:rsid w:val="003006BC"/>
    <w:rsid w:val="00300F45"/>
    <w:rsid w:val="00301A24"/>
    <w:rsid w:val="0030417C"/>
    <w:rsid w:val="00305219"/>
    <w:rsid w:val="003054C0"/>
    <w:rsid w:val="00305D0A"/>
    <w:rsid w:val="00307307"/>
    <w:rsid w:val="00307C10"/>
    <w:rsid w:val="003109DB"/>
    <w:rsid w:val="00312030"/>
    <w:rsid w:val="00312A4B"/>
    <w:rsid w:val="00315952"/>
    <w:rsid w:val="003171D5"/>
    <w:rsid w:val="00320F4C"/>
    <w:rsid w:val="003235FA"/>
    <w:rsid w:val="00323CAE"/>
    <w:rsid w:val="00324DB2"/>
    <w:rsid w:val="00324F00"/>
    <w:rsid w:val="003264AD"/>
    <w:rsid w:val="00327227"/>
    <w:rsid w:val="0032773A"/>
    <w:rsid w:val="00330525"/>
    <w:rsid w:val="00330A75"/>
    <w:rsid w:val="00331E37"/>
    <w:rsid w:val="00332904"/>
    <w:rsid w:val="003333F5"/>
    <w:rsid w:val="003340FD"/>
    <w:rsid w:val="00335351"/>
    <w:rsid w:val="003366A0"/>
    <w:rsid w:val="00336F58"/>
    <w:rsid w:val="0033740A"/>
    <w:rsid w:val="00340D00"/>
    <w:rsid w:val="0034150E"/>
    <w:rsid w:val="003425D1"/>
    <w:rsid w:val="003442AE"/>
    <w:rsid w:val="003452C6"/>
    <w:rsid w:val="00345D55"/>
    <w:rsid w:val="00346084"/>
    <w:rsid w:val="0034790F"/>
    <w:rsid w:val="00347CF0"/>
    <w:rsid w:val="00350837"/>
    <w:rsid w:val="00351920"/>
    <w:rsid w:val="00351F3E"/>
    <w:rsid w:val="0035357D"/>
    <w:rsid w:val="00354A19"/>
    <w:rsid w:val="003602AA"/>
    <w:rsid w:val="00360E39"/>
    <w:rsid w:val="00362298"/>
    <w:rsid w:val="0036348F"/>
    <w:rsid w:val="00363A0F"/>
    <w:rsid w:val="0036580B"/>
    <w:rsid w:val="003658B4"/>
    <w:rsid w:val="003707AD"/>
    <w:rsid w:val="003714F5"/>
    <w:rsid w:val="003735FC"/>
    <w:rsid w:val="00375015"/>
    <w:rsid w:val="00376058"/>
    <w:rsid w:val="0037667A"/>
    <w:rsid w:val="00376F81"/>
    <w:rsid w:val="00380183"/>
    <w:rsid w:val="003804AB"/>
    <w:rsid w:val="003827ED"/>
    <w:rsid w:val="0038438A"/>
    <w:rsid w:val="00384466"/>
    <w:rsid w:val="003855CB"/>
    <w:rsid w:val="0038789F"/>
    <w:rsid w:val="003879AA"/>
    <w:rsid w:val="00387FAB"/>
    <w:rsid w:val="00390499"/>
    <w:rsid w:val="003904D4"/>
    <w:rsid w:val="0039065E"/>
    <w:rsid w:val="00390915"/>
    <w:rsid w:val="00390950"/>
    <w:rsid w:val="00391176"/>
    <w:rsid w:val="003920F3"/>
    <w:rsid w:val="003939E2"/>
    <w:rsid w:val="003967E8"/>
    <w:rsid w:val="003967F5"/>
    <w:rsid w:val="00396E08"/>
    <w:rsid w:val="00396EB6"/>
    <w:rsid w:val="003A0437"/>
    <w:rsid w:val="003A0E67"/>
    <w:rsid w:val="003A3392"/>
    <w:rsid w:val="003A39DA"/>
    <w:rsid w:val="003A4622"/>
    <w:rsid w:val="003A4C7C"/>
    <w:rsid w:val="003B2F5C"/>
    <w:rsid w:val="003B3C05"/>
    <w:rsid w:val="003B41A2"/>
    <w:rsid w:val="003B4277"/>
    <w:rsid w:val="003B5306"/>
    <w:rsid w:val="003B6885"/>
    <w:rsid w:val="003B6AB5"/>
    <w:rsid w:val="003C0EB0"/>
    <w:rsid w:val="003C0F0B"/>
    <w:rsid w:val="003C21D1"/>
    <w:rsid w:val="003C2212"/>
    <w:rsid w:val="003C2229"/>
    <w:rsid w:val="003C31F7"/>
    <w:rsid w:val="003C3A40"/>
    <w:rsid w:val="003C3C0C"/>
    <w:rsid w:val="003C45D9"/>
    <w:rsid w:val="003C56BC"/>
    <w:rsid w:val="003C65A8"/>
    <w:rsid w:val="003C65DB"/>
    <w:rsid w:val="003C702A"/>
    <w:rsid w:val="003C7DBF"/>
    <w:rsid w:val="003C7F37"/>
    <w:rsid w:val="003D0210"/>
    <w:rsid w:val="003D02D5"/>
    <w:rsid w:val="003D09EF"/>
    <w:rsid w:val="003D1B96"/>
    <w:rsid w:val="003D2428"/>
    <w:rsid w:val="003D3157"/>
    <w:rsid w:val="003D41D1"/>
    <w:rsid w:val="003D48A1"/>
    <w:rsid w:val="003D65E2"/>
    <w:rsid w:val="003D75D3"/>
    <w:rsid w:val="003D7830"/>
    <w:rsid w:val="003E2859"/>
    <w:rsid w:val="003E3170"/>
    <w:rsid w:val="003E4D5C"/>
    <w:rsid w:val="003E55CE"/>
    <w:rsid w:val="003E57A5"/>
    <w:rsid w:val="003F0E87"/>
    <w:rsid w:val="003F322B"/>
    <w:rsid w:val="003F4DA9"/>
    <w:rsid w:val="003F60CE"/>
    <w:rsid w:val="00401099"/>
    <w:rsid w:val="00403382"/>
    <w:rsid w:val="0040435B"/>
    <w:rsid w:val="0040499F"/>
    <w:rsid w:val="00404EDE"/>
    <w:rsid w:val="00407CB2"/>
    <w:rsid w:val="00410657"/>
    <w:rsid w:val="00412B07"/>
    <w:rsid w:val="00412B33"/>
    <w:rsid w:val="00413259"/>
    <w:rsid w:val="004137D5"/>
    <w:rsid w:val="00413F16"/>
    <w:rsid w:val="00414D46"/>
    <w:rsid w:val="00415B0F"/>
    <w:rsid w:val="00416215"/>
    <w:rsid w:val="00416391"/>
    <w:rsid w:val="004167FE"/>
    <w:rsid w:val="00421F92"/>
    <w:rsid w:val="004220DD"/>
    <w:rsid w:val="004227A5"/>
    <w:rsid w:val="00422B63"/>
    <w:rsid w:val="0042760D"/>
    <w:rsid w:val="00430D4B"/>
    <w:rsid w:val="004326EB"/>
    <w:rsid w:val="004347D1"/>
    <w:rsid w:val="00434E29"/>
    <w:rsid w:val="00436601"/>
    <w:rsid w:val="004405E6"/>
    <w:rsid w:val="00441101"/>
    <w:rsid w:val="004418D3"/>
    <w:rsid w:val="00441F31"/>
    <w:rsid w:val="004443B8"/>
    <w:rsid w:val="00445502"/>
    <w:rsid w:val="00445BD1"/>
    <w:rsid w:val="0044670A"/>
    <w:rsid w:val="00450982"/>
    <w:rsid w:val="00452959"/>
    <w:rsid w:val="004541CF"/>
    <w:rsid w:val="004556AD"/>
    <w:rsid w:val="00456538"/>
    <w:rsid w:val="0046028E"/>
    <w:rsid w:val="00461387"/>
    <w:rsid w:val="00463485"/>
    <w:rsid w:val="00463AD1"/>
    <w:rsid w:val="00465116"/>
    <w:rsid w:val="0046519C"/>
    <w:rsid w:val="00470288"/>
    <w:rsid w:val="00471E76"/>
    <w:rsid w:val="004756D5"/>
    <w:rsid w:val="00476B97"/>
    <w:rsid w:val="00480594"/>
    <w:rsid w:val="0048078C"/>
    <w:rsid w:val="0048147B"/>
    <w:rsid w:val="00482131"/>
    <w:rsid w:val="00482AD8"/>
    <w:rsid w:val="00484BFF"/>
    <w:rsid w:val="004860A5"/>
    <w:rsid w:val="00486224"/>
    <w:rsid w:val="004900E2"/>
    <w:rsid w:val="00490D49"/>
    <w:rsid w:val="00492340"/>
    <w:rsid w:val="00493314"/>
    <w:rsid w:val="00494548"/>
    <w:rsid w:val="00494D76"/>
    <w:rsid w:val="00496072"/>
    <w:rsid w:val="00497E76"/>
    <w:rsid w:val="004A0998"/>
    <w:rsid w:val="004A0DB8"/>
    <w:rsid w:val="004A3905"/>
    <w:rsid w:val="004A4DAD"/>
    <w:rsid w:val="004A57F9"/>
    <w:rsid w:val="004A5D8E"/>
    <w:rsid w:val="004A623B"/>
    <w:rsid w:val="004A6728"/>
    <w:rsid w:val="004A7B89"/>
    <w:rsid w:val="004B2E2D"/>
    <w:rsid w:val="004B2FB5"/>
    <w:rsid w:val="004B482F"/>
    <w:rsid w:val="004B5824"/>
    <w:rsid w:val="004B63CE"/>
    <w:rsid w:val="004B6BEA"/>
    <w:rsid w:val="004B7DF5"/>
    <w:rsid w:val="004C03F8"/>
    <w:rsid w:val="004C0693"/>
    <w:rsid w:val="004C0A35"/>
    <w:rsid w:val="004C0D3F"/>
    <w:rsid w:val="004C1131"/>
    <w:rsid w:val="004C2595"/>
    <w:rsid w:val="004C29D0"/>
    <w:rsid w:val="004C2A97"/>
    <w:rsid w:val="004C3E9C"/>
    <w:rsid w:val="004C6D64"/>
    <w:rsid w:val="004C7AEC"/>
    <w:rsid w:val="004D1302"/>
    <w:rsid w:val="004D2280"/>
    <w:rsid w:val="004D3C00"/>
    <w:rsid w:val="004D5D43"/>
    <w:rsid w:val="004D5ED9"/>
    <w:rsid w:val="004D62A3"/>
    <w:rsid w:val="004D7508"/>
    <w:rsid w:val="004E154D"/>
    <w:rsid w:val="004E41D8"/>
    <w:rsid w:val="004E4255"/>
    <w:rsid w:val="004E7B85"/>
    <w:rsid w:val="004F0416"/>
    <w:rsid w:val="004F062C"/>
    <w:rsid w:val="004F2943"/>
    <w:rsid w:val="004F2D46"/>
    <w:rsid w:val="004F388A"/>
    <w:rsid w:val="004F5327"/>
    <w:rsid w:val="004F6C09"/>
    <w:rsid w:val="00500448"/>
    <w:rsid w:val="00500AF3"/>
    <w:rsid w:val="00500F3A"/>
    <w:rsid w:val="005026EF"/>
    <w:rsid w:val="005038A6"/>
    <w:rsid w:val="00505A9C"/>
    <w:rsid w:val="00505C02"/>
    <w:rsid w:val="0050712E"/>
    <w:rsid w:val="00507985"/>
    <w:rsid w:val="005101DE"/>
    <w:rsid w:val="00510646"/>
    <w:rsid w:val="00511FD8"/>
    <w:rsid w:val="00512260"/>
    <w:rsid w:val="00513443"/>
    <w:rsid w:val="00514C35"/>
    <w:rsid w:val="00515B42"/>
    <w:rsid w:val="00515BEE"/>
    <w:rsid w:val="00515FF0"/>
    <w:rsid w:val="00517F9E"/>
    <w:rsid w:val="0052106B"/>
    <w:rsid w:val="00522139"/>
    <w:rsid w:val="00523CED"/>
    <w:rsid w:val="005242AA"/>
    <w:rsid w:val="00524CC7"/>
    <w:rsid w:val="00525AD6"/>
    <w:rsid w:val="00526E17"/>
    <w:rsid w:val="005275CA"/>
    <w:rsid w:val="005312AF"/>
    <w:rsid w:val="00531844"/>
    <w:rsid w:val="00534EA0"/>
    <w:rsid w:val="00540484"/>
    <w:rsid w:val="0054065A"/>
    <w:rsid w:val="00540EBA"/>
    <w:rsid w:val="00541976"/>
    <w:rsid w:val="00542DE0"/>
    <w:rsid w:val="0054347C"/>
    <w:rsid w:val="00543B01"/>
    <w:rsid w:val="00544025"/>
    <w:rsid w:val="00544E3F"/>
    <w:rsid w:val="00545014"/>
    <w:rsid w:val="00545DC5"/>
    <w:rsid w:val="00547135"/>
    <w:rsid w:val="00550C52"/>
    <w:rsid w:val="0055124B"/>
    <w:rsid w:val="00552026"/>
    <w:rsid w:val="00553273"/>
    <w:rsid w:val="0055393D"/>
    <w:rsid w:val="00553C8C"/>
    <w:rsid w:val="005544E5"/>
    <w:rsid w:val="00554C81"/>
    <w:rsid w:val="0055553E"/>
    <w:rsid w:val="005569F4"/>
    <w:rsid w:val="00560386"/>
    <w:rsid w:val="00562552"/>
    <w:rsid w:val="00565FAE"/>
    <w:rsid w:val="005669E2"/>
    <w:rsid w:val="00567892"/>
    <w:rsid w:val="005701CA"/>
    <w:rsid w:val="00571163"/>
    <w:rsid w:val="0057133B"/>
    <w:rsid w:val="00571F90"/>
    <w:rsid w:val="00573685"/>
    <w:rsid w:val="00573F32"/>
    <w:rsid w:val="005742B5"/>
    <w:rsid w:val="00574A5E"/>
    <w:rsid w:val="00575A26"/>
    <w:rsid w:val="0057610E"/>
    <w:rsid w:val="005767CE"/>
    <w:rsid w:val="00577532"/>
    <w:rsid w:val="0058175D"/>
    <w:rsid w:val="0058238C"/>
    <w:rsid w:val="005828B0"/>
    <w:rsid w:val="00583C5F"/>
    <w:rsid w:val="00583C86"/>
    <w:rsid w:val="005842B6"/>
    <w:rsid w:val="005843D2"/>
    <w:rsid w:val="0058510B"/>
    <w:rsid w:val="00585904"/>
    <w:rsid w:val="00590A44"/>
    <w:rsid w:val="00591F3A"/>
    <w:rsid w:val="0059280C"/>
    <w:rsid w:val="00592845"/>
    <w:rsid w:val="005929E1"/>
    <w:rsid w:val="00592B2D"/>
    <w:rsid w:val="00592BCB"/>
    <w:rsid w:val="005938AD"/>
    <w:rsid w:val="00593A3F"/>
    <w:rsid w:val="005941B4"/>
    <w:rsid w:val="00595A18"/>
    <w:rsid w:val="005A0564"/>
    <w:rsid w:val="005A4FD7"/>
    <w:rsid w:val="005A5BA6"/>
    <w:rsid w:val="005A636F"/>
    <w:rsid w:val="005A642F"/>
    <w:rsid w:val="005A7B14"/>
    <w:rsid w:val="005B2504"/>
    <w:rsid w:val="005B44AF"/>
    <w:rsid w:val="005B538F"/>
    <w:rsid w:val="005B6B69"/>
    <w:rsid w:val="005B6FC7"/>
    <w:rsid w:val="005B7153"/>
    <w:rsid w:val="005C01FD"/>
    <w:rsid w:val="005C25B1"/>
    <w:rsid w:val="005C279E"/>
    <w:rsid w:val="005C2EF9"/>
    <w:rsid w:val="005C3C72"/>
    <w:rsid w:val="005C5294"/>
    <w:rsid w:val="005C556F"/>
    <w:rsid w:val="005C57AD"/>
    <w:rsid w:val="005D021E"/>
    <w:rsid w:val="005D0D51"/>
    <w:rsid w:val="005D226F"/>
    <w:rsid w:val="005D27BC"/>
    <w:rsid w:val="005D3CF3"/>
    <w:rsid w:val="005D4613"/>
    <w:rsid w:val="005D498C"/>
    <w:rsid w:val="005D6C64"/>
    <w:rsid w:val="005E0AF2"/>
    <w:rsid w:val="005E0C3C"/>
    <w:rsid w:val="005E0F79"/>
    <w:rsid w:val="005E1032"/>
    <w:rsid w:val="005E1417"/>
    <w:rsid w:val="005E1AD9"/>
    <w:rsid w:val="005E2000"/>
    <w:rsid w:val="005E233D"/>
    <w:rsid w:val="005E3CA4"/>
    <w:rsid w:val="005E4E7B"/>
    <w:rsid w:val="005E50E7"/>
    <w:rsid w:val="005E60D5"/>
    <w:rsid w:val="005E72B7"/>
    <w:rsid w:val="005E7750"/>
    <w:rsid w:val="005F00F4"/>
    <w:rsid w:val="005F1152"/>
    <w:rsid w:val="005F13EB"/>
    <w:rsid w:val="005F170A"/>
    <w:rsid w:val="005F1F8B"/>
    <w:rsid w:val="005F35C5"/>
    <w:rsid w:val="005F38E6"/>
    <w:rsid w:val="005F49C3"/>
    <w:rsid w:val="005F75CE"/>
    <w:rsid w:val="006002A4"/>
    <w:rsid w:val="00601521"/>
    <w:rsid w:val="0060200A"/>
    <w:rsid w:val="0060245C"/>
    <w:rsid w:val="00602939"/>
    <w:rsid w:val="00603F57"/>
    <w:rsid w:val="00605000"/>
    <w:rsid w:val="00606BC8"/>
    <w:rsid w:val="00610DD2"/>
    <w:rsid w:val="0061179F"/>
    <w:rsid w:val="006139CE"/>
    <w:rsid w:val="006144BD"/>
    <w:rsid w:val="00614F3C"/>
    <w:rsid w:val="00615900"/>
    <w:rsid w:val="006159D6"/>
    <w:rsid w:val="00615E1D"/>
    <w:rsid w:val="00616DEF"/>
    <w:rsid w:val="006227F3"/>
    <w:rsid w:val="00623313"/>
    <w:rsid w:val="00623A57"/>
    <w:rsid w:val="00624163"/>
    <w:rsid w:val="00624AB2"/>
    <w:rsid w:val="0062699D"/>
    <w:rsid w:val="00627398"/>
    <w:rsid w:val="006326D1"/>
    <w:rsid w:val="006327BF"/>
    <w:rsid w:val="006345CF"/>
    <w:rsid w:val="00635456"/>
    <w:rsid w:val="006356A2"/>
    <w:rsid w:val="0063576B"/>
    <w:rsid w:val="006362AC"/>
    <w:rsid w:val="00636629"/>
    <w:rsid w:val="00636C94"/>
    <w:rsid w:val="006404D4"/>
    <w:rsid w:val="006414DD"/>
    <w:rsid w:val="0064167F"/>
    <w:rsid w:val="00641C73"/>
    <w:rsid w:val="006423FD"/>
    <w:rsid w:val="00642DA8"/>
    <w:rsid w:val="00643E3E"/>
    <w:rsid w:val="006454DF"/>
    <w:rsid w:val="00645D95"/>
    <w:rsid w:val="0064771F"/>
    <w:rsid w:val="0065042B"/>
    <w:rsid w:val="00652494"/>
    <w:rsid w:val="00654867"/>
    <w:rsid w:val="00660A45"/>
    <w:rsid w:val="00661655"/>
    <w:rsid w:val="00662439"/>
    <w:rsid w:val="00663378"/>
    <w:rsid w:val="006633FE"/>
    <w:rsid w:val="00664E04"/>
    <w:rsid w:val="006651DB"/>
    <w:rsid w:val="00665C59"/>
    <w:rsid w:val="00667819"/>
    <w:rsid w:val="00672333"/>
    <w:rsid w:val="0067264C"/>
    <w:rsid w:val="00673437"/>
    <w:rsid w:val="00673D80"/>
    <w:rsid w:val="006744E5"/>
    <w:rsid w:val="00675091"/>
    <w:rsid w:val="00677D5F"/>
    <w:rsid w:val="006805F4"/>
    <w:rsid w:val="00680723"/>
    <w:rsid w:val="00680E83"/>
    <w:rsid w:val="006819B6"/>
    <w:rsid w:val="006825D6"/>
    <w:rsid w:val="00682C5E"/>
    <w:rsid w:val="0068335F"/>
    <w:rsid w:val="0068363D"/>
    <w:rsid w:val="00683E6F"/>
    <w:rsid w:val="00684C9A"/>
    <w:rsid w:val="00684E25"/>
    <w:rsid w:val="00685F2F"/>
    <w:rsid w:val="00686A88"/>
    <w:rsid w:val="00686B76"/>
    <w:rsid w:val="0069074E"/>
    <w:rsid w:val="00690FB9"/>
    <w:rsid w:val="00692C0F"/>
    <w:rsid w:val="006932AF"/>
    <w:rsid w:val="006933BB"/>
    <w:rsid w:val="00694697"/>
    <w:rsid w:val="00695434"/>
    <w:rsid w:val="00695D82"/>
    <w:rsid w:val="00696EC9"/>
    <w:rsid w:val="006974A1"/>
    <w:rsid w:val="006A0E75"/>
    <w:rsid w:val="006A0EBE"/>
    <w:rsid w:val="006A2D08"/>
    <w:rsid w:val="006A420E"/>
    <w:rsid w:val="006A5701"/>
    <w:rsid w:val="006A6796"/>
    <w:rsid w:val="006A6D4A"/>
    <w:rsid w:val="006A7F23"/>
    <w:rsid w:val="006B06F3"/>
    <w:rsid w:val="006B1656"/>
    <w:rsid w:val="006B1A82"/>
    <w:rsid w:val="006B44C4"/>
    <w:rsid w:val="006B55F7"/>
    <w:rsid w:val="006B5FB7"/>
    <w:rsid w:val="006B73FB"/>
    <w:rsid w:val="006B7477"/>
    <w:rsid w:val="006C1A18"/>
    <w:rsid w:val="006C46DB"/>
    <w:rsid w:val="006C46F1"/>
    <w:rsid w:val="006C558A"/>
    <w:rsid w:val="006C7EC8"/>
    <w:rsid w:val="006D05C9"/>
    <w:rsid w:val="006D21D3"/>
    <w:rsid w:val="006D238C"/>
    <w:rsid w:val="006D27B3"/>
    <w:rsid w:val="006D4DB3"/>
    <w:rsid w:val="006D73D7"/>
    <w:rsid w:val="006D7F07"/>
    <w:rsid w:val="006E008B"/>
    <w:rsid w:val="006E1ECE"/>
    <w:rsid w:val="006E2ED1"/>
    <w:rsid w:val="006E3A1E"/>
    <w:rsid w:val="006E43DC"/>
    <w:rsid w:val="006E54A1"/>
    <w:rsid w:val="006E579E"/>
    <w:rsid w:val="006E58FA"/>
    <w:rsid w:val="006E7270"/>
    <w:rsid w:val="006E7BC7"/>
    <w:rsid w:val="006F16BB"/>
    <w:rsid w:val="006F234B"/>
    <w:rsid w:val="006F3611"/>
    <w:rsid w:val="006F39A9"/>
    <w:rsid w:val="006F4FD4"/>
    <w:rsid w:val="006F5CF5"/>
    <w:rsid w:val="006F7619"/>
    <w:rsid w:val="007000D0"/>
    <w:rsid w:val="00700DDB"/>
    <w:rsid w:val="0070135B"/>
    <w:rsid w:val="00701411"/>
    <w:rsid w:val="007016E2"/>
    <w:rsid w:val="00702183"/>
    <w:rsid w:val="0070239D"/>
    <w:rsid w:val="007036EC"/>
    <w:rsid w:val="0070432C"/>
    <w:rsid w:val="0070481E"/>
    <w:rsid w:val="00704B44"/>
    <w:rsid w:val="00705468"/>
    <w:rsid w:val="0071027A"/>
    <w:rsid w:val="00711722"/>
    <w:rsid w:val="00711AE2"/>
    <w:rsid w:val="00711BE4"/>
    <w:rsid w:val="00712D91"/>
    <w:rsid w:val="00713172"/>
    <w:rsid w:val="007132D9"/>
    <w:rsid w:val="007141C6"/>
    <w:rsid w:val="00715D96"/>
    <w:rsid w:val="00715F0A"/>
    <w:rsid w:val="00716D2C"/>
    <w:rsid w:val="00717073"/>
    <w:rsid w:val="00717256"/>
    <w:rsid w:val="00717EA7"/>
    <w:rsid w:val="0072026B"/>
    <w:rsid w:val="00720ECD"/>
    <w:rsid w:val="00721CA5"/>
    <w:rsid w:val="00721DFD"/>
    <w:rsid w:val="00725D82"/>
    <w:rsid w:val="0072638F"/>
    <w:rsid w:val="007264A1"/>
    <w:rsid w:val="007265D4"/>
    <w:rsid w:val="00727D15"/>
    <w:rsid w:val="007303B1"/>
    <w:rsid w:val="00731C93"/>
    <w:rsid w:val="00732840"/>
    <w:rsid w:val="00733F60"/>
    <w:rsid w:val="00734820"/>
    <w:rsid w:val="00734D14"/>
    <w:rsid w:val="0073510F"/>
    <w:rsid w:val="007355BC"/>
    <w:rsid w:val="0073699C"/>
    <w:rsid w:val="00740AE3"/>
    <w:rsid w:val="00741108"/>
    <w:rsid w:val="007447F3"/>
    <w:rsid w:val="00745C1B"/>
    <w:rsid w:val="00745C90"/>
    <w:rsid w:val="00745EC4"/>
    <w:rsid w:val="007469B3"/>
    <w:rsid w:val="00746A31"/>
    <w:rsid w:val="007472CA"/>
    <w:rsid w:val="0075071F"/>
    <w:rsid w:val="00750B9B"/>
    <w:rsid w:val="00752409"/>
    <w:rsid w:val="00752B1A"/>
    <w:rsid w:val="007531A0"/>
    <w:rsid w:val="00754FAA"/>
    <w:rsid w:val="007563D6"/>
    <w:rsid w:val="00756947"/>
    <w:rsid w:val="00757094"/>
    <w:rsid w:val="0075733C"/>
    <w:rsid w:val="00757C08"/>
    <w:rsid w:val="00761519"/>
    <w:rsid w:val="00762B61"/>
    <w:rsid w:val="0076789F"/>
    <w:rsid w:val="00770C55"/>
    <w:rsid w:val="007711ED"/>
    <w:rsid w:val="007738A4"/>
    <w:rsid w:val="0077502C"/>
    <w:rsid w:val="0077513E"/>
    <w:rsid w:val="007753F3"/>
    <w:rsid w:val="00775619"/>
    <w:rsid w:val="007757FF"/>
    <w:rsid w:val="0077599B"/>
    <w:rsid w:val="007762CE"/>
    <w:rsid w:val="007764BF"/>
    <w:rsid w:val="007773DE"/>
    <w:rsid w:val="00777F3B"/>
    <w:rsid w:val="007807C8"/>
    <w:rsid w:val="007816F2"/>
    <w:rsid w:val="00784A11"/>
    <w:rsid w:val="00784E22"/>
    <w:rsid w:val="00790122"/>
    <w:rsid w:val="0079034B"/>
    <w:rsid w:val="0079075E"/>
    <w:rsid w:val="0079101D"/>
    <w:rsid w:val="00791A0B"/>
    <w:rsid w:val="00792D20"/>
    <w:rsid w:val="0079524A"/>
    <w:rsid w:val="00795446"/>
    <w:rsid w:val="007957C5"/>
    <w:rsid w:val="00796608"/>
    <w:rsid w:val="007A11B4"/>
    <w:rsid w:val="007A20C9"/>
    <w:rsid w:val="007A3271"/>
    <w:rsid w:val="007A410C"/>
    <w:rsid w:val="007A4363"/>
    <w:rsid w:val="007A47CD"/>
    <w:rsid w:val="007A4EEA"/>
    <w:rsid w:val="007A63F8"/>
    <w:rsid w:val="007A6B1E"/>
    <w:rsid w:val="007A7EB4"/>
    <w:rsid w:val="007B22F3"/>
    <w:rsid w:val="007B40A4"/>
    <w:rsid w:val="007B44E7"/>
    <w:rsid w:val="007B5B96"/>
    <w:rsid w:val="007B7C82"/>
    <w:rsid w:val="007B7F2D"/>
    <w:rsid w:val="007C0433"/>
    <w:rsid w:val="007C0802"/>
    <w:rsid w:val="007C3996"/>
    <w:rsid w:val="007C57D1"/>
    <w:rsid w:val="007C64D0"/>
    <w:rsid w:val="007C65DF"/>
    <w:rsid w:val="007C6920"/>
    <w:rsid w:val="007C777C"/>
    <w:rsid w:val="007D1A4C"/>
    <w:rsid w:val="007D3AA3"/>
    <w:rsid w:val="007D3B29"/>
    <w:rsid w:val="007D3FF0"/>
    <w:rsid w:val="007D4561"/>
    <w:rsid w:val="007D562C"/>
    <w:rsid w:val="007D5C8E"/>
    <w:rsid w:val="007D6C4F"/>
    <w:rsid w:val="007D6EA9"/>
    <w:rsid w:val="007D7BB9"/>
    <w:rsid w:val="007E0B04"/>
    <w:rsid w:val="007E28D6"/>
    <w:rsid w:val="007E382F"/>
    <w:rsid w:val="007E42AA"/>
    <w:rsid w:val="007E4CC4"/>
    <w:rsid w:val="007E5E4D"/>
    <w:rsid w:val="007E6525"/>
    <w:rsid w:val="007E7126"/>
    <w:rsid w:val="007E75EE"/>
    <w:rsid w:val="007E7A72"/>
    <w:rsid w:val="007E7C8A"/>
    <w:rsid w:val="007F16AE"/>
    <w:rsid w:val="007F21E6"/>
    <w:rsid w:val="007F3583"/>
    <w:rsid w:val="007F44C4"/>
    <w:rsid w:val="007F5505"/>
    <w:rsid w:val="007F63C9"/>
    <w:rsid w:val="007F6C7A"/>
    <w:rsid w:val="007F7BE3"/>
    <w:rsid w:val="008005E6"/>
    <w:rsid w:val="00800EEA"/>
    <w:rsid w:val="00801867"/>
    <w:rsid w:val="00802984"/>
    <w:rsid w:val="008039A8"/>
    <w:rsid w:val="00804161"/>
    <w:rsid w:val="00804574"/>
    <w:rsid w:val="00804AD1"/>
    <w:rsid w:val="0080605B"/>
    <w:rsid w:val="00806DEF"/>
    <w:rsid w:val="00806DFB"/>
    <w:rsid w:val="00807675"/>
    <w:rsid w:val="00807A31"/>
    <w:rsid w:val="00811DA5"/>
    <w:rsid w:val="008138A6"/>
    <w:rsid w:val="00813C88"/>
    <w:rsid w:val="008164C3"/>
    <w:rsid w:val="00822A65"/>
    <w:rsid w:val="00822DFB"/>
    <w:rsid w:val="0082386A"/>
    <w:rsid w:val="00825194"/>
    <w:rsid w:val="00825F7D"/>
    <w:rsid w:val="00826558"/>
    <w:rsid w:val="00827DAA"/>
    <w:rsid w:val="008304C5"/>
    <w:rsid w:val="00830D49"/>
    <w:rsid w:val="008312E5"/>
    <w:rsid w:val="008313E5"/>
    <w:rsid w:val="008337C3"/>
    <w:rsid w:val="00833E67"/>
    <w:rsid w:val="0083509F"/>
    <w:rsid w:val="00835412"/>
    <w:rsid w:val="008367AB"/>
    <w:rsid w:val="00840C23"/>
    <w:rsid w:val="00842DD0"/>
    <w:rsid w:val="008433F6"/>
    <w:rsid w:val="00843935"/>
    <w:rsid w:val="008442EE"/>
    <w:rsid w:val="008444B3"/>
    <w:rsid w:val="00844523"/>
    <w:rsid w:val="008465C4"/>
    <w:rsid w:val="008469AE"/>
    <w:rsid w:val="00846EF7"/>
    <w:rsid w:val="008515D4"/>
    <w:rsid w:val="00854460"/>
    <w:rsid w:val="00854813"/>
    <w:rsid w:val="00854B4F"/>
    <w:rsid w:val="0085548B"/>
    <w:rsid w:val="00855CEE"/>
    <w:rsid w:val="00855DBA"/>
    <w:rsid w:val="008563BA"/>
    <w:rsid w:val="00856A0F"/>
    <w:rsid w:val="00862317"/>
    <w:rsid w:val="008626B5"/>
    <w:rsid w:val="00862E49"/>
    <w:rsid w:val="0086565F"/>
    <w:rsid w:val="00865C02"/>
    <w:rsid w:val="00866B73"/>
    <w:rsid w:val="0086788D"/>
    <w:rsid w:val="00867B5B"/>
    <w:rsid w:val="00871425"/>
    <w:rsid w:val="00871A4D"/>
    <w:rsid w:val="00871C27"/>
    <w:rsid w:val="00871FE8"/>
    <w:rsid w:val="00872500"/>
    <w:rsid w:val="00872F85"/>
    <w:rsid w:val="00873B5E"/>
    <w:rsid w:val="008746F0"/>
    <w:rsid w:val="00874E08"/>
    <w:rsid w:val="008759BF"/>
    <w:rsid w:val="008767D2"/>
    <w:rsid w:val="008776DD"/>
    <w:rsid w:val="00877C53"/>
    <w:rsid w:val="0088033F"/>
    <w:rsid w:val="008805D9"/>
    <w:rsid w:val="0088067E"/>
    <w:rsid w:val="008819D7"/>
    <w:rsid w:val="00882537"/>
    <w:rsid w:val="0088294E"/>
    <w:rsid w:val="00882AF6"/>
    <w:rsid w:val="008831ED"/>
    <w:rsid w:val="00883C8D"/>
    <w:rsid w:val="008868B8"/>
    <w:rsid w:val="00886F2C"/>
    <w:rsid w:val="00891CCA"/>
    <w:rsid w:val="0089240B"/>
    <w:rsid w:val="00894A93"/>
    <w:rsid w:val="008957A9"/>
    <w:rsid w:val="00897234"/>
    <w:rsid w:val="00897936"/>
    <w:rsid w:val="0089798E"/>
    <w:rsid w:val="008A0C49"/>
    <w:rsid w:val="008A2937"/>
    <w:rsid w:val="008B0F21"/>
    <w:rsid w:val="008B1059"/>
    <w:rsid w:val="008B204E"/>
    <w:rsid w:val="008B226D"/>
    <w:rsid w:val="008B2DCE"/>
    <w:rsid w:val="008B30F1"/>
    <w:rsid w:val="008B5782"/>
    <w:rsid w:val="008B619B"/>
    <w:rsid w:val="008C09A1"/>
    <w:rsid w:val="008C104B"/>
    <w:rsid w:val="008C1ACA"/>
    <w:rsid w:val="008C1C08"/>
    <w:rsid w:val="008C3F86"/>
    <w:rsid w:val="008C4C2F"/>
    <w:rsid w:val="008C6BE2"/>
    <w:rsid w:val="008C7019"/>
    <w:rsid w:val="008C7424"/>
    <w:rsid w:val="008C7548"/>
    <w:rsid w:val="008C7C75"/>
    <w:rsid w:val="008D0227"/>
    <w:rsid w:val="008D27D6"/>
    <w:rsid w:val="008D60A9"/>
    <w:rsid w:val="008D6CF0"/>
    <w:rsid w:val="008D744B"/>
    <w:rsid w:val="008E012E"/>
    <w:rsid w:val="008E03C5"/>
    <w:rsid w:val="008E1AB5"/>
    <w:rsid w:val="008E2758"/>
    <w:rsid w:val="008E34B0"/>
    <w:rsid w:val="008E5527"/>
    <w:rsid w:val="008E6A21"/>
    <w:rsid w:val="008E6ACD"/>
    <w:rsid w:val="008E6AE1"/>
    <w:rsid w:val="008E7B01"/>
    <w:rsid w:val="008F15AE"/>
    <w:rsid w:val="008F1F10"/>
    <w:rsid w:val="008F27C7"/>
    <w:rsid w:val="008F2A97"/>
    <w:rsid w:val="008F2F95"/>
    <w:rsid w:val="008F39C1"/>
    <w:rsid w:val="008F4C04"/>
    <w:rsid w:val="008F4CBC"/>
    <w:rsid w:val="008F589D"/>
    <w:rsid w:val="008F7702"/>
    <w:rsid w:val="008F7DA6"/>
    <w:rsid w:val="009001E0"/>
    <w:rsid w:val="009013EC"/>
    <w:rsid w:val="0090154B"/>
    <w:rsid w:val="00901721"/>
    <w:rsid w:val="00901C99"/>
    <w:rsid w:val="00902806"/>
    <w:rsid w:val="0090396C"/>
    <w:rsid w:val="00903B51"/>
    <w:rsid w:val="00905419"/>
    <w:rsid w:val="00906369"/>
    <w:rsid w:val="009069AC"/>
    <w:rsid w:val="00913959"/>
    <w:rsid w:val="00913DF8"/>
    <w:rsid w:val="009145B4"/>
    <w:rsid w:val="00914818"/>
    <w:rsid w:val="0091500A"/>
    <w:rsid w:val="00915FB0"/>
    <w:rsid w:val="0091666E"/>
    <w:rsid w:val="00916D43"/>
    <w:rsid w:val="00916D7C"/>
    <w:rsid w:val="009177C6"/>
    <w:rsid w:val="00920135"/>
    <w:rsid w:val="00920621"/>
    <w:rsid w:val="0092083B"/>
    <w:rsid w:val="009212F3"/>
    <w:rsid w:val="00921360"/>
    <w:rsid w:val="009221B4"/>
    <w:rsid w:val="00922523"/>
    <w:rsid w:val="00922BCB"/>
    <w:rsid w:val="009235E4"/>
    <w:rsid w:val="00923DCF"/>
    <w:rsid w:val="00923FF6"/>
    <w:rsid w:val="00925552"/>
    <w:rsid w:val="009276FD"/>
    <w:rsid w:val="00927B9A"/>
    <w:rsid w:val="00930A6A"/>
    <w:rsid w:val="00930A71"/>
    <w:rsid w:val="0093138B"/>
    <w:rsid w:val="009326AB"/>
    <w:rsid w:val="00933844"/>
    <w:rsid w:val="00933F33"/>
    <w:rsid w:val="00936818"/>
    <w:rsid w:val="00936D98"/>
    <w:rsid w:val="00936F35"/>
    <w:rsid w:val="009414D6"/>
    <w:rsid w:val="00941F3E"/>
    <w:rsid w:val="0094260B"/>
    <w:rsid w:val="00944731"/>
    <w:rsid w:val="00945DA0"/>
    <w:rsid w:val="00950B84"/>
    <w:rsid w:val="00951914"/>
    <w:rsid w:val="0095290D"/>
    <w:rsid w:val="00953FBB"/>
    <w:rsid w:val="0095421C"/>
    <w:rsid w:val="00954AB1"/>
    <w:rsid w:val="00954D7E"/>
    <w:rsid w:val="0095533F"/>
    <w:rsid w:val="0095557D"/>
    <w:rsid w:val="00955F2E"/>
    <w:rsid w:val="00957297"/>
    <w:rsid w:val="00960004"/>
    <w:rsid w:val="009603D3"/>
    <w:rsid w:val="009607BF"/>
    <w:rsid w:val="0096096D"/>
    <w:rsid w:val="00962304"/>
    <w:rsid w:val="00962A4F"/>
    <w:rsid w:val="00963569"/>
    <w:rsid w:val="009635FE"/>
    <w:rsid w:val="009637D8"/>
    <w:rsid w:val="00963AA6"/>
    <w:rsid w:val="00964ECE"/>
    <w:rsid w:val="00965AE8"/>
    <w:rsid w:val="009665C7"/>
    <w:rsid w:val="009667D2"/>
    <w:rsid w:val="00970AA7"/>
    <w:rsid w:val="0097137A"/>
    <w:rsid w:val="00971BB7"/>
    <w:rsid w:val="00971F72"/>
    <w:rsid w:val="0097389F"/>
    <w:rsid w:val="00973AD6"/>
    <w:rsid w:val="00973B79"/>
    <w:rsid w:val="00973BE3"/>
    <w:rsid w:val="009747C2"/>
    <w:rsid w:val="00977A14"/>
    <w:rsid w:val="00983D37"/>
    <w:rsid w:val="00984CAD"/>
    <w:rsid w:val="00985E43"/>
    <w:rsid w:val="00986E74"/>
    <w:rsid w:val="00987866"/>
    <w:rsid w:val="009879D0"/>
    <w:rsid w:val="00987BF2"/>
    <w:rsid w:val="00990D5B"/>
    <w:rsid w:val="00991011"/>
    <w:rsid w:val="00991A6D"/>
    <w:rsid w:val="00993A65"/>
    <w:rsid w:val="00993E8A"/>
    <w:rsid w:val="00994FF6"/>
    <w:rsid w:val="0099649E"/>
    <w:rsid w:val="00996CD9"/>
    <w:rsid w:val="009A17F1"/>
    <w:rsid w:val="009A32C3"/>
    <w:rsid w:val="009A34A1"/>
    <w:rsid w:val="009A390C"/>
    <w:rsid w:val="009A4C03"/>
    <w:rsid w:val="009A4FFF"/>
    <w:rsid w:val="009A67AB"/>
    <w:rsid w:val="009A7014"/>
    <w:rsid w:val="009A73DE"/>
    <w:rsid w:val="009A7968"/>
    <w:rsid w:val="009B08CD"/>
    <w:rsid w:val="009B1586"/>
    <w:rsid w:val="009B165D"/>
    <w:rsid w:val="009B23CE"/>
    <w:rsid w:val="009B6658"/>
    <w:rsid w:val="009B6D1B"/>
    <w:rsid w:val="009B7FCB"/>
    <w:rsid w:val="009C1CD3"/>
    <w:rsid w:val="009C32AD"/>
    <w:rsid w:val="009C3EA4"/>
    <w:rsid w:val="009C4117"/>
    <w:rsid w:val="009C4978"/>
    <w:rsid w:val="009C6A5F"/>
    <w:rsid w:val="009C78DB"/>
    <w:rsid w:val="009C7E30"/>
    <w:rsid w:val="009D18BC"/>
    <w:rsid w:val="009D3CDB"/>
    <w:rsid w:val="009D4790"/>
    <w:rsid w:val="009D5B0C"/>
    <w:rsid w:val="009E0EF1"/>
    <w:rsid w:val="009E10D0"/>
    <w:rsid w:val="009E155B"/>
    <w:rsid w:val="009E1D70"/>
    <w:rsid w:val="009E2C94"/>
    <w:rsid w:val="009E3E39"/>
    <w:rsid w:val="009E3E43"/>
    <w:rsid w:val="009E4106"/>
    <w:rsid w:val="009E4EB5"/>
    <w:rsid w:val="009E5BF8"/>
    <w:rsid w:val="009E6569"/>
    <w:rsid w:val="009E6D92"/>
    <w:rsid w:val="009F0BC3"/>
    <w:rsid w:val="009F11F2"/>
    <w:rsid w:val="009F2121"/>
    <w:rsid w:val="009F2ADF"/>
    <w:rsid w:val="009F2B76"/>
    <w:rsid w:val="009F2BFE"/>
    <w:rsid w:val="009F4EE1"/>
    <w:rsid w:val="009F5D5C"/>
    <w:rsid w:val="009F7268"/>
    <w:rsid w:val="00A006AC"/>
    <w:rsid w:val="00A00DAA"/>
    <w:rsid w:val="00A01935"/>
    <w:rsid w:val="00A02C83"/>
    <w:rsid w:val="00A02DC7"/>
    <w:rsid w:val="00A0301F"/>
    <w:rsid w:val="00A03EBC"/>
    <w:rsid w:val="00A04C29"/>
    <w:rsid w:val="00A053CA"/>
    <w:rsid w:val="00A0596A"/>
    <w:rsid w:val="00A07587"/>
    <w:rsid w:val="00A07A0F"/>
    <w:rsid w:val="00A07E75"/>
    <w:rsid w:val="00A11217"/>
    <w:rsid w:val="00A13D44"/>
    <w:rsid w:val="00A153A1"/>
    <w:rsid w:val="00A15BC7"/>
    <w:rsid w:val="00A15DF8"/>
    <w:rsid w:val="00A1654B"/>
    <w:rsid w:val="00A17ABB"/>
    <w:rsid w:val="00A2040E"/>
    <w:rsid w:val="00A207A2"/>
    <w:rsid w:val="00A215E5"/>
    <w:rsid w:val="00A265DD"/>
    <w:rsid w:val="00A26947"/>
    <w:rsid w:val="00A27812"/>
    <w:rsid w:val="00A311E9"/>
    <w:rsid w:val="00A33647"/>
    <w:rsid w:val="00A36C1A"/>
    <w:rsid w:val="00A372AD"/>
    <w:rsid w:val="00A402C8"/>
    <w:rsid w:val="00A40772"/>
    <w:rsid w:val="00A40A75"/>
    <w:rsid w:val="00A4128C"/>
    <w:rsid w:val="00A42081"/>
    <w:rsid w:val="00A424CA"/>
    <w:rsid w:val="00A424F3"/>
    <w:rsid w:val="00A42A63"/>
    <w:rsid w:val="00A42E4A"/>
    <w:rsid w:val="00A445C5"/>
    <w:rsid w:val="00A448FA"/>
    <w:rsid w:val="00A45E2B"/>
    <w:rsid w:val="00A46213"/>
    <w:rsid w:val="00A46778"/>
    <w:rsid w:val="00A467EC"/>
    <w:rsid w:val="00A47B1E"/>
    <w:rsid w:val="00A52058"/>
    <w:rsid w:val="00A541F7"/>
    <w:rsid w:val="00A546DA"/>
    <w:rsid w:val="00A5516C"/>
    <w:rsid w:val="00A615A6"/>
    <w:rsid w:val="00A61D8B"/>
    <w:rsid w:val="00A6521F"/>
    <w:rsid w:val="00A659A1"/>
    <w:rsid w:val="00A65D25"/>
    <w:rsid w:val="00A66B9C"/>
    <w:rsid w:val="00A679BC"/>
    <w:rsid w:val="00A67C5D"/>
    <w:rsid w:val="00A70002"/>
    <w:rsid w:val="00A702C4"/>
    <w:rsid w:val="00A70732"/>
    <w:rsid w:val="00A72935"/>
    <w:rsid w:val="00A73D08"/>
    <w:rsid w:val="00A74C77"/>
    <w:rsid w:val="00A756B2"/>
    <w:rsid w:val="00A76AAA"/>
    <w:rsid w:val="00A7749D"/>
    <w:rsid w:val="00A77819"/>
    <w:rsid w:val="00A8003A"/>
    <w:rsid w:val="00A80D40"/>
    <w:rsid w:val="00A81955"/>
    <w:rsid w:val="00A819D5"/>
    <w:rsid w:val="00A81A16"/>
    <w:rsid w:val="00A81A43"/>
    <w:rsid w:val="00A822C1"/>
    <w:rsid w:val="00A83145"/>
    <w:rsid w:val="00A83FA5"/>
    <w:rsid w:val="00A85679"/>
    <w:rsid w:val="00A85902"/>
    <w:rsid w:val="00A86763"/>
    <w:rsid w:val="00A86EF5"/>
    <w:rsid w:val="00A873B4"/>
    <w:rsid w:val="00A87D3C"/>
    <w:rsid w:val="00A9336B"/>
    <w:rsid w:val="00A9370E"/>
    <w:rsid w:val="00A93A27"/>
    <w:rsid w:val="00A93CAD"/>
    <w:rsid w:val="00A94B7C"/>
    <w:rsid w:val="00A954D8"/>
    <w:rsid w:val="00A9552C"/>
    <w:rsid w:val="00A95883"/>
    <w:rsid w:val="00A96943"/>
    <w:rsid w:val="00A96D48"/>
    <w:rsid w:val="00A9732B"/>
    <w:rsid w:val="00A973B5"/>
    <w:rsid w:val="00A97B9D"/>
    <w:rsid w:val="00AA09E2"/>
    <w:rsid w:val="00AA0C13"/>
    <w:rsid w:val="00AA0ECB"/>
    <w:rsid w:val="00AA182F"/>
    <w:rsid w:val="00AA1E90"/>
    <w:rsid w:val="00AA21F9"/>
    <w:rsid w:val="00AA24E6"/>
    <w:rsid w:val="00AA2C0E"/>
    <w:rsid w:val="00AA342F"/>
    <w:rsid w:val="00AA7071"/>
    <w:rsid w:val="00AA743D"/>
    <w:rsid w:val="00AB1D50"/>
    <w:rsid w:val="00AB35A9"/>
    <w:rsid w:val="00AB44FF"/>
    <w:rsid w:val="00AB5130"/>
    <w:rsid w:val="00AB6363"/>
    <w:rsid w:val="00AB74EF"/>
    <w:rsid w:val="00AB7958"/>
    <w:rsid w:val="00AC1E99"/>
    <w:rsid w:val="00AC2410"/>
    <w:rsid w:val="00AC25DE"/>
    <w:rsid w:val="00AC2941"/>
    <w:rsid w:val="00AC46FB"/>
    <w:rsid w:val="00AC57EA"/>
    <w:rsid w:val="00AC6355"/>
    <w:rsid w:val="00AD0182"/>
    <w:rsid w:val="00AD038A"/>
    <w:rsid w:val="00AD0A8B"/>
    <w:rsid w:val="00AD0BF1"/>
    <w:rsid w:val="00AD14F4"/>
    <w:rsid w:val="00AD2104"/>
    <w:rsid w:val="00AD5374"/>
    <w:rsid w:val="00AD60FF"/>
    <w:rsid w:val="00AD6764"/>
    <w:rsid w:val="00AD763F"/>
    <w:rsid w:val="00AE0327"/>
    <w:rsid w:val="00AE0B56"/>
    <w:rsid w:val="00AE1228"/>
    <w:rsid w:val="00AE1E0E"/>
    <w:rsid w:val="00AE38D0"/>
    <w:rsid w:val="00AE576A"/>
    <w:rsid w:val="00AE65FB"/>
    <w:rsid w:val="00AE69BF"/>
    <w:rsid w:val="00AF0CBD"/>
    <w:rsid w:val="00AF304A"/>
    <w:rsid w:val="00AF387F"/>
    <w:rsid w:val="00AF3A75"/>
    <w:rsid w:val="00AF3CCC"/>
    <w:rsid w:val="00AF3E46"/>
    <w:rsid w:val="00AF4411"/>
    <w:rsid w:val="00AF7F73"/>
    <w:rsid w:val="00B002ED"/>
    <w:rsid w:val="00B00A48"/>
    <w:rsid w:val="00B0205E"/>
    <w:rsid w:val="00B0348B"/>
    <w:rsid w:val="00B04BD2"/>
    <w:rsid w:val="00B058C9"/>
    <w:rsid w:val="00B05D03"/>
    <w:rsid w:val="00B060BF"/>
    <w:rsid w:val="00B06FFC"/>
    <w:rsid w:val="00B073D5"/>
    <w:rsid w:val="00B077BC"/>
    <w:rsid w:val="00B1097E"/>
    <w:rsid w:val="00B10C6E"/>
    <w:rsid w:val="00B10CDA"/>
    <w:rsid w:val="00B112D0"/>
    <w:rsid w:val="00B124EF"/>
    <w:rsid w:val="00B12BD3"/>
    <w:rsid w:val="00B12DD8"/>
    <w:rsid w:val="00B13113"/>
    <w:rsid w:val="00B14BCD"/>
    <w:rsid w:val="00B15D4B"/>
    <w:rsid w:val="00B17BC8"/>
    <w:rsid w:val="00B207D3"/>
    <w:rsid w:val="00B24290"/>
    <w:rsid w:val="00B265CA"/>
    <w:rsid w:val="00B2666F"/>
    <w:rsid w:val="00B30B4A"/>
    <w:rsid w:val="00B321AF"/>
    <w:rsid w:val="00B33457"/>
    <w:rsid w:val="00B368B1"/>
    <w:rsid w:val="00B37F90"/>
    <w:rsid w:val="00B40781"/>
    <w:rsid w:val="00B40A42"/>
    <w:rsid w:val="00B417F7"/>
    <w:rsid w:val="00B42A6A"/>
    <w:rsid w:val="00B447D5"/>
    <w:rsid w:val="00B473F2"/>
    <w:rsid w:val="00B502E2"/>
    <w:rsid w:val="00B51435"/>
    <w:rsid w:val="00B526FA"/>
    <w:rsid w:val="00B52CEF"/>
    <w:rsid w:val="00B53669"/>
    <w:rsid w:val="00B5373F"/>
    <w:rsid w:val="00B57D99"/>
    <w:rsid w:val="00B6147B"/>
    <w:rsid w:val="00B61483"/>
    <w:rsid w:val="00B617C3"/>
    <w:rsid w:val="00B61833"/>
    <w:rsid w:val="00B61B63"/>
    <w:rsid w:val="00B621E8"/>
    <w:rsid w:val="00B6226D"/>
    <w:rsid w:val="00B62715"/>
    <w:rsid w:val="00B6352C"/>
    <w:rsid w:val="00B6416A"/>
    <w:rsid w:val="00B65D2C"/>
    <w:rsid w:val="00B67545"/>
    <w:rsid w:val="00B676D6"/>
    <w:rsid w:val="00B70A28"/>
    <w:rsid w:val="00B714B6"/>
    <w:rsid w:val="00B72624"/>
    <w:rsid w:val="00B7314B"/>
    <w:rsid w:val="00B77A33"/>
    <w:rsid w:val="00B80113"/>
    <w:rsid w:val="00B8029C"/>
    <w:rsid w:val="00B81CAE"/>
    <w:rsid w:val="00B8243F"/>
    <w:rsid w:val="00B82766"/>
    <w:rsid w:val="00B83C12"/>
    <w:rsid w:val="00B84649"/>
    <w:rsid w:val="00B8514A"/>
    <w:rsid w:val="00B85266"/>
    <w:rsid w:val="00B85CB3"/>
    <w:rsid w:val="00B862CE"/>
    <w:rsid w:val="00B8632A"/>
    <w:rsid w:val="00B90672"/>
    <w:rsid w:val="00B90867"/>
    <w:rsid w:val="00B90F78"/>
    <w:rsid w:val="00B917CC"/>
    <w:rsid w:val="00B917FD"/>
    <w:rsid w:val="00B9567A"/>
    <w:rsid w:val="00B95D66"/>
    <w:rsid w:val="00B96822"/>
    <w:rsid w:val="00B96AB3"/>
    <w:rsid w:val="00B9773B"/>
    <w:rsid w:val="00BA27F0"/>
    <w:rsid w:val="00BA3383"/>
    <w:rsid w:val="00BA36C5"/>
    <w:rsid w:val="00BA4CFF"/>
    <w:rsid w:val="00BA6158"/>
    <w:rsid w:val="00BB015C"/>
    <w:rsid w:val="00BB09E2"/>
    <w:rsid w:val="00BB3EBE"/>
    <w:rsid w:val="00BB48D6"/>
    <w:rsid w:val="00BB4D78"/>
    <w:rsid w:val="00BC3165"/>
    <w:rsid w:val="00BC54AC"/>
    <w:rsid w:val="00BC5618"/>
    <w:rsid w:val="00BC614B"/>
    <w:rsid w:val="00BC64B9"/>
    <w:rsid w:val="00BC738C"/>
    <w:rsid w:val="00BD0958"/>
    <w:rsid w:val="00BD0E18"/>
    <w:rsid w:val="00BD1479"/>
    <w:rsid w:val="00BD246C"/>
    <w:rsid w:val="00BD27BD"/>
    <w:rsid w:val="00BD4379"/>
    <w:rsid w:val="00BD44C9"/>
    <w:rsid w:val="00BD4AC1"/>
    <w:rsid w:val="00BD5C30"/>
    <w:rsid w:val="00BD765F"/>
    <w:rsid w:val="00BD7EB8"/>
    <w:rsid w:val="00BE0135"/>
    <w:rsid w:val="00BE07A3"/>
    <w:rsid w:val="00BE0968"/>
    <w:rsid w:val="00BE0A04"/>
    <w:rsid w:val="00BE0A89"/>
    <w:rsid w:val="00BE26DD"/>
    <w:rsid w:val="00BE30FC"/>
    <w:rsid w:val="00BE376E"/>
    <w:rsid w:val="00BE5D26"/>
    <w:rsid w:val="00BE660E"/>
    <w:rsid w:val="00BE7BA4"/>
    <w:rsid w:val="00BF0BB0"/>
    <w:rsid w:val="00BF2024"/>
    <w:rsid w:val="00BF6517"/>
    <w:rsid w:val="00BF728A"/>
    <w:rsid w:val="00C016BD"/>
    <w:rsid w:val="00C01FA3"/>
    <w:rsid w:val="00C02D99"/>
    <w:rsid w:val="00C0653E"/>
    <w:rsid w:val="00C07D12"/>
    <w:rsid w:val="00C11547"/>
    <w:rsid w:val="00C147EB"/>
    <w:rsid w:val="00C15BA7"/>
    <w:rsid w:val="00C16CC1"/>
    <w:rsid w:val="00C17D2C"/>
    <w:rsid w:val="00C2100B"/>
    <w:rsid w:val="00C2145B"/>
    <w:rsid w:val="00C21EE4"/>
    <w:rsid w:val="00C242C2"/>
    <w:rsid w:val="00C24946"/>
    <w:rsid w:val="00C24E99"/>
    <w:rsid w:val="00C262CD"/>
    <w:rsid w:val="00C30F96"/>
    <w:rsid w:val="00C32559"/>
    <w:rsid w:val="00C32BFA"/>
    <w:rsid w:val="00C344E1"/>
    <w:rsid w:val="00C345BE"/>
    <w:rsid w:val="00C3503D"/>
    <w:rsid w:val="00C351DF"/>
    <w:rsid w:val="00C359B5"/>
    <w:rsid w:val="00C37DFB"/>
    <w:rsid w:val="00C40DCF"/>
    <w:rsid w:val="00C41421"/>
    <w:rsid w:val="00C414C4"/>
    <w:rsid w:val="00C4158E"/>
    <w:rsid w:val="00C42C1E"/>
    <w:rsid w:val="00C43861"/>
    <w:rsid w:val="00C4556D"/>
    <w:rsid w:val="00C46712"/>
    <w:rsid w:val="00C46846"/>
    <w:rsid w:val="00C47558"/>
    <w:rsid w:val="00C47A34"/>
    <w:rsid w:val="00C47DDB"/>
    <w:rsid w:val="00C5061C"/>
    <w:rsid w:val="00C510A1"/>
    <w:rsid w:val="00C5117A"/>
    <w:rsid w:val="00C51CD1"/>
    <w:rsid w:val="00C52EBC"/>
    <w:rsid w:val="00C538FC"/>
    <w:rsid w:val="00C53A17"/>
    <w:rsid w:val="00C55182"/>
    <w:rsid w:val="00C55C9E"/>
    <w:rsid w:val="00C56539"/>
    <w:rsid w:val="00C56C62"/>
    <w:rsid w:val="00C56E13"/>
    <w:rsid w:val="00C579AC"/>
    <w:rsid w:val="00C618A5"/>
    <w:rsid w:val="00C620C5"/>
    <w:rsid w:val="00C63709"/>
    <w:rsid w:val="00C6372C"/>
    <w:rsid w:val="00C65152"/>
    <w:rsid w:val="00C653BA"/>
    <w:rsid w:val="00C670D3"/>
    <w:rsid w:val="00C67D41"/>
    <w:rsid w:val="00C708B5"/>
    <w:rsid w:val="00C70BB6"/>
    <w:rsid w:val="00C70D9D"/>
    <w:rsid w:val="00C72EB0"/>
    <w:rsid w:val="00C744A5"/>
    <w:rsid w:val="00C75474"/>
    <w:rsid w:val="00C765C8"/>
    <w:rsid w:val="00C772C9"/>
    <w:rsid w:val="00C7786E"/>
    <w:rsid w:val="00C77A0B"/>
    <w:rsid w:val="00C80512"/>
    <w:rsid w:val="00C80F25"/>
    <w:rsid w:val="00C83C3A"/>
    <w:rsid w:val="00C83D3F"/>
    <w:rsid w:val="00C842A7"/>
    <w:rsid w:val="00C84497"/>
    <w:rsid w:val="00C844F7"/>
    <w:rsid w:val="00C84511"/>
    <w:rsid w:val="00C90633"/>
    <w:rsid w:val="00C926D9"/>
    <w:rsid w:val="00C94026"/>
    <w:rsid w:val="00C94A1F"/>
    <w:rsid w:val="00C95472"/>
    <w:rsid w:val="00C9779A"/>
    <w:rsid w:val="00CA08D9"/>
    <w:rsid w:val="00CA3839"/>
    <w:rsid w:val="00CA3CC1"/>
    <w:rsid w:val="00CA4107"/>
    <w:rsid w:val="00CA4F04"/>
    <w:rsid w:val="00CA76EF"/>
    <w:rsid w:val="00CB13BE"/>
    <w:rsid w:val="00CB28AE"/>
    <w:rsid w:val="00CB347B"/>
    <w:rsid w:val="00CB4B69"/>
    <w:rsid w:val="00CB4E8C"/>
    <w:rsid w:val="00CB52FE"/>
    <w:rsid w:val="00CB54E5"/>
    <w:rsid w:val="00CB70B8"/>
    <w:rsid w:val="00CC0F24"/>
    <w:rsid w:val="00CC0F72"/>
    <w:rsid w:val="00CC2B45"/>
    <w:rsid w:val="00CC3A7F"/>
    <w:rsid w:val="00CC3FDB"/>
    <w:rsid w:val="00CC73DD"/>
    <w:rsid w:val="00CC7596"/>
    <w:rsid w:val="00CC7D9D"/>
    <w:rsid w:val="00CD0270"/>
    <w:rsid w:val="00CD03AA"/>
    <w:rsid w:val="00CD0A49"/>
    <w:rsid w:val="00CD0AB0"/>
    <w:rsid w:val="00CD3947"/>
    <w:rsid w:val="00CD46BA"/>
    <w:rsid w:val="00CD50A6"/>
    <w:rsid w:val="00CD520B"/>
    <w:rsid w:val="00CE1D0E"/>
    <w:rsid w:val="00CE2A3A"/>
    <w:rsid w:val="00CE49D7"/>
    <w:rsid w:val="00CE51B5"/>
    <w:rsid w:val="00CE5AF3"/>
    <w:rsid w:val="00CE6079"/>
    <w:rsid w:val="00CE6704"/>
    <w:rsid w:val="00CE7CE2"/>
    <w:rsid w:val="00CF004B"/>
    <w:rsid w:val="00CF0995"/>
    <w:rsid w:val="00CF19E0"/>
    <w:rsid w:val="00CF260D"/>
    <w:rsid w:val="00CF39C3"/>
    <w:rsid w:val="00CF3C30"/>
    <w:rsid w:val="00CF3CA8"/>
    <w:rsid w:val="00CF4288"/>
    <w:rsid w:val="00CF42B2"/>
    <w:rsid w:val="00CF59CF"/>
    <w:rsid w:val="00CF606F"/>
    <w:rsid w:val="00CF6307"/>
    <w:rsid w:val="00CF6367"/>
    <w:rsid w:val="00CF63CA"/>
    <w:rsid w:val="00CF6A54"/>
    <w:rsid w:val="00CF715E"/>
    <w:rsid w:val="00CF776B"/>
    <w:rsid w:val="00D00249"/>
    <w:rsid w:val="00D00B64"/>
    <w:rsid w:val="00D03DCC"/>
    <w:rsid w:val="00D03FE3"/>
    <w:rsid w:val="00D05760"/>
    <w:rsid w:val="00D073FD"/>
    <w:rsid w:val="00D07816"/>
    <w:rsid w:val="00D079B6"/>
    <w:rsid w:val="00D12037"/>
    <w:rsid w:val="00D1266C"/>
    <w:rsid w:val="00D1278F"/>
    <w:rsid w:val="00D14305"/>
    <w:rsid w:val="00D14956"/>
    <w:rsid w:val="00D14E49"/>
    <w:rsid w:val="00D1659E"/>
    <w:rsid w:val="00D16E91"/>
    <w:rsid w:val="00D179D2"/>
    <w:rsid w:val="00D2023D"/>
    <w:rsid w:val="00D20E75"/>
    <w:rsid w:val="00D215FB"/>
    <w:rsid w:val="00D23170"/>
    <w:rsid w:val="00D23FCC"/>
    <w:rsid w:val="00D24C9F"/>
    <w:rsid w:val="00D2552C"/>
    <w:rsid w:val="00D31DA9"/>
    <w:rsid w:val="00D32248"/>
    <w:rsid w:val="00D35938"/>
    <w:rsid w:val="00D35CC2"/>
    <w:rsid w:val="00D365EA"/>
    <w:rsid w:val="00D371DC"/>
    <w:rsid w:val="00D375EC"/>
    <w:rsid w:val="00D40847"/>
    <w:rsid w:val="00D429B3"/>
    <w:rsid w:val="00D44AAD"/>
    <w:rsid w:val="00D44F2B"/>
    <w:rsid w:val="00D45F76"/>
    <w:rsid w:val="00D47FA0"/>
    <w:rsid w:val="00D50694"/>
    <w:rsid w:val="00D51742"/>
    <w:rsid w:val="00D55B35"/>
    <w:rsid w:val="00D562D5"/>
    <w:rsid w:val="00D568CE"/>
    <w:rsid w:val="00D57EB6"/>
    <w:rsid w:val="00D67137"/>
    <w:rsid w:val="00D70811"/>
    <w:rsid w:val="00D7253C"/>
    <w:rsid w:val="00D73795"/>
    <w:rsid w:val="00D74756"/>
    <w:rsid w:val="00D76234"/>
    <w:rsid w:val="00D77E0B"/>
    <w:rsid w:val="00D803A0"/>
    <w:rsid w:val="00D80A78"/>
    <w:rsid w:val="00D811EF"/>
    <w:rsid w:val="00D81667"/>
    <w:rsid w:val="00D81C30"/>
    <w:rsid w:val="00D82BF6"/>
    <w:rsid w:val="00D855B1"/>
    <w:rsid w:val="00D85B1E"/>
    <w:rsid w:val="00D86815"/>
    <w:rsid w:val="00D878FD"/>
    <w:rsid w:val="00D87E22"/>
    <w:rsid w:val="00D87FF4"/>
    <w:rsid w:val="00D92418"/>
    <w:rsid w:val="00D9267C"/>
    <w:rsid w:val="00D92AA9"/>
    <w:rsid w:val="00D93559"/>
    <w:rsid w:val="00D94F19"/>
    <w:rsid w:val="00D94F6A"/>
    <w:rsid w:val="00D959A9"/>
    <w:rsid w:val="00D95E5B"/>
    <w:rsid w:val="00D95F7F"/>
    <w:rsid w:val="00D97231"/>
    <w:rsid w:val="00DA1608"/>
    <w:rsid w:val="00DA1852"/>
    <w:rsid w:val="00DA1D87"/>
    <w:rsid w:val="00DA2242"/>
    <w:rsid w:val="00DA247C"/>
    <w:rsid w:val="00DA4594"/>
    <w:rsid w:val="00DA61CD"/>
    <w:rsid w:val="00DA64D9"/>
    <w:rsid w:val="00DA7061"/>
    <w:rsid w:val="00DA77ED"/>
    <w:rsid w:val="00DB093E"/>
    <w:rsid w:val="00DB1067"/>
    <w:rsid w:val="00DB1AE9"/>
    <w:rsid w:val="00DB2A7A"/>
    <w:rsid w:val="00DB4A28"/>
    <w:rsid w:val="00DB52E1"/>
    <w:rsid w:val="00DB64FB"/>
    <w:rsid w:val="00DB6D82"/>
    <w:rsid w:val="00DB7018"/>
    <w:rsid w:val="00DB7DEA"/>
    <w:rsid w:val="00DC27B3"/>
    <w:rsid w:val="00DC2DC0"/>
    <w:rsid w:val="00DC3A73"/>
    <w:rsid w:val="00DC3BA7"/>
    <w:rsid w:val="00DC4DDD"/>
    <w:rsid w:val="00DC5A95"/>
    <w:rsid w:val="00DC6360"/>
    <w:rsid w:val="00DC70F6"/>
    <w:rsid w:val="00DD0EB3"/>
    <w:rsid w:val="00DD4BA6"/>
    <w:rsid w:val="00DD778E"/>
    <w:rsid w:val="00DD79A5"/>
    <w:rsid w:val="00DD7A8C"/>
    <w:rsid w:val="00DE3C14"/>
    <w:rsid w:val="00DE464B"/>
    <w:rsid w:val="00DE476A"/>
    <w:rsid w:val="00DE47E2"/>
    <w:rsid w:val="00DE4D77"/>
    <w:rsid w:val="00DE550A"/>
    <w:rsid w:val="00DE55A5"/>
    <w:rsid w:val="00DE5CF6"/>
    <w:rsid w:val="00DE6497"/>
    <w:rsid w:val="00DE7DE7"/>
    <w:rsid w:val="00DF0748"/>
    <w:rsid w:val="00DF161B"/>
    <w:rsid w:val="00DF2F61"/>
    <w:rsid w:val="00DF4644"/>
    <w:rsid w:val="00DF5645"/>
    <w:rsid w:val="00DF65DF"/>
    <w:rsid w:val="00E01621"/>
    <w:rsid w:val="00E0176E"/>
    <w:rsid w:val="00E0223B"/>
    <w:rsid w:val="00E04B4E"/>
    <w:rsid w:val="00E04C82"/>
    <w:rsid w:val="00E05999"/>
    <w:rsid w:val="00E065B1"/>
    <w:rsid w:val="00E06B0C"/>
    <w:rsid w:val="00E10FBC"/>
    <w:rsid w:val="00E14534"/>
    <w:rsid w:val="00E1484B"/>
    <w:rsid w:val="00E1524C"/>
    <w:rsid w:val="00E16ECB"/>
    <w:rsid w:val="00E20A78"/>
    <w:rsid w:val="00E20D9C"/>
    <w:rsid w:val="00E23DB7"/>
    <w:rsid w:val="00E24982"/>
    <w:rsid w:val="00E25E22"/>
    <w:rsid w:val="00E30E3F"/>
    <w:rsid w:val="00E31E79"/>
    <w:rsid w:val="00E32CAA"/>
    <w:rsid w:val="00E33092"/>
    <w:rsid w:val="00E35288"/>
    <w:rsid w:val="00E37089"/>
    <w:rsid w:val="00E376BE"/>
    <w:rsid w:val="00E40A91"/>
    <w:rsid w:val="00E45381"/>
    <w:rsid w:val="00E4572A"/>
    <w:rsid w:val="00E47648"/>
    <w:rsid w:val="00E50FCE"/>
    <w:rsid w:val="00E53281"/>
    <w:rsid w:val="00E5344F"/>
    <w:rsid w:val="00E53B51"/>
    <w:rsid w:val="00E53F21"/>
    <w:rsid w:val="00E56F53"/>
    <w:rsid w:val="00E5736D"/>
    <w:rsid w:val="00E57C81"/>
    <w:rsid w:val="00E608EA"/>
    <w:rsid w:val="00E61578"/>
    <w:rsid w:val="00E61A0F"/>
    <w:rsid w:val="00E61C0D"/>
    <w:rsid w:val="00E62356"/>
    <w:rsid w:val="00E626D0"/>
    <w:rsid w:val="00E63FC8"/>
    <w:rsid w:val="00E63FCC"/>
    <w:rsid w:val="00E64411"/>
    <w:rsid w:val="00E65D37"/>
    <w:rsid w:val="00E664CB"/>
    <w:rsid w:val="00E6704D"/>
    <w:rsid w:val="00E67CAB"/>
    <w:rsid w:val="00E67F02"/>
    <w:rsid w:val="00E7014B"/>
    <w:rsid w:val="00E70573"/>
    <w:rsid w:val="00E7066D"/>
    <w:rsid w:val="00E70CBC"/>
    <w:rsid w:val="00E710A3"/>
    <w:rsid w:val="00E71257"/>
    <w:rsid w:val="00E7227E"/>
    <w:rsid w:val="00E724CC"/>
    <w:rsid w:val="00E72A4C"/>
    <w:rsid w:val="00E72B6E"/>
    <w:rsid w:val="00E72DD3"/>
    <w:rsid w:val="00E73021"/>
    <w:rsid w:val="00E73089"/>
    <w:rsid w:val="00E74A8F"/>
    <w:rsid w:val="00E75031"/>
    <w:rsid w:val="00E752DA"/>
    <w:rsid w:val="00E761FD"/>
    <w:rsid w:val="00E77310"/>
    <w:rsid w:val="00E81259"/>
    <w:rsid w:val="00E817FC"/>
    <w:rsid w:val="00E81F8F"/>
    <w:rsid w:val="00E83758"/>
    <w:rsid w:val="00E83991"/>
    <w:rsid w:val="00E839F3"/>
    <w:rsid w:val="00E84DC6"/>
    <w:rsid w:val="00E8545A"/>
    <w:rsid w:val="00E858FD"/>
    <w:rsid w:val="00E8611F"/>
    <w:rsid w:val="00E875F9"/>
    <w:rsid w:val="00E900D0"/>
    <w:rsid w:val="00E90183"/>
    <w:rsid w:val="00E93FFF"/>
    <w:rsid w:val="00E954EB"/>
    <w:rsid w:val="00E95B64"/>
    <w:rsid w:val="00E95E35"/>
    <w:rsid w:val="00E9610F"/>
    <w:rsid w:val="00E96DF2"/>
    <w:rsid w:val="00E972C1"/>
    <w:rsid w:val="00E97364"/>
    <w:rsid w:val="00E97682"/>
    <w:rsid w:val="00EA08DA"/>
    <w:rsid w:val="00EA1B1A"/>
    <w:rsid w:val="00EA1F7D"/>
    <w:rsid w:val="00EA2F30"/>
    <w:rsid w:val="00EA4169"/>
    <w:rsid w:val="00EA49C0"/>
    <w:rsid w:val="00EA50F8"/>
    <w:rsid w:val="00EA6C45"/>
    <w:rsid w:val="00EA7B19"/>
    <w:rsid w:val="00EB11E8"/>
    <w:rsid w:val="00EB1BA6"/>
    <w:rsid w:val="00EB2888"/>
    <w:rsid w:val="00EB56C0"/>
    <w:rsid w:val="00EB5F78"/>
    <w:rsid w:val="00EB60D7"/>
    <w:rsid w:val="00EB6CEE"/>
    <w:rsid w:val="00EB7127"/>
    <w:rsid w:val="00EB74B5"/>
    <w:rsid w:val="00EB7FCC"/>
    <w:rsid w:val="00ED161E"/>
    <w:rsid w:val="00ED1DB5"/>
    <w:rsid w:val="00ED23A3"/>
    <w:rsid w:val="00ED27FD"/>
    <w:rsid w:val="00ED2C77"/>
    <w:rsid w:val="00ED2D49"/>
    <w:rsid w:val="00ED47FB"/>
    <w:rsid w:val="00ED660D"/>
    <w:rsid w:val="00ED7195"/>
    <w:rsid w:val="00ED7C74"/>
    <w:rsid w:val="00EE320E"/>
    <w:rsid w:val="00EE4305"/>
    <w:rsid w:val="00EE4443"/>
    <w:rsid w:val="00EE4A2F"/>
    <w:rsid w:val="00EE5B5C"/>
    <w:rsid w:val="00EE5B63"/>
    <w:rsid w:val="00EE5D9C"/>
    <w:rsid w:val="00EE7762"/>
    <w:rsid w:val="00EE7E54"/>
    <w:rsid w:val="00EF1218"/>
    <w:rsid w:val="00EF28D7"/>
    <w:rsid w:val="00EF2E7A"/>
    <w:rsid w:val="00EF43AE"/>
    <w:rsid w:val="00EF4D2A"/>
    <w:rsid w:val="00EF566C"/>
    <w:rsid w:val="00EF6009"/>
    <w:rsid w:val="00EF664A"/>
    <w:rsid w:val="00EF66BA"/>
    <w:rsid w:val="00EF760C"/>
    <w:rsid w:val="00F006BA"/>
    <w:rsid w:val="00F02F9A"/>
    <w:rsid w:val="00F02FF4"/>
    <w:rsid w:val="00F03C35"/>
    <w:rsid w:val="00F05062"/>
    <w:rsid w:val="00F06336"/>
    <w:rsid w:val="00F07ACB"/>
    <w:rsid w:val="00F127C9"/>
    <w:rsid w:val="00F12CC3"/>
    <w:rsid w:val="00F140BD"/>
    <w:rsid w:val="00F16DAC"/>
    <w:rsid w:val="00F17894"/>
    <w:rsid w:val="00F20BD2"/>
    <w:rsid w:val="00F227AF"/>
    <w:rsid w:val="00F235F4"/>
    <w:rsid w:val="00F24B4C"/>
    <w:rsid w:val="00F263BB"/>
    <w:rsid w:val="00F266E4"/>
    <w:rsid w:val="00F26716"/>
    <w:rsid w:val="00F276F9"/>
    <w:rsid w:val="00F27CE3"/>
    <w:rsid w:val="00F30356"/>
    <w:rsid w:val="00F31723"/>
    <w:rsid w:val="00F31726"/>
    <w:rsid w:val="00F36417"/>
    <w:rsid w:val="00F36E7C"/>
    <w:rsid w:val="00F403D8"/>
    <w:rsid w:val="00F40CA4"/>
    <w:rsid w:val="00F41D4D"/>
    <w:rsid w:val="00F429FF"/>
    <w:rsid w:val="00F43B88"/>
    <w:rsid w:val="00F4596F"/>
    <w:rsid w:val="00F47DE2"/>
    <w:rsid w:val="00F5025D"/>
    <w:rsid w:val="00F5469A"/>
    <w:rsid w:val="00F547D3"/>
    <w:rsid w:val="00F554D4"/>
    <w:rsid w:val="00F55988"/>
    <w:rsid w:val="00F55E28"/>
    <w:rsid w:val="00F55EFC"/>
    <w:rsid w:val="00F56FA8"/>
    <w:rsid w:val="00F61883"/>
    <w:rsid w:val="00F62250"/>
    <w:rsid w:val="00F634C4"/>
    <w:rsid w:val="00F644A9"/>
    <w:rsid w:val="00F64734"/>
    <w:rsid w:val="00F64905"/>
    <w:rsid w:val="00F64A16"/>
    <w:rsid w:val="00F65A0E"/>
    <w:rsid w:val="00F65CAE"/>
    <w:rsid w:val="00F67A9C"/>
    <w:rsid w:val="00F701D4"/>
    <w:rsid w:val="00F71024"/>
    <w:rsid w:val="00F71C43"/>
    <w:rsid w:val="00F71DDB"/>
    <w:rsid w:val="00F72324"/>
    <w:rsid w:val="00F72D6C"/>
    <w:rsid w:val="00F7397A"/>
    <w:rsid w:val="00F75990"/>
    <w:rsid w:val="00F7618D"/>
    <w:rsid w:val="00F773F3"/>
    <w:rsid w:val="00F77BDB"/>
    <w:rsid w:val="00F80FF0"/>
    <w:rsid w:val="00F8283B"/>
    <w:rsid w:val="00F83205"/>
    <w:rsid w:val="00F838AD"/>
    <w:rsid w:val="00F86033"/>
    <w:rsid w:val="00F86C02"/>
    <w:rsid w:val="00F86F96"/>
    <w:rsid w:val="00F87006"/>
    <w:rsid w:val="00F9094D"/>
    <w:rsid w:val="00F90BF5"/>
    <w:rsid w:val="00F913AB"/>
    <w:rsid w:val="00F91B4C"/>
    <w:rsid w:val="00F922DB"/>
    <w:rsid w:val="00F930B8"/>
    <w:rsid w:val="00F93373"/>
    <w:rsid w:val="00F937BF"/>
    <w:rsid w:val="00F965B9"/>
    <w:rsid w:val="00F97D48"/>
    <w:rsid w:val="00F97F0C"/>
    <w:rsid w:val="00FA0461"/>
    <w:rsid w:val="00FA0C24"/>
    <w:rsid w:val="00FA2973"/>
    <w:rsid w:val="00FA3B1E"/>
    <w:rsid w:val="00FA3DC2"/>
    <w:rsid w:val="00FA4FFA"/>
    <w:rsid w:val="00FA5DB5"/>
    <w:rsid w:val="00FA70A4"/>
    <w:rsid w:val="00FB0004"/>
    <w:rsid w:val="00FB153C"/>
    <w:rsid w:val="00FB18F9"/>
    <w:rsid w:val="00FB2362"/>
    <w:rsid w:val="00FB3EA9"/>
    <w:rsid w:val="00FB5149"/>
    <w:rsid w:val="00FB53C0"/>
    <w:rsid w:val="00FB6BFC"/>
    <w:rsid w:val="00FB6C20"/>
    <w:rsid w:val="00FB700D"/>
    <w:rsid w:val="00FC0645"/>
    <w:rsid w:val="00FC06F7"/>
    <w:rsid w:val="00FC1628"/>
    <w:rsid w:val="00FC1899"/>
    <w:rsid w:val="00FC1A59"/>
    <w:rsid w:val="00FC1BE5"/>
    <w:rsid w:val="00FC28F5"/>
    <w:rsid w:val="00FC67AB"/>
    <w:rsid w:val="00FC7D73"/>
    <w:rsid w:val="00FD0ABC"/>
    <w:rsid w:val="00FD0B84"/>
    <w:rsid w:val="00FD0DF1"/>
    <w:rsid w:val="00FD36F2"/>
    <w:rsid w:val="00FD6433"/>
    <w:rsid w:val="00FD6EDB"/>
    <w:rsid w:val="00FE0FB3"/>
    <w:rsid w:val="00FE2672"/>
    <w:rsid w:val="00FE29D8"/>
    <w:rsid w:val="00FE3116"/>
    <w:rsid w:val="00FE48A4"/>
    <w:rsid w:val="00FE6EDD"/>
    <w:rsid w:val="00FE7AAB"/>
    <w:rsid w:val="00FF02B3"/>
    <w:rsid w:val="00FF0B25"/>
    <w:rsid w:val="00FF0C3C"/>
    <w:rsid w:val="00FF0E38"/>
    <w:rsid w:val="00FF27AF"/>
    <w:rsid w:val="00FF36B8"/>
    <w:rsid w:val="00FF529E"/>
    <w:rsid w:val="00FF6BD8"/>
    <w:rsid w:val="00FF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30,#eaeaea,#ffb19f,#f89e54,#fcaf52,#f93,#f86734,#ff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23EB"/>
    <w:pPr>
      <w:spacing w:after="120"/>
      <w:ind w:left="794"/>
    </w:pPr>
    <w:rPr>
      <w:rFonts w:ascii="MetaCorr" w:hAnsi="MetaCorr"/>
      <w:sz w:val="22"/>
      <w:szCs w:val="24"/>
      <w:lang w:val="de-DE" w:eastAsia="de-DE"/>
    </w:rPr>
  </w:style>
  <w:style w:type="paragraph" w:styleId="1">
    <w:name w:val="heading 1"/>
    <w:basedOn w:val="a"/>
    <w:next w:val="a"/>
    <w:link w:val="1Char"/>
    <w:qFormat/>
    <w:pPr>
      <w:keepNext/>
      <w:numPr>
        <w:numId w:val="7"/>
      </w:numPr>
      <w:spacing w:before="120" w:after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pPr>
      <w:keepNext/>
      <w:numPr>
        <w:ilvl w:val="1"/>
        <w:numId w:val="7"/>
      </w:numPr>
      <w:spacing w:before="120" w:after="240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Char"/>
    <w:qFormat/>
    <w:pPr>
      <w:keepNext/>
      <w:numPr>
        <w:ilvl w:val="2"/>
        <w:numId w:val="7"/>
      </w:numPr>
      <w:spacing w:before="120" w:after="200"/>
      <w:outlineLvl w:val="2"/>
    </w:pPr>
    <w:rPr>
      <w:rFonts w:cs="Arial"/>
      <w:b/>
      <w:bCs/>
      <w:sz w:val="24"/>
      <w:szCs w:val="26"/>
    </w:rPr>
  </w:style>
  <w:style w:type="paragraph" w:styleId="4">
    <w:name w:val="heading 4"/>
    <w:basedOn w:val="a"/>
    <w:next w:val="a"/>
    <w:autoRedefine/>
    <w:qFormat/>
    <w:rsid w:val="009A4FFF"/>
    <w:pPr>
      <w:keepNext/>
      <w:numPr>
        <w:ilvl w:val="3"/>
        <w:numId w:val="7"/>
      </w:numPr>
      <w:spacing w:before="12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7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7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8">
    <w:name w:val="heading 8"/>
    <w:basedOn w:val="a"/>
    <w:next w:val="a"/>
    <w:qFormat/>
    <w:pPr>
      <w:numPr>
        <w:ilvl w:val="7"/>
        <w:numId w:val="7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9">
    <w:name w:val="heading 9"/>
    <w:basedOn w:val="a"/>
    <w:next w:val="a"/>
    <w:qFormat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EB11E8"/>
    <w:rPr>
      <w:rFonts w:ascii="MetaCorr" w:hAnsi="MetaCorr" w:cs="Arial"/>
      <w:b/>
      <w:bCs/>
      <w:kern w:val="32"/>
      <w:sz w:val="32"/>
      <w:szCs w:val="32"/>
      <w:lang w:val="de-DE" w:eastAsia="de-DE"/>
    </w:rPr>
  </w:style>
  <w:style w:type="character" w:customStyle="1" w:styleId="2Char">
    <w:name w:val="标题 2 Char"/>
    <w:link w:val="2"/>
    <w:rsid w:val="00EB11E8"/>
    <w:rPr>
      <w:rFonts w:ascii="MetaCorr" w:hAnsi="MetaCorr" w:cs="Arial"/>
      <w:b/>
      <w:bCs/>
      <w:iCs/>
      <w:sz w:val="28"/>
      <w:szCs w:val="28"/>
      <w:lang w:val="de-DE" w:eastAsia="de-DE"/>
    </w:rPr>
  </w:style>
  <w:style w:type="character" w:customStyle="1" w:styleId="3Char">
    <w:name w:val="标题 3 Char"/>
    <w:link w:val="3"/>
    <w:rsid w:val="00EB11E8"/>
    <w:rPr>
      <w:rFonts w:ascii="MetaCorr" w:hAnsi="MetaCorr" w:cs="Arial"/>
      <w:b/>
      <w:bCs/>
      <w:sz w:val="24"/>
      <w:szCs w:val="26"/>
      <w:lang w:val="de-DE" w:eastAsia="de-DE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a5">
    <w:name w:val="Body Text Indent"/>
    <w:basedOn w:val="a"/>
    <w:pPr>
      <w:ind w:left="227" w:firstLine="708"/>
    </w:pPr>
  </w:style>
  <w:style w:type="paragraph" w:styleId="10">
    <w:name w:val="index 1"/>
    <w:basedOn w:val="a"/>
    <w:next w:val="a"/>
    <w:autoRedefine/>
    <w:semiHidden/>
    <w:pPr>
      <w:ind w:left="200" w:hanging="200"/>
    </w:pPr>
    <w:rPr>
      <w:rFonts w:ascii="Times New Roman" w:hAnsi="Times New Roman"/>
    </w:rPr>
  </w:style>
  <w:style w:type="paragraph" w:styleId="20">
    <w:name w:val="index 2"/>
    <w:basedOn w:val="a"/>
    <w:next w:val="a"/>
    <w:autoRedefine/>
    <w:semiHidden/>
    <w:pPr>
      <w:ind w:left="400" w:hanging="200"/>
    </w:pPr>
    <w:rPr>
      <w:rFonts w:ascii="Times New Roman" w:hAnsi="Times New Roman"/>
    </w:rPr>
  </w:style>
  <w:style w:type="paragraph" w:styleId="11">
    <w:name w:val="toc 1"/>
    <w:basedOn w:val="a"/>
    <w:next w:val="a"/>
    <w:autoRedefine/>
    <w:uiPriority w:val="39"/>
    <w:rsid w:val="005D226F"/>
    <w:pPr>
      <w:tabs>
        <w:tab w:val="left" w:pos="794"/>
        <w:tab w:val="right" w:leader="dot" w:pos="9060"/>
      </w:tabs>
      <w:spacing w:after="0" w:line="360" w:lineRule="auto"/>
      <w:ind w:left="0"/>
    </w:pPr>
    <w:rPr>
      <w:b/>
      <w:bCs/>
      <w:noProof/>
      <w:sz w:val="24"/>
      <w:szCs w:val="22"/>
    </w:rPr>
  </w:style>
  <w:style w:type="paragraph" w:styleId="21">
    <w:name w:val="toc 2"/>
    <w:basedOn w:val="a"/>
    <w:next w:val="a"/>
    <w:autoRedefine/>
    <w:uiPriority w:val="39"/>
    <w:rsid w:val="00EA49C0"/>
    <w:pPr>
      <w:tabs>
        <w:tab w:val="left" w:pos="794"/>
        <w:tab w:val="right" w:leader="dot" w:pos="9060"/>
      </w:tabs>
      <w:spacing w:after="240"/>
      <w:ind w:left="360"/>
    </w:pPr>
    <w:rPr>
      <w:b/>
      <w:iCs/>
      <w:noProof/>
      <w:sz w:val="24"/>
    </w:rPr>
  </w:style>
  <w:style w:type="paragraph" w:styleId="30">
    <w:name w:val="toc 3"/>
    <w:basedOn w:val="a"/>
    <w:next w:val="a"/>
    <w:autoRedefine/>
    <w:uiPriority w:val="39"/>
    <w:rsid w:val="00A4128C"/>
    <w:pPr>
      <w:tabs>
        <w:tab w:val="left" w:pos="800"/>
        <w:tab w:val="left" w:pos="1600"/>
        <w:tab w:val="right" w:pos="9060"/>
      </w:tabs>
      <w:ind w:left="720"/>
    </w:pPr>
    <w:rPr>
      <w:noProof/>
      <w:sz w:val="24"/>
    </w:rPr>
  </w:style>
  <w:style w:type="paragraph" w:styleId="40">
    <w:name w:val="toc 4"/>
    <w:basedOn w:val="a"/>
    <w:next w:val="a"/>
    <w:autoRedefine/>
    <w:semiHidden/>
    <w:pPr>
      <w:ind w:left="600"/>
    </w:pPr>
    <w:rPr>
      <w:rFonts w:ascii="Times New Roman" w:hAnsi="Times New Roman"/>
    </w:rPr>
  </w:style>
  <w:style w:type="paragraph" w:styleId="50">
    <w:name w:val="toc 5"/>
    <w:basedOn w:val="a"/>
    <w:next w:val="a"/>
    <w:autoRedefine/>
    <w:semiHidden/>
    <w:pPr>
      <w:ind w:left="800"/>
    </w:pPr>
    <w:rPr>
      <w:rFonts w:ascii="Times New Roman" w:hAnsi="Times New Roman"/>
    </w:rPr>
  </w:style>
  <w:style w:type="paragraph" w:styleId="60">
    <w:name w:val="toc 6"/>
    <w:basedOn w:val="a"/>
    <w:next w:val="a"/>
    <w:autoRedefine/>
    <w:semiHidden/>
    <w:pPr>
      <w:ind w:left="1000"/>
    </w:pPr>
    <w:rPr>
      <w:rFonts w:ascii="Times New Roman" w:hAnsi="Times New Roman"/>
    </w:rPr>
  </w:style>
  <w:style w:type="paragraph" w:styleId="70">
    <w:name w:val="toc 7"/>
    <w:basedOn w:val="a"/>
    <w:next w:val="a"/>
    <w:autoRedefine/>
    <w:semiHidden/>
    <w:pPr>
      <w:ind w:left="1200"/>
    </w:pPr>
    <w:rPr>
      <w:rFonts w:ascii="Times New Roman" w:hAnsi="Times New Roman"/>
    </w:rPr>
  </w:style>
  <w:style w:type="paragraph" w:styleId="80">
    <w:name w:val="toc 8"/>
    <w:basedOn w:val="a"/>
    <w:next w:val="a"/>
    <w:autoRedefine/>
    <w:semiHidden/>
    <w:pPr>
      <w:ind w:left="1400"/>
    </w:pPr>
    <w:rPr>
      <w:rFonts w:ascii="Times New Roman" w:hAnsi="Times New Roman"/>
    </w:rPr>
  </w:style>
  <w:style w:type="paragraph" w:styleId="90">
    <w:name w:val="toc 9"/>
    <w:basedOn w:val="a"/>
    <w:next w:val="a"/>
    <w:autoRedefine/>
    <w:semiHidden/>
    <w:pPr>
      <w:ind w:left="1600"/>
    </w:pPr>
    <w:rPr>
      <w:rFonts w:ascii="Times New Roman" w:hAnsi="Times New Roman"/>
    </w:rPr>
  </w:style>
  <w:style w:type="character" w:styleId="a6">
    <w:name w:val="Hyperlink"/>
    <w:uiPriority w:val="99"/>
    <w:rPr>
      <w:color w:val="0000FF"/>
      <w:u w:val="single"/>
    </w:rPr>
  </w:style>
  <w:style w:type="paragraph" w:styleId="31">
    <w:name w:val="index 3"/>
    <w:basedOn w:val="a"/>
    <w:next w:val="a"/>
    <w:autoRedefine/>
    <w:semiHidden/>
    <w:pPr>
      <w:ind w:left="600" w:hanging="200"/>
    </w:pPr>
    <w:rPr>
      <w:rFonts w:ascii="Times New Roman" w:hAnsi="Times New Roman"/>
    </w:rPr>
  </w:style>
  <w:style w:type="paragraph" w:styleId="41">
    <w:name w:val="index 4"/>
    <w:basedOn w:val="a"/>
    <w:next w:val="a"/>
    <w:autoRedefine/>
    <w:semiHidden/>
    <w:pPr>
      <w:ind w:left="800" w:hanging="200"/>
    </w:pPr>
    <w:rPr>
      <w:rFonts w:ascii="Times New Roman" w:hAnsi="Times New Roman"/>
    </w:rPr>
  </w:style>
  <w:style w:type="paragraph" w:styleId="51">
    <w:name w:val="index 5"/>
    <w:basedOn w:val="a"/>
    <w:next w:val="a"/>
    <w:autoRedefine/>
    <w:semiHidden/>
    <w:pPr>
      <w:ind w:left="1000" w:hanging="200"/>
    </w:pPr>
    <w:rPr>
      <w:rFonts w:ascii="Times New Roman" w:hAnsi="Times New Roman"/>
    </w:rPr>
  </w:style>
  <w:style w:type="paragraph" w:styleId="61">
    <w:name w:val="index 6"/>
    <w:basedOn w:val="a"/>
    <w:next w:val="a"/>
    <w:autoRedefine/>
    <w:semiHidden/>
    <w:pPr>
      <w:ind w:left="1200" w:hanging="200"/>
    </w:pPr>
    <w:rPr>
      <w:rFonts w:ascii="Times New Roman" w:hAnsi="Times New Roman"/>
    </w:rPr>
  </w:style>
  <w:style w:type="paragraph" w:styleId="71">
    <w:name w:val="index 7"/>
    <w:basedOn w:val="a"/>
    <w:next w:val="a"/>
    <w:autoRedefine/>
    <w:semiHidden/>
    <w:pPr>
      <w:ind w:left="1400" w:hanging="200"/>
    </w:pPr>
    <w:rPr>
      <w:rFonts w:ascii="Times New Roman" w:hAnsi="Times New Roman"/>
    </w:rPr>
  </w:style>
  <w:style w:type="paragraph" w:styleId="81">
    <w:name w:val="index 8"/>
    <w:basedOn w:val="a"/>
    <w:next w:val="a"/>
    <w:autoRedefine/>
    <w:semiHidden/>
    <w:pPr>
      <w:ind w:left="1600" w:hanging="200"/>
    </w:pPr>
    <w:rPr>
      <w:rFonts w:ascii="Times New Roman" w:hAnsi="Times New Roman"/>
    </w:rPr>
  </w:style>
  <w:style w:type="paragraph" w:styleId="91">
    <w:name w:val="index 9"/>
    <w:basedOn w:val="a"/>
    <w:next w:val="a"/>
    <w:autoRedefine/>
    <w:semiHidden/>
    <w:pPr>
      <w:ind w:left="1800" w:hanging="200"/>
    </w:pPr>
    <w:rPr>
      <w:rFonts w:ascii="Times New Roman" w:hAnsi="Times New Roman"/>
    </w:rPr>
  </w:style>
  <w:style w:type="paragraph" w:styleId="a7">
    <w:name w:val="index heading"/>
    <w:basedOn w:val="a"/>
    <w:next w:val="10"/>
    <w:semiHidden/>
    <w:pPr>
      <w:spacing w:after="480"/>
      <w:ind w:left="0"/>
    </w:pPr>
    <w:rPr>
      <w:b/>
      <w:sz w:val="32"/>
    </w:rPr>
  </w:style>
  <w:style w:type="paragraph" w:styleId="22">
    <w:name w:val="Body Text Indent 2"/>
    <w:basedOn w:val="a"/>
    <w:pPr>
      <w:tabs>
        <w:tab w:val="left" w:pos="812"/>
      </w:tabs>
      <w:ind w:left="709"/>
    </w:pPr>
  </w:style>
  <w:style w:type="paragraph" w:customStyle="1" w:styleId="AufzhlungBulletklein">
    <w:name w:val="Aufzählung Bullet klein"/>
    <w:basedOn w:val="a"/>
    <w:pPr>
      <w:numPr>
        <w:numId w:val="2"/>
      </w:numPr>
      <w:spacing w:before="120" w:after="0" w:line="300" w:lineRule="exact"/>
    </w:pPr>
    <w:rPr>
      <w:rFonts w:ascii="Times New Roman" w:hAnsi="Times New Roman"/>
      <w:sz w:val="25"/>
      <w:szCs w:val="20"/>
      <w:lang w:val="de-CH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de-DE" w:eastAsia="de-DE"/>
    </w:rPr>
  </w:style>
  <w:style w:type="paragraph" w:customStyle="1" w:styleId="Absatz">
    <w:name w:val="Absatz"/>
    <w:basedOn w:val="a"/>
    <w:pPr>
      <w:numPr>
        <w:numId w:val="1"/>
      </w:numPr>
      <w:tabs>
        <w:tab w:val="left" w:pos="812"/>
      </w:tabs>
      <w:spacing w:after="0" w:line="360" w:lineRule="auto"/>
      <w:ind w:left="1151" w:hanging="357"/>
    </w:pPr>
    <w:rPr>
      <w:szCs w:val="20"/>
      <w:lang w:val="de-AT"/>
    </w:rPr>
  </w:style>
  <w:style w:type="paragraph" w:styleId="a8">
    <w:name w:val="Body Text"/>
    <w:basedOn w:val="a"/>
    <w:pPr>
      <w:ind w:left="0"/>
    </w:pPr>
  </w:style>
  <w:style w:type="paragraph" w:styleId="23">
    <w:name w:val="Body Text 2"/>
    <w:basedOn w:val="a"/>
    <w:pPr>
      <w:autoSpaceDE w:val="0"/>
      <w:autoSpaceDN w:val="0"/>
      <w:adjustRightInd w:val="0"/>
      <w:ind w:left="0"/>
      <w:jc w:val="center"/>
    </w:pPr>
    <w:rPr>
      <w:rFonts w:ascii="Arial" w:hAnsi="Arial" w:cs="Arial"/>
      <w:b/>
      <w:bCs/>
      <w:color w:val="000000"/>
      <w:sz w:val="12"/>
      <w:szCs w:val="18"/>
      <w:u w:val="single"/>
      <w:lang w:val="de-AT"/>
    </w:rPr>
  </w:style>
  <w:style w:type="paragraph" w:styleId="32">
    <w:name w:val="Body Text 3"/>
    <w:basedOn w:val="a"/>
    <w:pPr>
      <w:ind w:left="0"/>
    </w:pPr>
    <w:rPr>
      <w:b/>
      <w:bCs/>
      <w:sz w:val="14"/>
      <w:lang w:val="de-AT"/>
    </w:rPr>
  </w:style>
  <w:style w:type="paragraph" w:styleId="33">
    <w:name w:val="Body Text Indent 3"/>
    <w:basedOn w:val="a"/>
  </w:style>
  <w:style w:type="paragraph" w:customStyle="1" w:styleId="Aufzaehlung1">
    <w:name w:val="Aufzaehlung1"/>
    <w:basedOn w:val="a"/>
    <w:pPr>
      <w:numPr>
        <w:numId w:val="3"/>
      </w:numPr>
      <w:tabs>
        <w:tab w:val="left" w:pos="1418"/>
      </w:tabs>
      <w:spacing w:line="120" w:lineRule="atLeast"/>
    </w:pPr>
    <w:rPr>
      <w:rFonts w:ascii="Arial" w:hAnsi="Arial" w:cs="Arial"/>
      <w:sz w:val="24"/>
      <w:szCs w:val="20"/>
      <w:lang w:val="en-GB"/>
    </w:rPr>
  </w:style>
  <w:style w:type="paragraph" w:customStyle="1" w:styleId="AufzhlungBullet">
    <w:name w:val="Aufzählung Bullet"/>
    <w:basedOn w:val="a"/>
    <w:pPr>
      <w:numPr>
        <w:numId w:val="4"/>
      </w:numPr>
      <w:spacing w:before="120" w:after="0" w:line="300" w:lineRule="exact"/>
    </w:pPr>
    <w:rPr>
      <w:rFonts w:ascii="Times New Roman" w:hAnsi="Times New Roman"/>
      <w:sz w:val="25"/>
      <w:szCs w:val="20"/>
      <w:lang w:val="de-CH"/>
    </w:rPr>
  </w:style>
  <w:style w:type="paragraph" w:styleId="a9">
    <w:name w:val="endnote text"/>
    <w:basedOn w:val="a"/>
    <w:semiHidden/>
    <w:pPr>
      <w:spacing w:after="0"/>
      <w:ind w:left="0"/>
    </w:pPr>
    <w:rPr>
      <w:rFonts w:ascii="Times New Roman" w:hAnsi="Times New Roman"/>
      <w:sz w:val="20"/>
      <w:szCs w:val="20"/>
    </w:rPr>
  </w:style>
  <w:style w:type="character" w:styleId="aa">
    <w:name w:val="endnote reference"/>
    <w:semiHidden/>
    <w:rPr>
      <w:vertAlign w:val="superscript"/>
    </w:rPr>
  </w:style>
  <w:style w:type="paragraph" w:customStyle="1" w:styleId="font5">
    <w:name w:val="font5"/>
    <w:basedOn w:val="a"/>
    <w:pPr>
      <w:spacing w:before="100" w:beforeAutospacing="1" w:after="100" w:afterAutospacing="1"/>
      <w:ind w:left="0"/>
    </w:pPr>
    <w:rPr>
      <w:sz w:val="16"/>
      <w:szCs w:val="16"/>
      <w:lang w:val="de-AT"/>
    </w:rPr>
  </w:style>
  <w:style w:type="paragraph" w:customStyle="1" w:styleId="xl24">
    <w:name w:val="xl2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sz w:val="24"/>
      <w:lang w:val="de-AT"/>
    </w:rPr>
  </w:style>
  <w:style w:type="paragraph" w:customStyle="1" w:styleId="xl25">
    <w:name w:val="xl25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left="0"/>
      <w:jc w:val="right"/>
    </w:pPr>
    <w:rPr>
      <w:b/>
      <w:bCs/>
      <w:sz w:val="24"/>
      <w:lang w:val="de-AT"/>
    </w:rPr>
  </w:style>
  <w:style w:type="paragraph" w:customStyle="1" w:styleId="xl26">
    <w:name w:val="xl26"/>
    <w:basedOn w:val="a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ind w:left="0"/>
    </w:pPr>
    <w:rPr>
      <w:sz w:val="24"/>
      <w:lang w:val="de-AT"/>
    </w:rPr>
  </w:style>
  <w:style w:type="paragraph" w:customStyle="1" w:styleId="xl27">
    <w:name w:val="xl27"/>
    <w:basedOn w:val="a"/>
    <w:pPr>
      <w:pBdr>
        <w:top w:val="single" w:sz="8" w:space="0" w:color="auto"/>
      </w:pBdr>
      <w:spacing w:before="100" w:beforeAutospacing="1" w:after="100" w:afterAutospacing="1"/>
      <w:ind w:left="0"/>
    </w:pPr>
    <w:rPr>
      <w:sz w:val="24"/>
      <w:lang w:val="de-AT"/>
    </w:rPr>
  </w:style>
  <w:style w:type="paragraph" w:customStyle="1" w:styleId="xl28">
    <w:name w:val="xl28"/>
    <w:basedOn w:val="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left="0"/>
    </w:pPr>
    <w:rPr>
      <w:sz w:val="24"/>
      <w:lang w:val="de-AT"/>
    </w:rPr>
  </w:style>
  <w:style w:type="paragraph" w:customStyle="1" w:styleId="xl29">
    <w:name w:val="xl29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left="0"/>
      <w:jc w:val="right"/>
      <w:textAlignment w:val="top"/>
    </w:pPr>
    <w:rPr>
      <w:sz w:val="16"/>
      <w:szCs w:val="16"/>
      <w:lang w:val="de-AT"/>
    </w:rPr>
  </w:style>
  <w:style w:type="paragraph" w:customStyle="1" w:styleId="xl30">
    <w:name w:val="xl30"/>
    <w:basedOn w:val="a"/>
    <w:pPr>
      <w:pBdr>
        <w:left w:val="single" w:sz="4" w:space="0" w:color="auto"/>
      </w:pBdr>
      <w:spacing w:before="100" w:beforeAutospacing="1" w:after="100" w:afterAutospacing="1"/>
      <w:ind w:left="0"/>
    </w:pPr>
    <w:rPr>
      <w:sz w:val="24"/>
      <w:lang w:val="de-AT"/>
    </w:rPr>
  </w:style>
  <w:style w:type="paragraph" w:customStyle="1" w:styleId="xl31">
    <w:name w:val="xl31"/>
    <w:basedOn w:val="a"/>
    <w:pPr>
      <w:spacing w:before="100" w:beforeAutospacing="1" w:after="100" w:afterAutospacing="1"/>
      <w:ind w:left="0"/>
    </w:pPr>
    <w:rPr>
      <w:sz w:val="24"/>
      <w:lang w:val="de-AT"/>
    </w:rPr>
  </w:style>
  <w:style w:type="paragraph" w:customStyle="1" w:styleId="xl32">
    <w:name w:val="xl32"/>
    <w:basedOn w:val="a"/>
    <w:pPr>
      <w:pBdr>
        <w:right w:val="single" w:sz="8" w:space="0" w:color="auto"/>
      </w:pBdr>
      <w:spacing w:before="100" w:beforeAutospacing="1" w:after="100" w:afterAutospacing="1"/>
      <w:ind w:left="0"/>
    </w:pPr>
    <w:rPr>
      <w:sz w:val="24"/>
      <w:lang w:val="de-AT"/>
    </w:rPr>
  </w:style>
  <w:style w:type="paragraph" w:customStyle="1" w:styleId="xl33">
    <w:name w:val="xl33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left="0"/>
      <w:jc w:val="right"/>
      <w:textAlignment w:val="center"/>
    </w:pPr>
    <w:rPr>
      <w:sz w:val="24"/>
      <w:lang w:val="de-AT"/>
    </w:rPr>
  </w:style>
  <w:style w:type="paragraph" w:customStyle="1" w:styleId="xl34">
    <w:name w:val="xl34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left="0"/>
      <w:jc w:val="right"/>
      <w:textAlignment w:val="center"/>
    </w:pPr>
    <w:rPr>
      <w:sz w:val="16"/>
      <w:szCs w:val="16"/>
      <w:lang w:val="de-AT"/>
    </w:rPr>
  </w:style>
  <w:style w:type="paragraph" w:customStyle="1" w:styleId="xl35">
    <w:name w:val="xl35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left="0"/>
      <w:jc w:val="right"/>
    </w:pPr>
    <w:rPr>
      <w:b/>
      <w:bCs/>
      <w:sz w:val="24"/>
      <w:lang w:val="de-AT"/>
    </w:rPr>
  </w:style>
  <w:style w:type="paragraph" w:customStyle="1" w:styleId="xl36">
    <w:name w:val="xl36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left="0"/>
      <w:jc w:val="right"/>
      <w:textAlignment w:val="center"/>
    </w:pPr>
    <w:rPr>
      <w:sz w:val="16"/>
      <w:szCs w:val="16"/>
      <w:lang w:val="de-AT"/>
    </w:rPr>
  </w:style>
  <w:style w:type="paragraph" w:customStyle="1" w:styleId="xl37">
    <w:name w:val="xl37"/>
    <w:basedOn w:val="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/>
      <w:jc w:val="right"/>
      <w:textAlignment w:val="center"/>
    </w:pPr>
    <w:rPr>
      <w:sz w:val="16"/>
      <w:szCs w:val="16"/>
      <w:lang w:val="de-AT"/>
    </w:rPr>
  </w:style>
  <w:style w:type="paragraph" w:customStyle="1" w:styleId="xl38">
    <w:name w:val="xl38"/>
    <w:basedOn w:val="a"/>
    <w:pPr>
      <w:pBdr>
        <w:bottom w:val="single" w:sz="8" w:space="0" w:color="auto"/>
      </w:pBdr>
      <w:spacing w:before="100" w:beforeAutospacing="1" w:after="100" w:afterAutospacing="1"/>
      <w:ind w:left="0"/>
    </w:pPr>
    <w:rPr>
      <w:sz w:val="24"/>
      <w:lang w:val="de-AT"/>
    </w:rPr>
  </w:style>
  <w:style w:type="paragraph" w:customStyle="1" w:styleId="xl39">
    <w:name w:val="xl39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</w:pPr>
    <w:rPr>
      <w:sz w:val="24"/>
      <w:lang w:val="de-AT"/>
    </w:rPr>
  </w:style>
  <w:style w:type="paragraph" w:customStyle="1" w:styleId="xl40">
    <w:name w:val="xl40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</w:pPr>
    <w:rPr>
      <w:sz w:val="24"/>
      <w:lang w:val="de-AT"/>
    </w:rPr>
  </w:style>
  <w:style w:type="paragraph" w:customStyle="1" w:styleId="MasterThesis">
    <w:name w:val="Master Thesis"/>
    <w:basedOn w:val="ab"/>
    <w:autoRedefine/>
    <w:rsid w:val="00CE49D7"/>
    <w:pPr>
      <w:spacing w:after="0"/>
      <w:ind w:left="0"/>
    </w:pPr>
    <w:rPr>
      <w:rFonts w:ascii="Arial" w:hAnsi="Arial" w:cs="Arial"/>
      <w:sz w:val="18"/>
      <w:szCs w:val="16"/>
    </w:rPr>
  </w:style>
  <w:style w:type="paragraph" w:styleId="ab">
    <w:name w:val="footnote text"/>
    <w:basedOn w:val="a"/>
    <w:link w:val="Char"/>
    <w:uiPriority w:val="99"/>
    <w:semiHidden/>
    <w:rsid w:val="00CE49D7"/>
    <w:rPr>
      <w:sz w:val="20"/>
      <w:szCs w:val="20"/>
    </w:rPr>
  </w:style>
  <w:style w:type="table" w:styleId="ac">
    <w:name w:val="Table Grid"/>
    <w:basedOn w:val="a1"/>
    <w:rsid w:val="00EB11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otnote reference"/>
    <w:uiPriority w:val="99"/>
    <w:semiHidden/>
    <w:rsid w:val="00EB11E8"/>
    <w:rPr>
      <w:vertAlign w:val="superscript"/>
    </w:rPr>
  </w:style>
  <w:style w:type="paragraph" w:customStyle="1" w:styleId="Aufzhlung-">
    <w:name w:val="Aufzählung_-"/>
    <w:basedOn w:val="a"/>
    <w:rsid w:val="00EB11E8"/>
    <w:pPr>
      <w:numPr>
        <w:numId w:val="5"/>
      </w:numPr>
      <w:tabs>
        <w:tab w:val="left" w:pos="567"/>
        <w:tab w:val="right" w:pos="9214"/>
      </w:tabs>
      <w:spacing w:after="360"/>
      <w:ind w:right="357"/>
    </w:pPr>
    <w:rPr>
      <w:rFonts w:ascii="Arial" w:hAnsi="Arial" w:cs="Arial"/>
      <w:sz w:val="20"/>
      <w:szCs w:val="20"/>
    </w:rPr>
  </w:style>
  <w:style w:type="paragraph" w:customStyle="1" w:styleId="Aufzhlungneu">
    <w:name w:val="Aufzählung_neu"/>
    <w:basedOn w:val="Aufzhlung-"/>
    <w:link w:val="AufzhlungneuZchn"/>
    <w:rsid w:val="00EB11E8"/>
    <w:pPr>
      <w:tabs>
        <w:tab w:val="clear" w:pos="567"/>
      </w:tabs>
      <w:spacing w:after="240"/>
    </w:pPr>
  </w:style>
  <w:style w:type="character" w:customStyle="1" w:styleId="AufzhlungneuZchn">
    <w:name w:val="Aufzählung_neu Zchn"/>
    <w:link w:val="Aufzhlungneu"/>
    <w:rsid w:val="00EB11E8"/>
    <w:rPr>
      <w:rFonts w:ascii="Arial" w:hAnsi="Arial" w:cs="Arial"/>
      <w:lang w:val="de-DE" w:eastAsia="de-DE"/>
    </w:rPr>
  </w:style>
  <w:style w:type="paragraph" w:styleId="ae">
    <w:name w:val="caption"/>
    <w:basedOn w:val="a"/>
    <w:next w:val="a"/>
    <w:qFormat/>
    <w:rsid w:val="00EB11E8"/>
    <w:pPr>
      <w:spacing w:before="120"/>
      <w:ind w:left="0"/>
    </w:pPr>
    <w:rPr>
      <w:rFonts w:ascii="Arial" w:hAnsi="Arial" w:cs="Arial"/>
      <w:b/>
      <w:bCs/>
      <w:sz w:val="20"/>
      <w:szCs w:val="20"/>
    </w:rPr>
  </w:style>
  <w:style w:type="paragraph" w:customStyle="1" w:styleId="StandardArial">
    <w:name w:val="Standard + Arial"/>
    <w:aliases w:val="11 pt,Block,Vor:  3 pt,Nach:  3 pt,Zeilenabstand:  Mehr..."/>
    <w:basedOn w:val="a"/>
    <w:rsid w:val="00EB11E8"/>
    <w:pPr>
      <w:keepNext/>
      <w:keepLines/>
      <w:spacing w:before="60" w:after="60" w:line="312" w:lineRule="auto"/>
      <w:ind w:left="0"/>
      <w:jc w:val="both"/>
    </w:pPr>
    <w:rPr>
      <w:rFonts w:ascii="Arial" w:hAnsi="Arial" w:cs="Arial"/>
      <w:szCs w:val="22"/>
    </w:rPr>
  </w:style>
  <w:style w:type="character" w:styleId="af">
    <w:name w:val="annotation reference"/>
    <w:uiPriority w:val="99"/>
    <w:semiHidden/>
    <w:rsid w:val="00EB11E8"/>
    <w:rPr>
      <w:sz w:val="16"/>
      <w:szCs w:val="16"/>
    </w:rPr>
  </w:style>
  <w:style w:type="paragraph" w:styleId="af0">
    <w:name w:val="annotation text"/>
    <w:basedOn w:val="a"/>
    <w:link w:val="Char0"/>
    <w:uiPriority w:val="99"/>
    <w:semiHidden/>
    <w:rsid w:val="00EB11E8"/>
    <w:pPr>
      <w:spacing w:after="0"/>
      <w:ind w:left="0"/>
    </w:pPr>
    <w:rPr>
      <w:rFonts w:ascii="Times New Roman" w:hAnsi="Times New Roman"/>
      <w:sz w:val="20"/>
      <w:szCs w:val="20"/>
    </w:rPr>
  </w:style>
  <w:style w:type="paragraph" w:styleId="af1">
    <w:name w:val="Balloon Text"/>
    <w:basedOn w:val="a"/>
    <w:semiHidden/>
    <w:rsid w:val="00EB11E8"/>
    <w:pPr>
      <w:spacing w:after="0"/>
      <w:ind w:left="0"/>
    </w:pPr>
    <w:rPr>
      <w:rFonts w:ascii="Tahoma" w:hAnsi="Tahoma" w:cs="Tahoma"/>
      <w:sz w:val="16"/>
      <w:szCs w:val="16"/>
    </w:rPr>
  </w:style>
  <w:style w:type="character" w:styleId="af2">
    <w:name w:val="page number"/>
    <w:basedOn w:val="a0"/>
    <w:rsid w:val="00EB11E8"/>
  </w:style>
  <w:style w:type="character" w:styleId="af3">
    <w:name w:val="FollowedHyperlink"/>
    <w:rsid w:val="00EB11E8"/>
    <w:rPr>
      <w:color w:val="800080"/>
      <w:u w:val="single"/>
    </w:rPr>
  </w:style>
  <w:style w:type="character" w:styleId="af4">
    <w:name w:val="Emphasis"/>
    <w:qFormat/>
    <w:rsid w:val="00EB11E8"/>
    <w:rPr>
      <w:i/>
      <w:iCs/>
    </w:rPr>
  </w:style>
  <w:style w:type="paragraph" w:customStyle="1" w:styleId="Formatvorlageberschrift3Nach12pt">
    <w:name w:val="Formatvorlage Überschrift 3 + Nach:  12 pt"/>
    <w:basedOn w:val="3"/>
    <w:autoRedefine/>
    <w:rsid w:val="00EB11E8"/>
    <w:pPr>
      <w:tabs>
        <w:tab w:val="clear" w:pos="794"/>
      </w:tabs>
      <w:spacing w:before="0" w:after="60" w:line="312" w:lineRule="auto"/>
    </w:pPr>
    <w:rPr>
      <w:rFonts w:ascii="Arial" w:hAnsi="Arial" w:cs="Times New Roman"/>
      <w:szCs w:val="20"/>
    </w:rPr>
  </w:style>
  <w:style w:type="paragraph" w:customStyle="1" w:styleId="C1">
    <w:name w:val="C Ü 1"/>
    <w:next w:val="a"/>
    <w:rsid w:val="00EB11E8"/>
    <w:pPr>
      <w:tabs>
        <w:tab w:val="num" w:pos="0"/>
      </w:tabs>
      <w:spacing w:before="240" w:after="360" w:line="312" w:lineRule="auto"/>
      <w:outlineLvl w:val="0"/>
    </w:pPr>
    <w:rPr>
      <w:rFonts w:ascii="Arial" w:hAnsi="Arial"/>
      <w:b/>
      <w:noProof/>
      <w:spacing w:val="24"/>
      <w:kern w:val="28"/>
      <w:sz w:val="32"/>
      <w:lang w:val="de-DE" w:eastAsia="de-DE"/>
    </w:rPr>
  </w:style>
  <w:style w:type="paragraph" w:customStyle="1" w:styleId="C2">
    <w:name w:val="C Ü 2"/>
    <w:basedOn w:val="C1"/>
    <w:next w:val="a"/>
    <w:rsid w:val="00EB11E8"/>
    <w:pPr>
      <w:numPr>
        <w:ilvl w:val="1"/>
      </w:numPr>
      <w:tabs>
        <w:tab w:val="num" w:pos="0"/>
      </w:tabs>
      <w:spacing w:after="120"/>
      <w:outlineLvl w:val="1"/>
    </w:pPr>
    <w:rPr>
      <w:rFonts w:eastAsia="Times" w:cs="Arial"/>
      <w:sz w:val="22"/>
      <w:szCs w:val="22"/>
      <w:lang w:eastAsia="de-AT"/>
    </w:rPr>
  </w:style>
  <w:style w:type="paragraph" w:customStyle="1" w:styleId="C3">
    <w:name w:val="C Ü 3"/>
    <w:next w:val="a"/>
    <w:rsid w:val="00EB11E8"/>
    <w:pPr>
      <w:numPr>
        <w:ilvl w:val="2"/>
        <w:numId w:val="6"/>
      </w:numPr>
      <w:spacing w:before="60" w:after="60" w:line="312" w:lineRule="auto"/>
      <w:outlineLvl w:val="2"/>
    </w:pPr>
    <w:rPr>
      <w:rFonts w:ascii="Arial" w:eastAsia="Times" w:hAnsi="Arial" w:cs="Arial"/>
      <w:b/>
      <w:sz w:val="22"/>
      <w:szCs w:val="22"/>
      <w:lang w:val="de-DE"/>
    </w:rPr>
  </w:style>
  <w:style w:type="paragraph" w:customStyle="1" w:styleId="Formatvorlageberschrift2Vor0ptZeilenabstandMehrere12ze">
    <w:name w:val="Formatvorlage Überschrift 2 + Vor:  0 pt Zeilenabstand:  Mehrere 12 ze"/>
    <w:basedOn w:val="2"/>
    <w:rsid w:val="00EB11E8"/>
    <w:pPr>
      <w:numPr>
        <w:ilvl w:val="0"/>
        <w:numId w:val="0"/>
      </w:numPr>
      <w:tabs>
        <w:tab w:val="num" w:pos="936"/>
      </w:tabs>
      <w:spacing w:after="60" w:line="288" w:lineRule="auto"/>
      <w:ind w:left="936" w:hanging="576"/>
    </w:pPr>
    <w:rPr>
      <w:rFonts w:ascii="Arial" w:hAnsi="Arial" w:cs="Times New Roman"/>
      <w:i/>
      <w:szCs w:val="20"/>
    </w:rPr>
  </w:style>
  <w:style w:type="paragraph" w:customStyle="1" w:styleId="Formatvorlageberschrift2MetaCorr">
    <w:name w:val="Formatvorlage Überschrift 2 + MetaCorr"/>
    <w:basedOn w:val="2"/>
    <w:link w:val="Formatvorlageberschrift2MetaCorrZchn"/>
    <w:rsid w:val="00EB11E8"/>
    <w:pPr>
      <w:tabs>
        <w:tab w:val="left" w:pos="1701"/>
        <w:tab w:val="left" w:pos="2268"/>
      </w:tabs>
      <w:spacing w:before="240" w:after="60"/>
    </w:pPr>
    <w:rPr>
      <w:i/>
    </w:rPr>
  </w:style>
  <w:style w:type="character" w:customStyle="1" w:styleId="Formatvorlageberschrift2MetaCorrZchn">
    <w:name w:val="Formatvorlage Überschrift 2 + MetaCorr Zchn"/>
    <w:link w:val="Formatvorlageberschrift2MetaCorr"/>
    <w:rsid w:val="00EB11E8"/>
    <w:rPr>
      <w:rFonts w:ascii="MetaCorr" w:hAnsi="MetaCorr" w:cs="Arial"/>
      <w:b/>
      <w:bCs/>
      <w:i/>
      <w:iCs/>
      <w:sz w:val="28"/>
      <w:szCs w:val="28"/>
      <w:lang w:val="de-DE" w:eastAsia="de-DE"/>
    </w:rPr>
  </w:style>
  <w:style w:type="paragraph" w:customStyle="1" w:styleId="Formatvorlage1">
    <w:name w:val="Formatvorlage1"/>
    <w:basedOn w:val="Formatvorlageberschrift2MetaCorr"/>
    <w:rsid w:val="00EB11E8"/>
    <w:pPr>
      <w:ind w:left="1701"/>
    </w:pPr>
    <w:rPr>
      <w:lang w:val="de-AT"/>
    </w:rPr>
  </w:style>
  <w:style w:type="paragraph" w:customStyle="1" w:styleId="Formatvorlage2">
    <w:name w:val="Formatvorlage2"/>
    <w:basedOn w:val="Formatvorlageberschrift2MetaCorr"/>
    <w:rsid w:val="00EB11E8"/>
    <w:pPr>
      <w:ind w:left="1701"/>
    </w:pPr>
    <w:rPr>
      <w:lang w:val="de-AT"/>
    </w:rPr>
  </w:style>
  <w:style w:type="paragraph" w:customStyle="1" w:styleId="Formatvorlage3">
    <w:name w:val="Formatvorlage3"/>
    <w:basedOn w:val="2"/>
    <w:rsid w:val="00EB11E8"/>
    <w:pPr>
      <w:tabs>
        <w:tab w:val="num" w:pos="1116"/>
      </w:tabs>
      <w:spacing w:before="240" w:after="60"/>
      <w:ind w:left="1429" w:hanging="578"/>
    </w:pPr>
    <w:rPr>
      <w:rFonts w:ascii="Arial" w:hAnsi="Arial"/>
      <w:i/>
    </w:rPr>
  </w:style>
  <w:style w:type="paragraph" w:customStyle="1" w:styleId="Formatvorlage4">
    <w:name w:val="Formatvorlage4"/>
    <w:basedOn w:val="2"/>
    <w:rsid w:val="00EB11E8"/>
    <w:pPr>
      <w:tabs>
        <w:tab w:val="left" w:pos="1134"/>
      </w:tabs>
      <w:spacing w:before="240" w:after="60"/>
      <w:ind w:left="1260" w:hanging="720"/>
    </w:pPr>
    <w:rPr>
      <w:rFonts w:ascii="Arial" w:hAnsi="Arial"/>
      <w:i/>
    </w:rPr>
  </w:style>
  <w:style w:type="paragraph" w:customStyle="1" w:styleId="Formatvorlage5">
    <w:name w:val="Formatvorlage5"/>
    <w:basedOn w:val="2"/>
    <w:rsid w:val="00EB11E8"/>
    <w:pPr>
      <w:tabs>
        <w:tab w:val="left" w:pos="1134"/>
      </w:tabs>
      <w:spacing w:before="240" w:after="60"/>
      <w:ind w:left="1440" w:hanging="720"/>
    </w:pPr>
    <w:rPr>
      <w:rFonts w:ascii="Arial" w:hAnsi="Arial"/>
      <w:i/>
    </w:rPr>
  </w:style>
  <w:style w:type="paragraph" w:customStyle="1" w:styleId="Formatvorlage6">
    <w:name w:val="Formatvorlage6"/>
    <w:basedOn w:val="2"/>
    <w:autoRedefine/>
    <w:rsid w:val="00EB11E8"/>
    <w:pPr>
      <w:tabs>
        <w:tab w:val="num" w:pos="1116"/>
      </w:tabs>
      <w:spacing w:before="240" w:after="60"/>
      <w:ind w:left="1260" w:hanging="720"/>
    </w:pPr>
    <w:rPr>
      <w:rFonts w:ascii="Arial" w:hAnsi="Arial"/>
      <w:i/>
    </w:rPr>
  </w:style>
  <w:style w:type="paragraph" w:customStyle="1" w:styleId="Formatvorlage7">
    <w:name w:val="Formatvorlage7"/>
    <w:basedOn w:val="2"/>
    <w:rsid w:val="00EB11E8"/>
    <w:pPr>
      <w:tabs>
        <w:tab w:val="left" w:pos="1134"/>
      </w:tabs>
      <w:spacing w:before="240" w:after="60"/>
      <w:ind w:left="1260" w:hanging="720"/>
    </w:pPr>
    <w:rPr>
      <w:rFonts w:ascii="Arial" w:hAnsi="Arial"/>
      <w:i/>
    </w:rPr>
  </w:style>
  <w:style w:type="paragraph" w:styleId="af5">
    <w:name w:val="annotation subject"/>
    <w:basedOn w:val="af0"/>
    <w:next w:val="af0"/>
    <w:semiHidden/>
    <w:rsid w:val="00F7618D"/>
    <w:pPr>
      <w:spacing w:after="120"/>
      <w:ind w:left="794"/>
    </w:pPr>
    <w:rPr>
      <w:rFonts w:ascii="MetaCorr" w:hAnsi="MetaCorr"/>
      <w:b/>
      <w:bCs/>
    </w:rPr>
  </w:style>
  <w:style w:type="character" w:styleId="af6">
    <w:name w:val="Strong"/>
    <w:qFormat/>
    <w:rsid w:val="00A07587"/>
    <w:rPr>
      <w:b/>
      <w:bCs/>
      <w:i w:val="0"/>
      <w:iCs w:val="0"/>
    </w:rPr>
  </w:style>
  <w:style w:type="paragraph" w:styleId="af7">
    <w:name w:val="List Paragraph"/>
    <w:basedOn w:val="a"/>
    <w:uiPriority w:val="34"/>
    <w:qFormat/>
    <w:rsid w:val="003658B4"/>
    <w:pPr>
      <w:spacing w:after="0"/>
      <w:ind w:left="720"/>
    </w:pPr>
    <w:rPr>
      <w:rFonts w:ascii="Calibri" w:eastAsia="Calibri" w:hAnsi="Calibri" w:cs="Calibri"/>
      <w:szCs w:val="22"/>
      <w:lang w:val="de-AT" w:eastAsia="de-AT"/>
    </w:rPr>
  </w:style>
  <w:style w:type="paragraph" w:customStyle="1" w:styleId="Aufzhlung">
    <w:name w:val="Aufzählung"/>
    <w:basedOn w:val="a"/>
    <w:rsid w:val="00C24E99"/>
    <w:pPr>
      <w:numPr>
        <w:numId w:val="8"/>
      </w:numPr>
      <w:spacing w:after="0"/>
      <w:jc w:val="both"/>
    </w:pPr>
    <w:rPr>
      <w:rFonts w:ascii="Arial" w:hAnsi="Arial" w:cs="Arial"/>
      <w:lang w:val="de-AT"/>
    </w:rPr>
  </w:style>
  <w:style w:type="character" w:customStyle="1" w:styleId="Char0">
    <w:name w:val="批注文字 Char"/>
    <w:link w:val="af0"/>
    <w:uiPriority w:val="99"/>
    <w:semiHidden/>
    <w:rsid w:val="00C844F7"/>
  </w:style>
  <w:style w:type="character" w:customStyle="1" w:styleId="Char">
    <w:name w:val="脚注文本 Char"/>
    <w:link w:val="ab"/>
    <w:uiPriority w:val="99"/>
    <w:semiHidden/>
    <w:rsid w:val="00CB347B"/>
    <w:rPr>
      <w:rFonts w:ascii="MetaCorr" w:hAnsi="MetaCorr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23EB"/>
    <w:pPr>
      <w:spacing w:after="120"/>
      <w:ind w:left="794"/>
    </w:pPr>
    <w:rPr>
      <w:rFonts w:ascii="MetaCorr" w:hAnsi="MetaCorr"/>
      <w:sz w:val="22"/>
      <w:szCs w:val="24"/>
      <w:lang w:val="de-DE" w:eastAsia="de-DE"/>
    </w:rPr>
  </w:style>
  <w:style w:type="paragraph" w:styleId="1">
    <w:name w:val="heading 1"/>
    <w:basedOn w:val="a"/>
    <w:next w:val="a"/>
    <w:link w:val="1Char"/>
    <w:qFormat/>
    <w:pPr>
      <w:keepNext/>
      <w:numPr>
        <w:numId w:val="7"/>
      </w:numPr>
      <w:spacing w:before="120" w:after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pPr>
      <w:keepNext/>
      <w:numPr>
        <w:ilvl w:val="1"/>
        <w:numId w:val="7"/>
      </w:numPr>
      <w:spacing w:before="120" w:after="240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Char"/>
    <w:qFormat/>
    <w:pPr>
      <w:keepNext/>
      <w:numPr>
        <w:ilvl w:val="2"/>
        <w:numId w:val="7"/>
      </w:numPr>
      <w:spacing w:before="120" w:after="200"/>
      <w:outlineLvl w:val="2"/>
    </w:pPr>
    <w:rPr>
      <w:rFonts w:cs="Arial"/>
      <w:b/>
      <w:bCs/>
      <w:sz w:val="24"/>
      <w:szCs w:val="26"/>
    </w:rPr>
  </w:style>
  <w:style w:type="paragraph" w:styleId="4">
    <w:name w:val="heading 4"/>
    <w:basedOn w:val="a"/>
    <w:next w:val="a"/>
    <w:autoRedefine/>
    <w:qFormat/>
    <w:rsid w:val="009A4FFF"/>
    <w:pPr>
      <w:keepNext/>
      <w:numPr>
        <w:ilvl w:val="3"/>
        <w:numId w:val="7"/>
      </w:numPr>
      <w:spacing w:before="12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7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7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8">
    <w:name w:val="heading 8"/>
    <w:basedOn w:val="a"/>
    <w:next w:val="a"/>
    <w:qFormat/>
    <w:pPr>
      <w:numPr>
        <w:ilvl w:val="7"/>
        <w:numId w:val="7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9">
    <w:name w:val="heading 9"/>
    <w:basedOn w:val="a"/>
    <w:next w:val="a"/>
    <w:qFormat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EB11E8"/>
    <w:rPr>
      <w:rFonts w:ascii="MetaCorr" w:hAnsi="MetaCorr" w:cs="Arial"/>
      <w:b/>
      <w:bCs/>
      <w:kern w:val="32"/>
      <w:sz w:val="32"/>
      <w:szCs w:val="32"/>
      <w:lang w:val="de-DE" w:eastAsia="de-DE"/>
    </w:rPr>
  </w:style>
  <w:style w:type="character" w:customStyle="1" w:styleId="2Char">
    <w:name w:val="标题 2 Char"/>
    <w:link w:val="2"/>
    <w:rsid w:val="00EB11E8"/>
    <w:rPr>
      <w:rFonts w:ascii="MetaCorr" w:hAnsi="MetaCorr" w:cs="Arial"/>
      <w:b/>
      <w:bCs/>
      <w:iCs/>
      <w:sz w:val="28"/>
      <w:szCs w:val="28"/>
      <w:lang w:val="de-DE" w:eastAsia="de-DE"/>
    </w:rPr>
  </w:style>
  <w:style w:type="character" w:customStyle="1" w:styleId="3Char">
    <w:name w:val="标题 3 Char"/>
    <w:link w:val="3"/>
    <w:rsid w:val="00EB11E8"/>
    <w:rPr>
      <w:rFonts w:ascii="MetaCorr" w:hAnsi="MetaCorr" w:cs="Arial"/>
      <w:b/>
      <w:bCs/>
      <w:sz w:val="24"/>
      <w:szCs w:val="26"/>
      <w:lang w:val="de-DE" w:eastAsia="de-DE"/>
    </w:rPr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paragraph" w:styleId="a5">
    <w:name w:val="Body Text Indent"/>
    <w:basedOn w:val="a"/>
    <w:pPr>
      <w:ind w:left="227" w:firstLine="708"/>
    </w:pPr>
  </w:style>
  <w:style w:type="paragraph" w:styleId="10">
    <w:name w:val="index 1"/>
    <w:basedOn w:val="a"/>
    <w:next w:val="a"/>
    <w:autoRedefine/>
    <w:semiHidden/>
    <w:pPr>
      <w:ind w:left="200" w:hanging="200"/>
    </w:pPr>
    <w:rPr>
      <w:rFonts w:ascii="Times New Roman" w:hAnsi="Times New Roman"/>
    </w:rPr>
  </w:style>
  <w:style w:type="paragraph" w:styleId="20">
    <w:name w:val="index 2"/>
    <w:basedOn w:val="a"/>
    <w:next w:val="a"/>
    <w:autoRedefine/>
    <w:semiHidden/>
    <w:pPr>
      <w:ind w:left="400" w:hanging="200"/>
    </w:pPr>
    <w:rPr>
      <w:rFonts w:ascii="Times New Roman" w:hAnsi="Times New Roman"/>
    </w:rPr>
  </w:style>
  <w:style w:type="paragraph" w:styleId="11">
    <w:name w:val="toc 1"/>
    <w:basedOn w:val="a"/>
    <w:next w:val="a"/>
    <w:autoRedefine/>
    <w:uiPriority w:val="39"/>
    <w:rsid w:val="005D226F"/>
    <w:pPr>
      <w:tabs>
        <w:tab w:val="left" w:pos="794"/>
        <w:tab w:val="right" w:leader="dot" w:pos="9060"/>
      </w:tabs>
      <w:spacing w:after="0" w:line="360" w:lineRule="auto"/>
      <w:ind w:left="0"/>
    </w:pPr>
    <w:rPr>
      <w:b/>
      <w:bCs/>
      <w:noProof/>
      <w:sz w:val="24"/>
      <w:szCs w:val="22"/>
    </w:rPr>
  </w:style>
  <w:style w:type="paragraph" w:styleId="21">
    <w:name w:val="toc 2"/>
    <w:basedOn w:val="a"/>
    <w:next w:val="a"/>
    <w:autoRedefine/>
    <w:uiPriority w:val="39"/>
    <w:rsid w:val="00EA49C0"/>
    <w:pPr>
      <w:tabs>
        <w:tab w:val="left" w:pos="794"/>
        <w:tab w:val="right" w:leader="dot" w:pos="9060"/>
      </w:tabs>
      <w:spacing w:after="240"/>
      <w:ind w:left="360"/>
    </w:pPr>
    <w:rPr>
      <w:b/>
      <w:iCs/>
      <w:noProof/>
      <w:sz w:val="24"/>
    </w:rPr>
  </w:style>
  <w:style w:type="paragraph" w:styleId="30">
    <w:name w:val="toc 3"/>
    <w:basedOn w:val="a"/>
    <w:next w:val="a"/>
    <w:autoRedefine/>
    <w:uiPriority w:val="39"/>
    <w:rsid w:val="00A4128C"/>
    <w:pPr>
      <w:tabs>
        <w:tab w:val="left" w:pos="800"/>
        <w:tab w:val="left" w:pos="1600"/>
        <w:tab w:val="right" w:pos="9060"/>
      </w:tabs>
      <w:ind w:left="720"/>
    </w:pPr>
    <w:rPr>
      <w:noProof/>
      <w:sz w:val="24"/>
    </w:rPr>
  </w:style>
  <w:style w:type="paragraph" w:styleId="40">
    <w:name w:val="toc 4"/>
    <w:basedOn w:val="a"/>
    <w:next w:val="a"/>
    <w:autoRedefine/>
    <w:semiHidden/>
    <w:pPr>
      <w:ind w:left="600"/>
    </w:pPr>
    <w:rPr>
      <w:rFonts w:ascii="Times New Roman" w:hAnsi="Times New Roman"/>
    </w:rPr>
  </w:style>
  <w:style w:type="paragraph" w:styleId="50">
    <w:name w:val="toc 5"/>
    <w:basedOn w:val="a"/>
    <w:next w:val="a"/>
    <w:autoRedefine/>
    <w:semiHidden/>
    <w:pPr>
      <w:ind w:left="800"/>
    </w:pPr>
    <w:rPr>
      <w:rFonts w:ascii="Times New Roman" w:hAnsi="Times New Roman"/>
    </w:rPr>
  </w:style>
  <w:style w:type="paragraph" w:styleId="60">
    <w:name w:val="toc 6"/>
    <w:basedOn w:val="a"/>
    <w:next w:val="a"/>
    <w:autoRedefine/>
    <w:semiHidden/>
    <w:pPr>
      <w:ind w:left="1000"/>
    </w:pPr>
    <w:rPr>
      <w:rFonts w:ascii="Times New Roman" w:hAnsi="Times New Roman"/>
    </w:rPr>
  </w:style>
  <w:style w:type="paragraph" w:styleId="70">
    <w:name w:val="toc 7"/>
    <w:basedOn w:val="a"/>
    <w:next w:val="a"/>
    <w:autoRedefine/>
    <w:semiHidden/>
    <w:pPr>
      <w:ind w:left="1200"/>
    </w:pPr>
    <w:rPr>
      <w:rFonts w:ascii="Times New Roman" w:hAnsi="Times New Roman"/>
    </w:rPr>
  </w:style>
  <w:style w:type="paragraph" w:styleId="80">
    <w:name w:val="toc 8"/>
    <w:basedOn w:val="a"/>
    <w:next w:val="a"/>
    <w:autoRedefine/>
    <w:semiHidden/>
    <w:pPr>
      <w:ind w:left="1400"/>
    </w:pPr>
    <w:rPr>
      <w:rFonts w:ascii="Times New Roman" w:hAnsi="Times New Roman"/>
    </w:rPr>
  </w:style>
  <w:style w:type="paragraph" w:styleId="90">
    <w:name w:val="toc 9"/>
    <w:basedOn w:val="a"/>
    <w:next w:val="a"/>
    <w:autoRedefine/>
    <w:semiHidden/>
    <w:pPr>
      <w:ind w:left="1600"/>
    </w:pPr>
    <w:rPr>
      <w:rFonts w:ascii="Times New Roman" w:hAnsi="Times New Roman"/>
    </w:rPr>
  </w:style>
  <w:style w:type="character" w:styleId="a6">
    <w:name w:val="Hyperlink"/>
    <w:uiPriority w:val="99"/>
    <w:rPr>
      <w:color w:val="0000FF"/>
      <w:u w:val="single"/>
    </w:rPr>
  </w:style>
  <w:style w:type="paragraph" w:styleId="31">
    <w:name w:val="index 3"/>
    <w:basedOn w:val="a"/>
    <w:next w:val="a"/>
    <w:autoRedefine/>
    <w:semiHidden/>
    <w:pPr>
      <w:ind w:left="600" w:hanging="200"/>
    </w:pPr>
    <w:rPr>
      <w:rFonts w:ascii="Times New Roman" w:hAnsi="Times New Roman"/>
    </w:rPr>
  </w:style>
  <w:style w:type="paragraph" w:styleId="41">
    <w:name w:val="index 4"/>
    <w:basedOn w:val="a"/>
    <w:next w:val="a"/>
    <w:autoRedefine/>
    <w:semiHidden/>
    <w:pPr>
      <w:ind w:left="800" w:hanging="200"/>
    </w:pPr>
    <w:rPr>
      <w:rFonts w:ascii="Times New Roman" w:hAnsi="Times New Roman"/>
    </w:rPr>
  </w:style>
  <w:style w:type="paragraph" w:styleId="51">
    <w:name w:val="index 5"/>
    <w:basedOn w:val="a"/>
    <w:next w:val="a"/>
    <w:autoRedefine/>
    <w:semiHidden/>
    <w:pPr>
      <w:ind w:left="1000" w:hanging="200"/>
    </w:pPr>
    <w:rPr>
      <w:rFonts w:ascii="Times New Roman" w:hAnsi="Times New Roman"/>
    </w:rPr>
  </w:style>
  <w:style w:type="paragraph" w:styleId="61">
    <w:name w:val="index 6"/>
    <w:basedOn w:val="a"/>
    <w:next w:val="a"/>
    <w:autoRedefine/>
    <w:semiHidden/>
    <w:pPr>
      <w:ind w:left="1200" w:hanging="200"/>
    </w:pPr>
    <w:rPr>
      <w:rFonts w:ascii="Times New Roman" w:hAnsi="Times New Roman"/>
    </w:rPr>
  </w:style>
  <w:style w:type="paragraph" w:styleId="71">
    <w:name w:val="index 7"/>
    <w:basedOn w:val="a"/>
    <w:next w:val="a"/>
    <w:autoRedefine/>
    <w:semiHidden/>
    <w:pPr>
      <w:ind w:left="1400" w:hanging="200"/>
    </w:pPr>
    <w:rPr>
      <w:rFonts w:ascii="Times New Roman" w:hAnsi="Times New Roman"/>
    </w:rPr>
  </w:style>
  <w:style w:type="paragraph" w:styleId="81">
    <w:name w:val="index 8"/>
    <w:basedOn w:val="a"/>
    <w:next w:val="a"/>
    <w:autoRedefine/>
    <w:semiHidden/>
    <w:pPr>
      <w:ind w:left="1600" w:hanging="200"/>
    </w:pPr>
    <w:rPr>
      <w:rFonts w:ascii="Times New Roman" w:hAnsi="Times New Roman"/>
    </w:rPr>
  </w:style>
  <w:style w:type="paragraph" w:styleId="91">
    <w:name w:val="index 9"/>
    <w:basedOn w:val="a"/>
    <w:next w:val="a"/>
    <w:autoRedefine/>
    <w:semiHidden/>
    <w:pPr>
      <w:ind w:left="1800" w:hanging="200"/>
    </w:pPr>
    <w:rPr>
      <w:rFonts w:ascii="Times New Roman" w:hAnsi="Times New Roman"/>
    </w:rPr>
  </w:style>
  <w:style w:type="paragraph" w:styleId="a7">
    <w:name w:val="index heading"/>
    <w:basedOn w:val="a"/>
    <w:next w:val="10"/>
    <w:semiHidden/>
    <w:pPr>
      <w:spacing w:after="480"/>
      <w:ind w:left="0"/>
    </w:pPr>
    <w:rPr>
      <w:b/>
      <w:sz w:val="32"/>
    </w:rPr>
  </w:style>
  <w:style w:type="paragraph" w:styleId="22">
    <w:name w:val="Body Text Indent 2"/>
    <w:basedOn w:val="a"/>
    <w:pPr>
      <w:tabs>
        <w:tab w:val="left" w:pos="812"/>
      </w:tabs>
      <w:ind w:left="709"/>
    </w:pPr>
  </w:style>
  <w:style w:type="paragraph" w:customStyle="1" w:styleId="AufzhlungBulletklein">
    <w:name w:val="Aufzählung Bullet klein"/>
    <w:basedOn w:val="a"/>
    <w:pPr>
      <w:numPr>
        <w:numId w:val="2"/>
      </w:numPr>
      <w:spacing w:before="120" w:after="0" w:line="300" w:lineRule="exact"/>
    </w:pPr>
    <w:rPr>
      <w:rFonts w:ascii="Times New Roman" w:hAnsi="Times New Roman"/>
      <w:sz w:val="25"/>
      <w:szCs w:val="20"/>
      <w:lang w:val="de-CH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de-DE" w:eastAsia="de-DE"/>
    </w:rPr>
  </w:style>
  <w:style w:type="paragraph" w:customStyle="1" w:styleId="Absatz">
    <w:name w:val="Absatz"/>
    <w:basedOn w:val="a"/>
    <w:pPr>
      <w:numPr>
        <w:numId w:val="1"/>
      </w:numPr>
      <w:tabs>
        <w:tab w:val="left" w:pos="812"/>
      </w:tabs>
      <w:spacing w:after="0" w:line="360" w:lineRule="auto"/>
      <w:ind w:left="1151" w:hanging="357"/>
    </w:pPr>
    <w:rPr>
      <w:szCs w:val="20"/>
      <w:lang w:val="de-AT"/>
    </w:rPr>
  </w:style>
  <w:style w:type="paragraph" w:styleId="a8">
    <w:name w:val="Body Text"/>
    <w:basedOn w:val="a"/>
    <w:pPr>
      <w:ind w:left="0"/>
    </w:pPr>
  </w:style>
  <w:style w:type="paragraph" w:styleId="23">
    <w:name w:val="Body Text 2"/>
    <w:basedOn w:val="a"/>
    <w:pPr>
      <w:autoSpaceDE w:val="0"/>
      <w:autoSpaceDN w:val="0"/>
      <w:adjustRightInd w:val="0"/>
      <w:ind w:left="0"/>
      <w:jc w:val="center"/>
    </w:pPr>
    <w:rPr>
      <w:rFonts w:ascii="Arial" w:hAnsi="Arial" w:cs="Arial"/>
      <w:b/>
      <w:bCs/>
      <w:color w:val="000000"/>
      <w:sz w:val="12"/>
      <w:szCs w:val="18"/>
      <w:u w:val="single"/>
      <w:lang w:val="de-AT"/>
    </w:rPr>
  </w:style>
  <w:style w:type="paragraph" w:styleId="32">
    <w:name w:val="Body Text 3"/>
    <w:basedOn w:val="a"/>
    <w:pPr>
      <w:ind w:left="0"/>
    </w:pPr>
    <w:rPr>
      <w:b/>
      <w:bCs/>
      <w:sz w:val="14"/>
      <w:lang w:val="de-AT"/>
    </w:rPr>
  </w:style>
  <w:style w:type="paragraph" w:styleId="33">
    <w:name w:val="Body Text Indent 3"/>
    <w:basedOn w:val="a"/>
  </w:style>
  <w:style w:type="paragraph" w:customStyle="1" w:styleId="Aufzaehlung1">
    <w:name w:val="Aufzaehlung1"/>
    <w:basedOn w:val="a"/>
    <w:pPr>
      <w:numPr>
        <w:numId w:val="3"/>
      </w:numPr>
      <w:tabs>
        <w:tab w:val="left" w:pos="1418"/>
      </w:tabs>
      <w:spacing w:line="120" w:lineRule="atLeast"/>
    </w:pPr>
    <w:rPr>
      <w:rFonts w:ascii="Arial" w:hAnsi="Arial" w:cs="Arial"/>
      <w:sz w:val="24"/>
      <w:szCs w:val="20"/>
      <w:lang w:val="en-GB"/>
    </w:rPr>
  </w:style>
  <w:style w:type="paragraph" w:customStyle="1" w:styleId="AufzhlungBullet">
    <w:name w:val="Aufzählung Bullet"/>
    <w:basedOn w:val="a"/>
    <w:pPr>
      <w:numPr>
        <w:numId w:val="4"/>
      </w:numPr>
      <w:spacing w:before="120" w:after="0" w:line="300" w:lineRule="exact"/>
    </w:pPr>
    <w:rPr>
      <w:rFonts w:ascii="Times New Roman" w:hAnsi="Times New Roman"/>
      <w:sz w:val="25"/>
      <w:szCs w:val="20"/>
      <w:lang w:val="de-CH"/>
    </w:rPr>
  </w:style>
  <w:style w:type="paragraph" w:styleId="a9">
    <w:name w:val="endnote text"/>
    <w:basedOn w:val="a"/>
    <w:semiHidden/>
    <w:pPr>
      <w:spacing w:after="0"/>
      <w:ind w:left="0"/>
    </w:pPr>
    <w:rPr>
      <w:rFonts w:ascii="Times New Roman" w:hAnsi="Times New Roman"/>
      <w:sz w:val="20"/>
      <w:szCs w:val="20"/>
    </w:rPr>
  </w:style>
  <w:style w:type="character" w:styleId="aa">
    <w:name w:val="endnote reference"/>
    <w:semiHidden/>
    <w:rPr>
      <w:vertAlign w:val="superscript"/>
    </w:rPr>
  </w:style>
  <w:style w:type="paragraph" w:customStyle="1" w:styleId="font5">
    <w:name w:val="font5"/>
    <w:basedOn w:val="a"/>
    <w:pPr>
      <w:spacing w:before="100" w:beforeAutospacing="1" w:after="100" w:afterAutospacing="1"/>
      <w:ind w:left="0"/>
    </w:pPr>
    <w:rPr>
      <w:sz w:val="16"/>
      <w:szCs w:val="16"/>
      <w:lang w:val="de-AT"/>
    </w:rPr>
  </w:style>
  <w:style w:type="paragraph" w:customStyle="1" w:styleId="xl24">
    <w:name w:val="xl2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sz w:val="24"/>
      <w:lang w:val="de-AT"/>
    </w:rPr>
  </w:style>
  <w:style w:type="paragraph" w:customStyle="1" w:styleId="xl25">
    <w:name w:val="xl25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left="0"/>
      <w:jc w:val="right"/>
    </w:pPr>
    <w:rPr>
      <w:b/>
      <w:bCs/>
      <w:sz w:val="24"/>
      <w:lang w:val="de-AT"/>
    </w:rPr>
  </w:style>
  <w:style w:type="paragraph" w:customStyle="1" w:styleId="xl26">
    <w:name w:val="xl26"/>
    <w:basedOn w:val="a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ind w:left="0"/>
    </w:pPr>
    <w:rPr>
      <w:sz w:val="24"/>
      <w:lang w:val="de-AT"/>
    </w:rPr>
  </w:style>
  <w:style w:type="paragraph" w:customStyle="1" w:styleId="xl27">
    <w:name w:val="xl27"/>
    <w:basedOn w:val="a"/>
    <w:pPr>
      <w:pBdr>
        <w:top w:val="single" w:sz="8" w:space="0" w:color="auto"/>
      </w:pBdr>
      <w:spacing w:before="100" w:beforeAutospacing="1" w:after="100" w:afterAutospacing="1"/>
      <w:ind w:left="0"/>
    </w:pPr>
    <w:rPr>
      <w:sz w:val="24"/>
      <w:lang w:val="de-AT"/>
    </w:rPr>
  </w:style>
  <w:style w:type="paragraph" w:customStyle="1" w:styleId="xl28">
    <w:name w:val="xl28"/>
    <w:basedOn w:val="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left="0"/>
    </w:pPr>
    <w:rPr>
      <w:sz w:val="24"/>
      <w:lang w:val="de-AT"/>
    </w:rPr>
  </w:style>
  <w:style w:type="paragraph" w:customStyle="1" w:styleId="xl29">
    <w:name w:val="xl29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left="0"/>
      <w:jc w:val="right"/>
      <w:textAlignment w:val="top"/>
    </w:pPr>
    <w:rPr>
      <w:sz w:val="16"/>
      <w:szCs w:val="16"/>
      <w:lang w:val="de-AT"/>
    </w:rPr>
  </w:style>
  <w:style w:type="paragraph" w:customStyle="1" w:styleId="xl30">
    <w:name w:val="xl30"/>
    <w:basedOn w:val="a"/>
    <w:pPr>
      <w:pBdr>
        <w:left w:val="single" w:sz="4" w:space="0" w:color="auto"/>
      </w:pBdr>
      <w:spacing w:before="100" w:beforeAutospacing="1" w:after="100" w:afterAutospacing="1"/>
      <w:ind w:left="0"/>
    </w:pPr>
    <w:rPr>
      <w:sz w:val="24"/>
      <w:lang w:val="de-AT"/>
    </w:rPr>
  </w:style>
  <w:style w:type="paragraph" w:customStyle="1" w:styleId="xl31">
    <w:name w:val="xl31"/>
    <w:basedOn w:val="a"/>
    <w:pPr>
      <w:spacing w:before="100" w:beforeAutospacing="1" w:after="100" w:afterAutospacing="1"/>
      <w:ind w:left="0"/>
    </w:pPr>
    <w:rPr>
      <w:sz w:val="24"/>
      <w:lang w:val="de-AT"/>
    </w:rPr>
  </w:style>
  <w:style w:type="paragraph" w:customStyle="1" w:styleId="xl32">
    <w:name w:val="xl32"/>
    <w:basedOn w:val="a"/>
    <w:pPr>
      <w:pBdr>
        <w:right w:val="single" w:sz="8" w:space="0" w:color="auto"/>
      </w:pBdr>
      <w:spacing w:before="100" w:beforeAutospacing="1" w:after="100" w:afterAutospacing="1"/>
      <w:ind w:left="0"/>
    </w:pPr>
    <w:rPr>
      <w:sz w:val="24"/>
      <w:lang w:val="de-AT"/>
    </w:rPr>
  </w:style>
  <w:style w:type="paragraph" w:customStyle="1" w:styleId="xl33">
    <w:name w:val="xl33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left="0"/>
      <w:jc w:val="right"/>
      <w:textAlignment w:val="center"/>
    </w:pPr>
    <w:rPr>
      <w:sz w:val="24"/>
      <w:lang w:val="de-AT"/>
    </w:rPr>
  </w:style>
  <w:style w:type="paragraph" w:customStyle="1" w:styleId="xl34">
    <w:name w:val="xl34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left="0"/>
      <w:jc w:val="right"/>
      <w:textAlignment w:val="center"/>
    </w:pPr>
    <w:rPr>
      <w:sz w:val="16"/>
      <w:szCs w:val="16"/>
      <w:lang w:val="de-AT"/>
    </w:rPr>
  </w:style>
  <w:style w:type="paragraph" w:customStyle="1" w:styleId="xl35">
    <w:name w:val="xl35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left="0"/>
      <w:jc w:val="right"/>
    </w:pPr>
    <w:rPr>
      <w:b/>
      <w:bCs/>
      <w:sz w:val="24"/>
      <w:lang w:val="de-AT"/>
    </w:rPr>
  </w:style>
  <w:style w:type="paragraph" w:customStyle="1" w:styleId="xl36">
    <w:name w:val="xl36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left="0"/>
      <w:jc w:val="right"/>
      <w:textAlignment w:val="center"/>
    </w:pPr>
    <w:rPr>
      <w:sz w:val="16"/>
      <w:szCs w:val="16"/>
      <w:lang w:val="de-AT"/>
    </w:rPr>
  </w:style>
  <w:style w:type="paragraph" w:customStyle="1" w:styleId="xl37">
    <w:name w:val="xl37"/>
    <w:basedOn w:val="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/>
      <w:jc w:val="right"/>
      <w:textAlignment w:val="center"/>
    </w:pPr>
    <w:rPr>
      <w:sz w:val="16"/>
      <w:szCs w:val="16"/>
      <w:lang w:val="de-AT"/>
    </w:rPr>
  </w:style>
  <w:style w:type="paragraph" w:customStyle="1" w:styleId="xl38">
    <w:name w:val="xl38"/>
    <w:basedOn w:val="a"/>
    <w:pPr>
      <w:pBdr>
        <w:bottom w:val="single" w:sz="8" w:space="0" w:color="auto"/>
      </w:pBdr>
      <w:spacing w:before="100" w:beforeAutospacing="1" w:after="100" w:afterAutospacing="1"/>
      <w:ind w:left="0"/>
    </w:pPr>
    <w:rPr>
      <w:sz w:val="24"/>
      <w:lang w:val="de-AT"/>
    </w:rPr>
  </w:style>
  <w:style w:type="paragraph" w:customStyle="1" w:styleId="xl39">
    <w:name w:val="xl39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</w:pPr>
    <w:rPr>
      <w:sz w:val="24"/>
      <w:lang w:val="de-AT"/>
    </w:rPr>
  </w:style>
  <w:style w:type="paragraph" w:customStyle="1" w:styleId="xl40">
    <w:name w:val="xl40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</w:pPr>
    <w:rPr>
      <w:sz w:val="24"/>
      <w:lang w:val="de-AT"/>
    </w:rPr>
  </w:style>
  <w:style w:type="paragraph" w:customStyle="1" w:styleId="MasterThesis">
    <w:name w:val="Master Thesis"/>
    <w:basedOn w:val="ab"/>
    <w:autoRedefine/>
    <w:rsid w:val="00CE49D7"/>
    <w:pPr>
      <w:spacing w:after="0"/>
      <w:ind w:left="0"/>
    </w:pPr>
    <w:rPr>
      <w:rFonts w:ascii="Arial" w:hAnsi="Arial" w:cs="Arial"/>
      <w:sz w:val="18"/>
      <w:szCs w:val="16"/>
    </w:rPr>
  </w:style>
  <w:style w:type="paragraph" w:styleId="ab">
    <w:name w:val="footnote text"/>
    <w:basedOn w:val="a"/>
    <w:link w:val="Char"/>
    <w:uiPriority w:val="99"/>
    <w:semiHidden/>
    <w:rsid w:val="00CE49D7"/>
    <w:rPr>
      <w:sz w:val="20"/>
      <w:szCs w:val="20"/>
    </w:rPr>
  </w:style>
  <w:style w:type="table" w:styleId="ac">
    <w:name w:val="Table Grid"/>
    <w:basedOn w:val="a1"/>
    <w:rsid w:val="00EB11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otnote reference"/>
    <w:uiPriority w:val="99"/>
    <w:semiHidden/>
    <w:rsid w:val="00EB11E8"/>
    <w:rPr>
      <w:vertAlign w:val="superscript"/>
    </w:rPr>
  </w:style>
  <w:style w:type="paragraph" w:customStyle="1" w:styleId="Aufzhlung-">
    <w:name w:val="Aufzählung_-"/>
    <w:basedOn w:val="a"/>
    <w:rsid w:val="00EB11E8"/>
    <w:pPr>
      <w:numPr>
        <w:numId w:val="5"/>
      </w:numPr>
      <w:tabs>
        <w:tab w:val="left" w:pos="567"/>
        <w:tab w:val="right" w:pos="9214"/>
      </w:tabs>
      <w:spacing w:after="360"/>
      <w:ind w:right="357"/>
    </w:pPr>
    <w:rPr>
      <w:rFonts w:ascii="Arial" w:hAnsi="Arial" w:cs="Arial"/>
      <w:sz w:val="20"/>
      <w:szCs w:val="20"/>
    </w:rPr>
  </w:style>
  <w:style w:type="paragraph" w:customStyle="1" w:styleId="Aufzhlungneu">
    <w:name w:val="Aufzählung_neu"/>
    <w:basedOn w:val="Aufzhlung-"/>
    <w:link w:val="AufzhlungneuZchn"/>
    <w:rsid w:val="00EB11E8"/>
    <w:pPr>
      <w:tabs>
        <w:tab w:val="clear" w:pos="567"/>
      </w:tabs>
      <w:spacing w:after="240"/>
    </w:pPr>
  </w:style>
  <w:style w:type="character" w:customStyle="1" w:styleId="AufzhlungneuZchn">
    <w:name w:val="Aufzählung_neu Zchn"/>
    <w:link w:val="Aufzhlungneu"/>
    <w:rsid w:val="00EB11E8"/>
    <w:rPr>
      <w:rFonts w:ascii="Arial" w:hAnsi="Arial" w:cs="Arial"/>
      <w:lang w:val="de-DE" w:eastAsia="de-DE"/>
    </w:rPr>
  </w:style>
  <w:style w:type="paragraph" w:styleId="ae">
    <w:name w:val="caption"/>
    <w:basedOn w:val="a"/>
    <w:next w:val="a"/>
    <w:qFormat/>
    <w:rsid w:val="00EB11E8"/>
    <w:pPr>
      <w:spacing w:before="120"/>
      <w:ind w:left="0"/>
    </w:pPr>
    <w:rPr>
      <w:rFonts w:ascii="Arial" w:hAnsi="Arial" w:cs="Arial"/>
      <w:b/>
      <w:bCs/>
      <w:sz w:val="20"/>
      <w:szCs w:val="20"/>
    </w:rPr>
  </w:style>
  <w:style w:type="paragraph" w:customStyle="1" w:styleId="StandardArial">
    <w:name w:val="Standard + Arial"/>
    <w:aliases w:val="11 pt,Block,Vor:  3 pt,Nach:  3 pt,Zeilenabstand:  Mehr..."/>
    <w:basedOn w:val="a"/>
    <w:rsid w:val="00EB11E8"/>
    <w:pPr>
      <w:keepNext/>
      <w:keepLines/>
      <w:spacing w:before="60" w:after="60" w:line="312" w:lineRule="auto"/>
      <w:ind w:left="0"/>
      <w:jc w:val="both"/>
    </w:pPr>
    <w:rPr>
      <w:rFonts w:ascii="Arial" w:hAnsi="Arial" w:cs="Arial"/>
      <w:szCs w:val="22"/>
    </w:rPr>
  </w:style>
  <w:style w:type="character" w:styleId="af">
    <w:name w:val="annotation reference"/>
    <w:uiPriority w:val="99"/>
    <w:semiHidden/>
    <w:rsid w:val="00EB11E8"/>
    <w:rPr>
      <w:sz w:val="16"/>
      <w:szCs w:val="16"/>
    </w:rPr>
  </w:style>
  <w:style w:type="paragraph" w:styleId="af0">
    <w:name w:val="annotation text"/>
    <w:basedOn w:val="a"/>
    <w:link w:val="Char0"/>
    <w:uiPriority w:val="99"/>
    <w:semiHidden/>
    <w:rsid w:val="00EB11E8"/>
    <w:pPr>
      <w:spacing w:after="0"/>
      <w:ind w:left="0"/>
    </w:pPr>
    <w:rPr>
      <w:rFonts w:ascii="Times New Roman" w:hAnsi="Times New Roman"/>
      <w:sz w:val="20"/>
      <w:szCs w:val="20"/>
    </w:rPr>
  </w:style>
  <w:style w:type="paragraph" w:styleId="af1">
    <w:name w:val="Balloon Text"/>
    <w:basedOn w:val="a"/>
    <w:semiHidden/>
    <w:rsid w:val="00EB11E8"/>
    <w:pPr>
      <w:spacing w:after="0"/>
      <w:ind w:left="0"/>
    </w:pPr>
    <w:rPr>
      <w:rFonts w:ascii="Tahoma" w:hAnsi="Tahoma" w:cs="Tahoma"/>
      <w:sz w:val="16"/>
      <w:szCs w:val="16"/>
    </w:rPr>
  </w:style>
  <w:style w:type="character" w:styleId="af2">
    <w:name w:val="page number"/>
    <w:basedOn w:val="a0"/>
    <w:rsid w:val="00EB11E8"/>
  </w:style>
  <w:style w:type="character" w:styleId="af3">
    <w:name w:val="FollowedHyperlink"/>
    <w:rsid w:val="00EB11E8"/>
    <w:rPr>
      <w:color w:val="800080"/>
      <w:u w:val="single"/>
    </w:rPr>
  </w:style>
  <w:style w:type="character" w:styleId="af4">
    <w:name w:val="Emphasis"/>
    <w:qFormat/>
    <w:rsid w:val="00EB11E8"/>
    <w:rPr>
      <w:i/>
      <w:iCs/>
    </w:rPr>
  </w:style>
  <w:style w:type="paragraph" w:customStyle="1" w:styleId="Formatvorlageberschrift3Nach12pt">
    <w:name w:val="Formatvorlage Überschrift 3 + Nach:  12 pt"/>
    <w:basedOn w:val="3"/>
    <w:autoRedefine/>
    <w:rsid w:val="00EB11E8"/>
    <w:pPr>
      <w:tabs>
        <w:tab w:val="clear" w:pos="794"/>
      </w:tabs>
      <w:spacing w:before="0" w:after="60" w:line="312" w:lineRule="auto"/>
    </w:pPr>
    <w:rPr>
      <w:rFonts w:ascii="Arial" w:hAnsi="Arial" w:cs="Times New Roman"/>
      <w:szCs w:val="20"/>
    </w:rPr>
  </w:style>
  <w:style w:type="paragraph" w:customStyle="1" w:styleId="C1">
    <w:name w:val="C Ü 1"/>
    <w:next w:val="a"/>
    <w:rsid w:val="00EB11E8"/>
    <w:pPr>
      <w:tabs>
        <w:tab w:val="num" w:pos="0"/>
      </w:tabs>
      <w:spacing w:before="240" w:after="360" w:line="312" w:lineRule="auto"/>
      <w:outlineLvl w:val="0"/>
    </w:pPr>
    <w:rPr>
      <w:rFonts w:ascii="Arial" w:hAnsi="Arial"/>
      <w:b/>
      <w:noProof/>
      <w:spacing w:val="24"/>
      <w:kern w:val="28"/>
      <w:sz w:val="32"/>
      <w:lang w:val="de-DE" w:eastAsia="de-DE"/>
    </w:rPr>
  </w:style>
  <w:style w:type="paragraph" w:customStyle="1" w:styleId="C2">
    <w:name w:val="C Ü 2"/>
    <w:basedOn w:val="C1"/>
    <w:next w:val="a"/>
    <w:rsid w:val="00EB11E8"/>
    <w:pPr>
      <w:numPr>
        <w:ilvl w:val="1"/>
      </w:numPr>
      <w:tabs>
        <w:tab w:val="num" w:pos="0"/>
      </w:tabs>
      <w:spacing w:after="120"/>
      <w:outlineLvl w:val="1"/>
    </w:pPr>
    <w:rPr>
      <w:rFonts w:eastAsia="Times" w:cs="Arial"/>
      <w:sz w:val="22"/>
      <w:szCs w:val="22"/>
      <w:lang w:eastAsia="de-AT"/>
    </w:rPr>
  </w:style>
  <w:style w:type="paragraph" w:customStyle="1" w:styleId="C3">
    <w:name w:val="C Ü 3"/>
    <w:next w:val="a"/>
    <w:rsid w:val="00EB11E8"/>
    <w:pPr>
      <w:numPr>
        <w:ilvl w:val="2"/>
        <w:numId w:val="6"/>
      </w:numPr>
      <w:spacing w:before="60" w:after="60" w:line="312" w:lineRule="auto"/>
      <w:outlineLvl w:val="2"/>
    </w:pPr>
    <w:rPr>
      <w:rFonts w:ascii="Arial" w:eastAsia="Times" w:hAnsi="Arial" w:cs="Arial"/>
      <w:b/>
      <w:sz w:val="22"/>
      <w:szCs w:val="22"/>
      <w:lang w:val="de-DE"/>
    </w:rPr>
  </w:style>
  <w:style w:type="paragraph" w:customStyle="1" w:styleId="Formatvorlageberschrift2Vor0ptZeilenabstandMehrere12ze">
    <w:name w:val="Formatvorlage Überschrift 2 + Vor:  0 pt Zeilenabstand:  Mehrere 12 ze"/>
    <w:basedOn w:val="2"/>
    <w:rsid w:val="00EB11E8"/>
    <w:pPr>
      <w:numPr>
        <w:ilvl w:val="0"/>
        <w:numId w:val="0"/>
      </w:numPr>
      <w:tabs>
        <w:tab w:val="num" w:pos="936"/>
      </w:tabs>
      <w:spacing w:after="60" w:line="288" w:lineRule="auto"/>
      <w:ind w:left="936" w:hanging="576"/>
    </w:pPr>
    <w:rPr>
      <w:rFonts w:ascii="Arial" w:hAnsi="Arial" w:cs="Times New Roman"/>
      <w:i/>
      <w:szCs w:val="20"/>
    </w:rPr>
  </w:style>
  <w:style w:type="paragraph" w:customStyle="1" w:styleId="Formatvorlageberschrift2MetaCorr">
    <w:name w:val="Formatvorlage Überschrift 2 + MetaCorr"/>
    <w:basedOn w:val="2"/>
    <w:link w:val="Formatvorlageberschrift2MetaCorrZchn"/>
    <w:rsid w:val="00EB11E8"/>
    <w:pPr>
      <w:tabs>
        <w:tab w:val="left" w:pos="1701"/>
        <w:tab w:val="left" w:pos="2268"/>
      </w:tabs>
      <w:spacing w:before="240" w:after="60"/>
    </w:pPr>
    <w:rPr>
      <w:i/>
    </w:rPr>
  </w:style>
  <w:style w:type="character" w:customStyle="1" w:styleId="Formatvorlageberschrift2MetaCorrZchn">
    <w:name w:val="Formatvorlage Überschrift 2 + MetaCorr Zchn"/>
    <w:link w:val="Formatvorlageberschrift2MetaCorr"/>
    <w:rsid w:val="00EB11E8"/>
    <w:rPr>
      <w:rFonts w:ascii="MetaCorr" w:hAnsi="MetaCorr" w:cs="Arial"/>
      <w:b/>
      <w:bCs/>
      <w:i/>
      <w:iCs/>
      <w:sz w:val="28"/>
      <w:szCs w:val="28"/>
      <w:lang w:val="de-DE" w:eastAsia="de-DE"/>
    </w:rPr>
  </w:style>
  <w:style w:type="paragraph" w:customStyle="1" w:styleId="Formatvorlage1">
    <w:name w:val="Formatvorlage1"/>
    <w:basedOn w:val="Formatvorlageberschrift2MetaCorr"/>
    <w:rsid w:val="00EB11E8"/>
    <w:pPr>
      <w:ind w:left="1701"/>
    </w:pPr>
    <w:rPr>
      <w:lang w:val="de-AT"/>
    </w:rPr>
  </w:style>
  <w:style w:type="paragraph" w:customStyle="1" w:styleId="Formatvorlage2">
    <w:name w:val="Formatvorlage2"/>
    <w:basedOn w:val="Formatvorlageberschrift2MetaCorr"/>
    <w:rsid w:val="00EB11E8"/>
    <w:pPr>
      <w:ind w:left="1701"/>
    </w:pPr>
    <w:rPr>
      <w:lang w:val="de-AT"/>
    </w:rPr>
  </w:style>
  <w:style w:type="paragraph" w:customStyle="1" w:styleId="Formatvorlage3">
    <w:name w:val="Formatvorlage3"/>
    <w:basedOn w:val="2"/>
    <w:rsid w:val="00EB11E8"/>
    <w:pPr>
      <w:tabs>
        <w:tab w:val="num" w:pos="1116"/>
      </w:tabs>
      <w:spacing w:before="240" w:after="60"/>
      <w:ind w:left="1429" w:hanging="578"/>
    </w:pPr>
    <w:rPr>
      <w:rFonts w:ascii="Arial" w:hAnsi="Arial"/>
      <w:i/>
    </w:rPr>
  </w:style>
  <w:style w:type="paragraph" w:customStyle="1" w:styleId="Formatvorlage4">
    <w:name w:val="Formatvorlage4"/>
    <w:basedOn w:val="2"/>
    <w:rsid w:val="00EB11E8"/>
    <w:pPr>
      <w:tabs>
        <w:tab w:val="left" w:pos="1134"/>
      </w:tabs>
      <w:spacing w:before="240" w:after="60"/>
      <w:ind w:left="1260" w:hanging="720"/>
    </w:pPr>
    <w:rPr>
      <w:rFonts w:ascii="Arial" w:hAnsi="Arial"/>
      <w:i/>
    </w:rPr>
  </w:style>
  <w:style w:type="paragraph" w:customStyle="1" w:styleId="Formatvorlage5">
    <w:name w:val="Formatvorlage5"/>
    <w:basedOn w:val="2"/>
    <w:rsid w:val="00EB11E8"/>
    <w:pPr>
      <w:tabs>
        <w:tab w:val="left" w:pos="1134"/>
      </w:tabs>
      <w:spacing w:before="240" w:after="60"/>
      <w:ind w:left="1440" w:hanging="720"/>
    </w:pPr>
    <w:rPr>
      <w:rFonts w:ascii="Arial" w:hAnsi="Arial"/>
      <w:i/>
    </w:rPr>
  </w:style>
  <w:style w:type="paragraph" w:customStyle="1" w:styleId="Formatvorlage6">
    <w:name w:val="Formatvorlage6"/>
    <w:basedOn w:val="2"/>
    <w:autoRedefine/>
    <w:rsid w:val="00EB11E8"/>
    <w:pPr>
      <w:tabs>
        <w:tab w:val="num" w:pos="1116"/>
      </w:tabs>
      <w:spacing w:before="240" w:after="60"/>
      <w:ind w:left="1260" w:hanging="720"/>
    </w:pPr>
    <w:rPr>
      <w:rFonts w:ascii="Arial" w:hAnsi="Arial"/>
      <w:i/>
    </w:rPr>
  </w:style>
  <w:style w:type="paragraph" w:customStyle="1" w:styleId="Formatvorlage7">
    <w:name w:val="Formatvorlage7"/>
    <w:basedOn w:val="2"/>
    <w:rsid w:val="00EB11E8"/>
    <w:pPr>
      <w:tabs>
        <w:tab w:val="left" w:pos="1134"/>
      </w:tabs>
      <w:spacing w:before="240" w:after="60"/>
      <w:ind w:left="1260" w:hanging="720"/>
    </w:pPr>
    <w:rPr>
      <w:rFonts w:ascii="Arial" w:hAnsi="Arial"/>
      <w:i/>
    </w:rPr>
  </w:style>
  <w:style w:type="paragraph" w:styleId="af5">
    <w:name w:val="annotation subject"/>
    <w:basedOn w:val="af0"/>
    <w:next w:val="af0"/>
    <w:semiHidden/>
    <w:rsid w:val="00F7618D"/>
    <w:pPr>
      <w:spacing w:after="120"/>
      <w:ind w:left="794"/>
    </w:pPr>
    <w:rPr>
      <w:rFonts w:ascii="MetaCorr" w:hAnsi="MetaCorr"/>
      <w:b/>
      <w:bCs/>
    </w:rPr>
  </w:style>
  <w:style w:type="character" w:styleId="af6">
    <w:name w:val="Strong"/>
    <w:qFormat/>
    <w:rsid w:val="00A07587"/>
    <w:rPr>
      <w:b/>
      <w:bCs/>
      <w:i w:val="0"/>
      <w:iCs w:val="0"/>
    </w:rPr>
  </w:style>
  <w:style w:type="paragraph" w:styleId="af7">
    <w:name w:val="List Paragraph"/>
    <w:basedOn w:val="a"/>
    <w:uiPriority w:val="34"/>
    <w:qFormat/>
    <w:rsid w:val="003658B4"/>
    <w:pPr>
      <w:spacing w:after="0"/>
      <w:ind w:left="720"/>
    </w:pPr>
    <w:rPr>
      <w:rFonts w:ascii="Calibri" w:eastAsia="Calibri" w:hAnsi="Calibri" w:cs="Calibri"/>
      <w:szCs w:val="22"/>
      <w:lang w:val="de-AT" w:eastAsia="de-AT"/>
    </w:rPr>
  </w:style>
  <w:style w:type="paragraph" w:customStyle="1" w:styleId="Aufzhlung">
    <w:name w:val="Aufzählung"/>
    <w:basedOn w:val="a"/>
    <w:rsid w:val="00C24E99"/>
    <w:pPr>
      <w:numPr>
        <w:numId w:val="8"/>
      </w:numPr>
      <w:spacing w:after="0"/>
      <w:jc w:val="both"/>
    </w:pPr>
    <w:rPr>
      <w:rFonts w:ascii="Arial" w:hAnsi="Arial" w:cs="Arial"/>
      <w:lang w:val="de-AT"/>
    </w:rPr>
  </w:style>
  <w:style w:type="character" w:customStyle="1" w:styleId="Char0">
    <w:name w:val="批注文字 Char"/>
    <w:link w:val="af0"/>
    <w:uiPriority w:val="99"/>
    <w:semiHidden/>
    <w:rsid w:val="00C844F7"/>
  </w:style>
  <w:style w:type="character" w:customStyle="1" w:styleId="Char">
    <w:name w:val="脚注文本 Char"/>
    <w:link w:val="ab"/>
    <w:uiPriority w:val="99"/>
    <w:semiHidden/>
    <w:rsid w:val="00CB347B"/>
    <w:rPr>
      <w:rFonts w:ascii="MetaCorr" w:hAnsi="MetaCorr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93007">
              <w:marLeft w:val="0"/>
              <w:marRight w:val="0"/>
              <w:marTop w:val="675"/>
              <w:marBottom w:val="0"/>
              <w:divBdr>
                <w:top w:val="single" w:sz="6" w:space="0" w:color="CCCCCC"/>
                <w:left w:val="single" w:sz="6" w:space="31" w:color="CCCCCC"/>
                <w:bottom w:val="none" w:sz="0" w:space="0" w:color="auto"/>
                <w:right w:val="none" w:sz="0" w:space="0" w:color="auto"/>
              </w:divBdr>
              <w:divsChild>
                <w:div w:id="40005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423759">
                      <w:marLeft w:val="15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  <w:divsChild>
                        <w:div w:id="187407628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480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12571">
              <w:marLeft w:val="0"/>
              <w:marRight w:val="0"/>
              <w:marTop w:val="675"/>
              <w:marBottom w:val="0"/>
              <w:divBdr>
                <w:top w:val="single" w:sz="6" w:space="0" w:color="CCCCCC"/>
                <w:left w:val="single" w:sz="6" w:space="31" w:color="CCCCCC"/>
                <w:bottom w:val="none" w:sz="0" w:space="0" w:color="auto"/>
                <w:right w:val="none" w:sz="0" w:space="0" w:color="auto"/>
              </w:divBdr>
              <w:divsChild>
                <w:div w:id="211428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601952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7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0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4479">
              <w:marLeft w:val="0"/>
              <w:marRight w:val="0"/>
              <w:marTop w:val="675"/>
              <w:marBottom w:val="0"/>
              <w:divBdr>
                <w:top w:val="single" w:sz="6" w:space="0" w:color="CCCCCC"/>
                <w:left w:val="single" w:sz="6" w:space="31" w:color="CCCCCC"/>
                <w:bottom w:val="none" w:sz="0" w:space="0" w:color="auto"/>
                <w:right w:val="none" w:sz="0" w:space="0" w:color="auto"/>
              </w:divBdr>
              <w:divsChild>
                <w:div w:id="55550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2093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03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Call.ffg.at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mailto:Xuz@gdstc.gov.c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dstc.gov,cn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mailto:robert.schwertner@ffg.at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www.ffg.at/1-call-guangdong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6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emf"/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M\AppData\Local\Microsoft\Windows\Temporary%20Internet%20Files\Content.MSO\D234FD5F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B0A38-2586-4C19-BCCE-F398F7018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D234FD5F</Template>
  <TotalTime>2</TotalTime>
  <Pages>10</Pages>
  <Words>2018</Words>
  <Characters>11505</Characters>
  <Application>Microsoft Office Word</Application>
  <DocSecurity>0</DocSecurity>
  <Lines>95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BMLFUW</Company>
  <LinksUpToDate>false</LinksUpToDate>
  <CharactersWithSpaces>13497</CharactersWithSpaces>
  <SharedDoc>false</SharedDoc>
  <HLinks>
    <vt:vector size="72" baseType="variant">
      <vt:variant>
        <vt:i4>7864347</vt:i4>
      </vt:variant>
      <vt:variant>
        <vt:i4>54</vt:i4>
      </vt:variant>
      <vt:variant>
        <vt:i4>0</vt:i4>
      </vt:variant>
      <vt:variant>
        <vt:i4>5</vt:i4>
      </vt:variant>
      <vt:variant>
        <vt:lpwstr>mailto:dywang@cashq.ac.cn</vt:lpwstr>
      </vt:variant>
      <vt:variant>
        <vt:lpwstr/>
      </vt:variant>
      <vt:variant>
        <vt:i4>7012389</vt:i4>
      </vt:variant>
      <vt:variant>
        <vt:i4>51</vt:i4>
      </vt:variant>
      <vt:variant>
        <vt:i4>0</vt:i4>
      </vt:variant>
      <vt:variant>
        <vt:i4>5</vt:i4>
      </vt:variant>
      <vt:variant>
        <vt:lpwstr>http://www.bic.cas.cn/tzgg/</vt:lpwstr>
      </vt:variant>
      <vt:variant>
        <vt:lpwstr/>
      </vt:variant>
      <vt:variant>
        <vt:i4>3407955</vt:i4>
      </vt:variant>
      <vt:variant>
        <vt:i4>48</vt:i4>
      </vt:variant>
      <vt:variant>
        <vt:i4>0</vt:i4>
      </vt:variant>
      <vt:variant>
        <vt:i4>5</vt:i4>
      </vt:variant>
      <vt:variant>
        <vt:lpwstr>mailto:robert.schwertner@ffg.at</vt:lpwstr>
      </vt:variant>
      <vt:variant>
        <vt:lpwstr/>
      </vt:variant>
      <vt:variant>
        <vt:i4>4718649</vt:i4>
      </vt:variant>
      <vt:variant>
        <vt:i4>45</vt:i4>
      </vt:variant>
      <vt:variant>
        <vt:i4>0</vt:i4>
      </vt:variant>
      <vt:variant>
        <vt:i4>5</vt:i4>
      </vt:variant>
      <vt:variant>
        <vt:lpwstr>mailto:margit.haas@ffg.at</vt:lpwstr>
      </vt:variant>
      <vt:variant>
        <vt:lpwstr/>
      </vt:variant>
      <vt:variant>
        <vt:i4>2424884</vt:i4>
      </vt:variant>
      <vt:variant>
        <vt:i4>42</vt:i4>
      </vt:variant>
      <vt:variant>
        <vt:i4>0</vt:i4>
      </vt:variant>
      <vt:variant>
        <vt:i4>5</vt:i4>
      </vt:variant>
      <vt:variant>
        <vt:lpwstr>https://www.ffg.at/11-ausschreibung-produktion-der-zukunft</vt:lpwstr>
      </vt:variant>
      <vt:variant>
        <vt:lpwstr/>
      </vt:variant>
      <vt:variant>
        <vt:i4>786504</vt:i4>
      </vt:variant>
      <vt:variant>
        <vt:i4>39</vt:i4>
      </vt:variant>
      <vt:variant>
        <vt:i4>0</vt:i4>
      </vt:variant>
      <vt:variant>
        <vt:i4>5</vt:i4>
      </vt:variant>
      <vt:variant>
        <vt:lpwstr>https://ecall.ffg.at/</vt:lpwstr>
      </vt:variant>
      <vt:variant>
        <vt:lpwstr/>
      </vt:variant>
      <vt:variant>
        <vt:i4>1376317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_Toc409002003</vt:lpwstr>
      </vt:variant>
      <vt:variant>
        <vt:i4>1376317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_Toc409002002</vt:lpwstr>
      </vt:variant>
      <vt:variant>
        <vt:i4>1376317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_Toc409002001</vt:lpwstr>
      </vt:variant>
      <vt:variant>
        <vt:i4>1376317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_Toc409002000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_Toc409001999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_Toc409001998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GUK</dc:creator>
  <cp:lastModifiedBy>xuz</cp:lastModifiedBy>
  <cp:revision>3</cp:revision>
  <cp:lastPrinted>2016-02-03T13:39:00Z</cp:lastPrinted>
  <dcterms:created xsi:type="dcterms:W3CDTF">2017-05-01T13:02:00Z</dcterms:created>
  <dcterms:modified xsi:type="dcterms:W3CDTF">2017-05-01T13:06:00Z</dcterms:modified>
</cp:coreProperties>
</file>