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74" w:rsidRPr="002D73F2" w:rsidRDefault="00540274" w:rsidP="00FF4BA4">
      <w:pPr>
        <w:pStyle w:val="Style8"/>
        <w:ind w:firstLine="720"/>
        <w:jc w:val="center"/>
        <w:outlineLvl w:val="0"/>
        <w:rPr>
          <w:rFonts w:ascii="Times New Roman"/>
          <w:sz w:val="36"/>
          <w:szCs w:val="36"/>
        </w:rPr>
      </w:pPr>
      <w:bookmarkStart w:id="0" w:name="_Toc496794407"/>
      <w:r w:rsidRPr="002D73F2">
        <w:rPr>
          <w:rFonts w:ascii="Times New Roman"/>
          <w:sz w:val="36"/>
          <w:szCs w:val="36"/>
        </w:rPr>
        <w:t>国家自然科学奖提名书</w:t>
      </w:r>
      <w:bookmarkEnd w:id="0"/>
    </w:p>
    <w:p w:rsidR="00540274" w:rsidRPr="002D73F2" w:rsidRDefault="00540274" w:rsidP="00540274">
      <w:pPr>
        <w:pStyle w:val="aa"/>
        <w:ind w:firstLineChars="0" w:firstLine="0"/>
        <w:jc w:val="center"/>
        <w:rPr>
          <w:rFonts w:ascii="Times New Roman"/>
        </w:rPr>
      </w:pPr>
      <w:r w:rsidRPr="002D73F2">
        <w:rPr>
          <w:rFonts w:ascii="Times New Roman"/>
        </w:rPr>
        <w:t>(</w:t>
      </w:r>
      <w:r w:rsidRPr="002D73F2">
        <w:rPr>
          <w:rFonts w:ascii="Times New Roman" w:hint="eastAsia"/>
        </w:rPr>
        <w:t>2018</w:t>
      </w:r>
      <w:r w:rsidRPr="002D73F2">
        <w:rPr>
          <w:rFonts w:ascii="Times New Roman"/>
        </w:rPr>
        <w:t>年度</w:t>
      </w:r>
      <w:r w:rsidRPr="002D73F2">
        <w:rPr>
          <w:rFonts w:ascii="Times New Roman"/>
        </w:rPr>
        <w:t>)</w:t>
      </w:r>
    </w:p>
    <w:p w:rsidR="00540274" w:rsidRPr="002D73F2" w:rsidRDefault="00540274" w:rsidP="00540274">
      <w:pPr>
        <w:pStyle w:val="aa"/>
        <w:spacing w:before="100" w:line="420" w:lineRule="exact"/>
        <w:ind w:firstLineChars="0" w:firstLine="0"/>
        <w:jc w:val="center"/>
        <w:outlineLvl w:val="1"/>
        <w:rPr>
          <w:rFonts w:ascii="Times New Roman"/>
          <w:b/>
          <w:bCs/>
          <w:sz w:val="28"/>
        </w:rPr>
      </w:pPr>
      <w:r w:rsidRPr="002D73F2">
        <w:rPr>
          <w:rFonts w:ascii="Times New Roman"/>
          <w:b/>
          <w:bCs/>
          <w:sz w:val="28"/>
        </w:rPr>
        <w:t>一、项目基本情况</w:t>
      </w:r>
    </w:p>
    <w:p w:rsidR="00540274" w:rsidRPr="002D73F2" w:rsidRDefault="00540274" w:rsidP="00540274">
      <w:pPr>
        <w:pStyle w:val="aa"/>
        <w:spacing w:line="390" w:lineRule="exact"/>
        <w:ind w:firstLineChars="0" w:firstLine="0"/>
        <w:rPr>
          <w:rFonts w:ascii="Times New Roman"/>
          <w:sz w:val="21"/>
        </w:rPr>
      </w:pPr>
      <w:r w:rsidRPr="002D73F2">
        <w:rPr>
          <w:rFonts w:ascii="Times New Roman"/>
          <w:sz w:val="21"/>
        </w:rPr>
        <w:t>学科评审组：</w:t>
      </w:r>
      <w:r w:rsidRPr="002D73F2">
        <w:rPr>
          <w:rFonts w:ascii="Times New Roman"/>
          <w:sz w:val="21"/>
        </w:rPr>
        <w:t xml:space="preserve">                             </w:t>
      </w:r>
      <w:r w:rsidRPr="002D73F2">
        <w:rPr>
          <w:rFonts w:ascii="Times New Roman"/>
          <w:sz w:val="21"/>
        </w:rPr>
        <w:t>序号：</w:t>
      </w:r>
      <w:r w:rsidRPr="002D73F2">
        <w:rPr>
          <w:rFonts w:ascii="Times New Roman"/>
          <w:sz w:val="21"/>
        </w:rPr>
        <w:t xml:space="preserve">                  </w:t>
      </w:r>
      <w:r w:rsidRPr="002D73F2">
        <w:rPr>
          <w:rFonts w:ascii="Times New Roman"/>
          <w:sz w:val="21"/>
        </w:rPr>
        <w:t>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1"/>
        <w:gridCol w:w="1663"/>
        <w:gridCol w:w="6766"/>
      </w:tblGrid>
      <w:tr w:rsidR="00540274" w:rsidRPr="002D73F2" w:rsidTr="002105A4">
        <w:trPr>
          <w:cantSplit/>
          <w:trHeight w:hRule="exact" w:val="1525"/>
          <w:jc w:val="center"/>
        </w:trPr>
        <w:tc>
          <w:tcPr>
            <w:tcW w:w="2504" w:type="dxa"/>
            <w:gridSpan w:val="2"/>
            <w:vAlign w:val="center"/>
          </w:tcPr>
          <w:p w:rsidR="00540274" w:rsidRPr="002D73F2" w:rsidRDefault="00540274" w:rsidP="002105A4">
            <w:pPr>
              <w:pStyle w:val="aa"/>
              <w:spacing w:line="300" w:lineRule="exact"/>
              <w:ind w:firstLineChars="0" w:firstLine="0"/>
              <w:jc w:val="center"/>
              <w:rPr>
                <w:rFonts w:ascii="Times New Roman"/>
                <w:sz w:val="21"/>
              </w:rPr>
            </w:pPr>
            <w:r w:rsidRPr="002D73F2">
              <w:rPr>
                <w:rFonts w:ascii="Times New Roman"/>
                <w:sz w:val="21"/>
              </w:rPr>
              <w:t>提</w:t>
            </w:r>
            <w:r w:rsidRPr="002D73F2">
              <w:rPr>
                <w:rFonts w:ascii="Times New Roman"/>
                <w:sz w:val="21"/>
              </w:rPr>
              <w:t xml:space="preserve"> </w:t>
            </w:r>
            <w:r w:rsidRPr="002D73F2">
              <w:rPr>
                <w:rFonts w:ascii="Times New Roman"/>
                <w:sz w:val="21"/>
              </w:rPr>
              <w:t>名</w:t>
            </w:r>
            <w:r w:rsidRPr="002D73F2">
              <w:rPr>
                <w:rFonts w:ascii="Times New Roman"/>
                <w:sz w:val="21"/>
              </w:rPr>
              <w:t xml:space="preserve"> </w:t>
            </w:r>
            <w:r w:rsidRPr="002D73F2">
              <w:rPr>
                <w:rFonts w:ascii="Times New Roman"/>
                <w:sz w:val="21"/>
              </w:rPr>
              <w:t>者</w:t>
            </w:r>
          </w:p>
        </w:tc>
        <w:tc>
          <w:tcPr>
            <w:tcW w:w="6766" w:type="dxa"/>
            <w:vAlign w:val="center"/>
          </w:tcPr>
          <w:p w:rsidR="00540274" w:rsidRPr="002D73F2" w:rsidRDefault="00540274" w:rsidP="002105A4">
            <w:pPr>
              <w:pStyle w:val="aa"/>
              <w:spacing w:line="300" w:lineRule="exact"/>
              <w:ind w:firstLine="420"/>
              <w:jc w:val="center"/>
              <w:rPr>
                <w:rFonts w:ascii="Times New Roman"/>
                <w:sz w:val="21"/>
              </w:rPr>
            </w:pPr>
            <w:r w:rsidRPr="002D73F2">
              <w:rPr>
                <w:rFonts w:ascii="Times New Roman"/>
                <w:sz w:val="21"/>
              </w:rPr>
              <w:t>李家洋，张启发，</w:t>
            </w:r>
            <w:r w:rsidRPr="002D73F2">
              <w:rPr>
                <w:rFonts w:ascii="Times New Roman" w:hint="eastAsia"/>
                <w:sz w:val="21"/>
              </w:rPr>
              <w:t>韩斌</w:t>
            </w:r>
          </w:p>
        </w:tc>
      </w:tr>
      <w:tr w:rsidR="00540274" w:rsidRPr="002D73F2" w:rsidTr="002105A4">
        <w:trPr>
          <w:cantSplit/>
          <w:trHeight w:hRule="exact" w:val="438"/>
          <w:jc w:val="center"/>
        </w:trPr>
        <w:tc>
          <w:tcPr>
            <w:tcW w:w="841" w:type="dxa"/>
            <w:vMerge w:val="restart"/>
            <w:vAlign w:val="center"/>
          </w:tcPr>
          <w:p w:rsidR="00540274" w:rsidRPr="002D73F2" w:rsidRDefault="00540274" w:rsidP="002105A4">
            <w:pPr>
              <w:pStyle w:val="aa"/>
              <w:spacing w:line="300" w:lineRule="exact"/>
              <w:ind w:firstLineChars="0" w:firstLine="0"/>
              <w:jc w:val="center"/>
              <w:rPr>
                <w:rFonts w:ascii="Times New Roman"/>
                <w:sz w:val="21"/>
              </w:rPr>
            </w:pPr>
            <w:r w:rsidRPr="002D73F2">
              <w:rPr>
                <w:rFonts w:ascii="Times New Roman"/>
                <w:sz w:val="21"/>
              </w:rPr>
              <w:t>项目名称</w:t>
            </w:r>
          </w:p>
        </w:tc>
        <w:tc>
          <w:tcPr>
            <w:tcW w:w="1663" w:type="dxa"/>
            <w:vAlign w:val="center"/>
          </w:tcPr>
          <w:p w:rsidR="00540274" w:rsidRPr="002D73F2" w:rsidRDefault="00540274" w:rsidP="002105A4">
            <w:pPr>
              <w:pStyle w:val="aa"/>
              <w:spacing w:line="300" w:lineRule="exact"/>
              <w:ind w:firstLineChars="0" w:firstLine="0"/>
              <w:jc w:val="center"/>
              <w:rPr>
                <w:rFonts w:ascii="Times New Roman"/>
                <w:sz w:val="21"/>
              </w:rPr>
            </w:pPr>
            <w:r w:rsidRPr="002D73F2">
              <w:rPr>
                <w:rFonts w:ascii="Times New Roman"/>
                <w:sz w:val="21"/>
              </w:rPr>
              <w:t>中文名</w:t>
            </w:r>
          </w:p>
        </w:tc>
        <w:tc>
          <w:tcPr>
            <w:tcW w:w="6766" w:type="dxa"/>
            <w:vAlign w:val="center"/>
          </w:tcPr>
          <w:p w:rsidR="00540274" w:rsidRPr="002D73F2" w:rsidRDefault="00540274" w:rsidP="002105A4">
            <w:pPr>
              <w:pStyle w:val="aa"/>
              <w:spacing w:line="300" w:lineRule="exact"/>
              <w:ind w:firstLine="420"/>
              <w:jc w:val="center"/>
              <w:rPr>
                <w:rFonts w:ascii="Times New Roman"/>
                <w:sz w:val="21"/>
              </w:rPr>
            </w:pPr>
            <w:r w:rsidRPr="002D73F2">
              <w:rPr>
                <w:rFonts w:ascii="Times New Roman"/>
                <w:sz w:val="21"/>
              </w:rPr>
              <w:t>杂交稻育性控制的分子遗传基础</w:t>
            </w:r>
          </w:p>
        </w:tc>
      </w:tr>
      <w:tr w:rsidR="00540274" w:rsidRPr="002D73F2" w:rsidTr="002105A4">
        <w:trPr>
          <w:cantSplit/>
          <w:trHeight w:hRule="exact" w:val="380"/>
          <w:jc w:val="center"/>
        </w:trPr>
        <w:tc>
          <w:tcPr>
            <w:tcW w:w="841" w:type="dxa"/>
            <w:vMerge/>
            <w:vAlign w:val="center"/>
          </w:tcPr>
          <w:p w:rsidR="00540274" w:rsidRPr="002D73F2" w:rsidRDefault="00540274" w:rsidP="002105A4">
            <w:pPr>
              <w:pStyle w:val="aa"/>
              <w:spacing w:line="300" w:lineRule="exact"/>
              <w:ind w:firstLineChars="0" w:firstLine="0"/>
              <w:jc w:val="center"/>
              <w:rPr>
                <w:rFonts w:ascii="Times New Roman"/>
                <w:sz w:val="21"/>
              </w:rPr>
            </w:pPr>
          </w:p>
        </w:tc>
        <w:tc>
          <w:tcPr>
            <w:tcW w:w="1663" w:type="dxa"/>
            <w:vAlign w:val="center"/>
          </w:tcPr>
          <w:p w:rsidR="00540274" w:rsidRPr="002D73F2" w:rsidRDefault="00540274" w:rsidP="002105A4">
            <w:pPr>
              <w:pStyle w:val="aa"/>
              <w:spacing w:line="300" w:lineRule="exact"/>
              <w:ind w:firstLineChars="0" w:firstLine="0"/>
              <w:jc w:val="center"/>
              <w:rPr>
                <w:rFonts w:ascii="Times New Roman"/>
                <w:sz w:val="21"/>
              </w:rPr>
            </w:pPr>
            <w:r w:rsidRPr="002D73F2">
              <w:rPr>
                <w:rFonts w:ascii="Times New Roman"/>
                <w:sz w:val="21"/>
              </w:rPr>
              <w:t>英文名</w:t>
            </w:r>
          </w:p>
        </w:tc>
        <w:tc>
          <w:tcPr>
            <w:tcW w:w="6766" w:type="dxa"/>
            <w:vAlign w:val="center"/>
          </w:tcPr>
          <w:p w:rsidR="00540274" w:rsidRPr="002D73F2" w:rsidRDefault="00540274" w:rsidP="002105A4">
            <w:pPr>
              <w:pStyle w:val="aa"/>
              <w:spacing w:line="300" w:lineRule="exact"/>
              <w:ind w:firstLine="420"/>
              <w:jc w:val="center"/>
              <w:rPr>
                <w:rFonts w:ascii="Times New Roman"/>
                <w:sz w:val="21"/>
              </w:rPr>
            </w:pPr>
            <w:r w:rsidRPr="002D73F2">
              <w:rPr>
                <w:rFonts w:ascii="Times New Roman"/>
                <w:sz w:val="21"/>
              </w:rPr>
              <w:t>The molecular genetic bases of fertility control in hybrid rice</w:t>
            </w:r>
          </w:p>
        </w:tc>
      </w:tr>
      <w:tr w:rsidR="00540274" w:rsidRPr="002D73F2" w:rsidTr="00C127FD">
        <w:trPr>
          <w:cantSplit/>
          <w:trHeight w:hRule="exact" w:val="908"/>
          <w:jc w:val="center"/>
        </w:trPr>
        <w:tc>
          <w:tcPr>
            <w:tcW w:w="2504" w:type="dxa"/>
            <w:gridSpan w:val="2"/>
            <w:vAlign w:val="center"/>
          </w:tcPr>
          <w:p w:rsidR="00540274" w:rsidRPr="002D73F2" w:rsidRDefault="00540274" w:rsidP="002105A4">
            <w:pPr>
              <w:pStyle w:val="aa"/>
              <w:spacing w:line="300" w:lineRule="exact"/>
              <w:ind w:firstLineChars="0" w:firstLine="0"/>
              <w:jc w:val="center"/>
              <w:rPr>
                <w:rFonts w:ascii="Times New Roman"/>
                <w:sz w:val="21"/>
              </w:rPr>
            </w:pPr>
            <w:r w:rsidRPr="002D73F2">
              <w:rPr>
                <w:rFonts w:ascii="Times New Roman"/>
                <w:sz w:val="21"/>
              </w:rPr>
              <w:t>主要完成人</w:t>
            </w:r>
          </w:p>
        </w:tc>
        <w:tc>
          <w:tcPr>
            <w:tcW w:w="6766" w:type="dxa"/>
            <w:vAlign w:val="center"/>
          </w:tcPr>
          <w:p w:rsidR="00540274" w:rsidRPr="002D73F2" w:rsidRDefault="00540274" w:rsidP="002105A4">
            <w:pPr>
              <w:pStyle w:val="aa"/>
              <w:spacing w:line="300" w:lineRule="exact"/>
              <w:ind w:firstLine="420"/>
              <w:jc w:val="center"/>
              <w:rPr>
                <w:rFonts w:ascii="Times New Roman"/>
                <w:sz w:val="21"/>
              </w:rPr>
            </w:pPr>
            <w:r w:rsidRPr="002D73F2">
              <w:rPr>
                <w:rFonts w:ascii="Times New Roman"/>
                <w:sz w:val="21"/>
              </w:rPr>
              <w:t>刘耀光</w:t>
            </w:r>
            <w:r w:rsidRPr="002D73F2">
              <w:rPr>
                <w:rFonts w:ascii="Times New Roman"/>
                <w:sz w:val="21"/>
              </w:rPr>
              <w:t>(</w:t>
            </w:r>
            <w:r w:rsidRPr="002D73F2">
              <w:rPr>
                <w:rFonts w:ascii="Times New Roman"/>
                <w:sz w:val="21"/>
              </w:rPr>
              <w:t>华南农业大学</w:t>
            </w:r>
            <w:r w:rsidRPr="002D73F2">
              <w:rPr>
                <w:rFonts w:ascii="Times New Roman"/>
                <w:sz w:val="21"/>
              </w:rPr>
              <w:t>)</w:t>
            </w:r>
            <w:r w:rsidRPr="002D73F2">
              <w:rPr>
                <w:rFonts w:ascii="Times New Roman"/>
                <w:sz w:val="21"/>
              </w:rPr>
              <w:t>，王中华</w:t>
            </w:r>
            <w:r w:rsidRPr="002D73F2">
              <w:rPr>
                <w:rFonts w:ascii="Times New Roman"/>
                <w:sz w:val="21"/>
              </w:rPr>
              <w:t>(</w:t>
            </w:r>
            <w:r w:rsidRPr="002D73F2">
              <w:rPr>
                <w:rFonts w:ascii="Times New Roman"/>
                <w:sz w:val="21"/>
              </w:rPr>
              <w:t>华南农业大学</w:t>
            </w:r>
            <w:r w:rsidRPr="002D73F2">
              <w:rPr>
                <w:rFonts w:ascii="Times New Roman"/>
                <w:sz w:val="21"/>
              </w:rPr>
              <w:t>)</w:t>
            </w:r>
            <w:r w:rsidRPr="002D73F2">
              <w:rPr>
                <w:rFonts w:ascii="Times New Roman"/>
                <w:sz w:val="21"/>
              </w:rPr>
              <w:t>，罗荡平</w:t>
            </w:r>
            <w:r w:rsidRPr="002D73F2">
              <w:rPr>
                <w:rFonts w:ascii="Times New Roman"/>
                <w:sz w:val="21"/>
              </w:rPr>
              <w:t>(</w:t>
            </w:r>
            <w:r w:rsidRPr="002D73F2">
              <w:rPr>
                <w:rFonts w:ascii="Times New Roman"/>
                <w:sz w:val="21"/>
              </w:rPr>
              <w:t>华南农业大学</w:t>
            </w:r>
            <w:r w:rsidRPr="002D73F2">
              <w:rPr>
                <w:rFonts w:ascii="Times New Roman"/>
                <w:sz w:val="21"/>
              </w:rPr>
              <w:t>)</w:t>
            </w:r>
            <w:r w:rsidRPr="002D73F2">
              <w:rPr>
                <w:rFonts w:ascii="Times New Roman"/>
                <w:sz w:val="21"/>
              </w:rPr>
              <w:t>，龙云铭</w:t>
            </w:r>
            <w:r w:rsidRPr="002D73F2">
              <w:rPr>
                <w:rFonts w:ascii="Times New Roman"/>
                <w:sz w:val="21"/>
              </w:rPr>
              <w:t>(</w:t>
            </w:r>
            <w:r w:rsidRPr="002D73F2">
              <w:rPr>
                <w:rFonts w:ascii="Times New Roman"/>
                <w:sz w:val="21"/>
              </w:rPr>
              <w:t>华南农业大学</w:t>
            </w:r>
            <w:r w:rsidRPr="002D73F2">
              <w:rPr>
                <w:rFonts w:ascii="Times New Roman"/>
                <w:sz w:val="21"/>
              </w:rPr>
              <w:t>)</w:t>
            </w:r>
            <w:r w:rsidRPr="002D73F2">
              <w:rPr>
                <w:rFonts w:ascii="Times New Roman"/>
                <w:sz w:val="21"/>
              </w:rPr>
              <w:t>，唐辉武</w:t>
            </w:r>
            <w:r w:rsidRPr="002D73F2">
              <w:rPr>
                <w:rFonts w:ascii="Times New Roman"/>
                <w:sz w:val="21"/>
              </w:rPr>
              <w:t>(</w:t>
            </w:r>
            <w:r w:rsidRPr="002D73F2">
              <w:rPr>
                <w:rFonts w:ascii="Times New Roman"/>
                <w:sz w:val="21"/>
              </w:rPr>
              <w:t>华南农业大学</w:t>
            </w:r>
            <w:r w:rsidRPr="002D73F2">
              <w:rPr>
                <w:rFonts w:ascii="Times New Roman"/>
                <w:sz w:val="21"/>
              </w:rPr>
              <w:t>)</w:t>
            </w:r>
          </w:p>
        </w:tc>
      </w:tr>
    </w:tbl>
    <w:p w:rsidR="00540274" w:rsidRPr="002D73F2" w:rsidRDefault="00540274" w:rsidP="00540274">
      <w:pPr>
        <w:pStyle w:val="aa"/>
        <w:ind w:firstLineChars="0" w:firstLine="0"/>
        <w:jc w:val="center"/>
        <w:outlineLvl w:val="1"/>
        <w:rPr>
          <w:rFonts w:ascii="Times New Roman"/>
          <w:b/>
          <w:bCs/>
          <w:sz w:val="28"/>
        </w:rPr>
      </w:pPr>
      <w:r w:rsidRPr="002D73F2">
        <w:rPr>
          <w:rFonts w:ascii="Times New Roman"/>
          <w:b/>
          <w:bCs/>
          <w:sz w:val="28"/>
        </w:rPr>
        <w:t>二、提名意见</w:t>
      </w:r>
    </w:p>
    <w:p w:rsidR="00540274" w:rsidRPr="002D73F2" w:rsidRDefault="00540274" w:rsidP="00540274">
      <w:pPr>
        <w:pStyle w:val="aa"/>
        <w:ind w:firstLineChars="0" w:firstLine="0"/>
        <w:jc w:val="center"/>
        <w:rPr>
          <w:rFonts w:ascii="Times New Roman"/>
        </w:rPr>
      </w:pPr>
      <w:r w:rsidRPr="002D73F2">
        <w:rPr>
          <w:rFonts w:ascii="Times New Roman"/>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540274" w:rsidRPr="002D73F2" w:rsidTr="002105A4">
        <w:trPr>
          <w:cantSplit/>
          <w:trHeight w:val="394"/>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sz w:val="21"/>
              </w:rPr>
              <w:t>李家洋</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身份证号</w:t>
            </w:r>
          </w:p>
        </w:tc>
        <w:tc>
          <w:tcPr>
            <w:tcW w:w="2321" w:type="dxa"/>
            <w:vAlign w:val="center"/>
          </w:tcPr>
          <w:p w:rsidR="00540274" w:rsidRPr="002D73F2" w:rsidRDefault="00540274" w:rsidP="002105A4">
            <w:pPr>
              <w:pStyle w:val="aa"/>
              <w:spacing w:line="390" w:lineRule="exact"/>
              <w:ind w:firstLine="420"/>
              <w:jc w:val="center"/>
              <w:rPr>
                <w:rFonts w:ascii="Times New Roman"/>
                <w:sz w:val="21"/>
              </w:rPr>
            </w:pPr>
          </w:p>
        </w:tc>
      </w:tr>
      <w:tr w:rsidR="00540274" w:rsidRPr="002D73F2" w:rsidTr="002105A4">
        <w:trPr>
          <w:cantSplit/>
          <w:trHeight w:val="431"/>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院</w:t>
            </w:r>
            <w:r w:rsidRPr="002D73F2">
              <w:rPr>
                <w:rFonts w:ascii="Times New Roman"/>
                <w:sz w:val="21"/>
              </w:rPr>
              <w:t xml:space="preserve">    </w:t>
            </w:r>
            <w:r w:rsidRPr="002D73F2">
              <w:rPr>
                <w:rFonts w:ascii="Times New Roman"/>
                <w:sz w:val="21"/>
              </w:rPr>
              <w:t>士</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sz w:val="21"/>
              </w:rPr>
              <w:t>中国科学院院士</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学</w:t>
            </w:r>
            <w:r w:rsidRPr="002D73F2">
              <w:rPr>
                <w:rFonts w:ascii="Times New Roman"/>
                <w:sz w:val="21"/>
              </w:rPr>
              <w:t xml:space="preserve">    </w:t>
            </w:r>
            <w:r w:rsidRPr="002D73F2">
              <w:rPr>
                <w:rFonts w:ascii="Times New Roman"/>
                <w:sz w:val="21"/>
              </w:rPr>
              <w:t>部</w:t>
            </w:r>
          </w:p>
        </w:tc>
        <w:tc>
          <w:tcPr>
            <w:tcW w:w="2321" w:type="dxa"/>
            <w:vAlign w:val="center"/>
          </w:tcPr>
          <w:p w:rsidR="00540274" w:rsidRPr="002D73F2" w:rsidRDefault="00540274" w:rsidP="00C127FD">
            <w:pPr>
              <w:pStyle w:val="aa"/>
              <w:spacing w:line="390" w:lineRule="exact"/>
              <w:ind w:firstLineChars="0" w:firstLine="0"/>
              <w:rPr>
                <w:rFonts w:ascii="Times New Roman"/>
                <w:sz w:val="21"/>
              </w:rPr>
            </w:pPr>
            <w:r w:rsidRPr="002D73F2">
              <w:rPr>
                <w:rFonts w:ascii="Times New Roman"/>
                <w:bCs/>
                <w:sz w:val="21"/>
              </w:rPr>
              <w:t>生命科学和医学学部</w:t>
            </w:r>
          </w:p>
        </w:tc>
      </w:tr>
      <w:tr w:rsidR="00540274" w:rsidRPr="002D73F2" w:rsidTr="002105A4">
        <w:trPr>
          <w:cantSplit/>
          <w:trHeight w:val="345"/>
          <w:jc w:val="center"/>
        </w:trPr>
        <w:tc>
          <w:tcPr>
            <w:tcW w:w="8955" w:type="dxa"/>
            <w:gridSpan w:val="4"/>
            <w:tcBorders>
              <w:top w:val="single" w:sz="4" w:space="0" w:color="auto"/>
              <w:bottom w:val="nil"/>
            </w:tcBorders>
          </w:tcPr>
          <w:p w:rsidR="00540274" w:rsidRPr="002D73F2" w:rsidRDefault="00540274" w:rsidP="002105A4">
            <w:pPr>
              <w:pStyle w:val="aa"/>
              <w:spacing w:line="390" w:lineRule="exact"/>
              <w:ind w:firstLine="420"/>
              <w:rPr>
                <w:rFonts w:ascii="Times New Roman"/>
                <w:sz w:val="21"/>
              </w:rPr>
            </w:pPr>
            <w:r w:rsidRPr="002D73F2">
              <w:rPr>
                <w:rFonts w:ascii="Times New Roman" w:hint="eastAsia"/>
                <w:sz w:val="21"/>
              </w:rPr>
              <w:t>生殖发育是高等植物繁育的重要环节，</w:t>
            </w:r>
            <w:r w:rsidRPr="002D73F2">
              <w:rPr>
                <w:rFonts w:ascii="Times New Roman"/>
                <w:sz w:val="21"/>
              </w:rPr>
              <w:t>育性控制是</w:t>
            </w:r>
            <w:r w:rsidRPr="002D73F2">
              <w:rPr>
                <w:rFonts w:ascii="Times New Roman" w:hint="eastAsia"/>
                <w:sz w:val="21"/>
              </w:rPr>
              <w:t>作物</w:t>
            </w:r>
            <w:r w:rsidRPr="002D73F2">
              <w:rPr>
                <w:rFonts w:ascii="Times New Roman"/>
                <w:sz w:val="21"/>
              </w:rPr>
              <w:t>杂交育种的关键问题。三系杂交稻育种的遗传基础是细胞质雄性不育与恢复性</w:t>
            </w:r>
            <w:r w:rsidRPr="002D73F2">
              <w:rPr>
                <w:rFonts w:ascii="Times New Roman"/>
                <w:sz w:val="21"/>
              </w:rPr>
              <w:t>(CMS/R</w:t>
            </w:r>
            <w:r w:rsidRPr="002D73F2">
              <w:rPr>
                <w:rFonts w:ascii="Times New Roman" w:hint="eastAsia"/>
                <w:sz w:val="21"/>
              </w:rPr>
              <w:t>F</w:t>
            </w:r>
            <w:r w:rsidRPr="002D73F2">
              <w:rPr>
                <w:rFonts w:ascii="Times New Roman"/>
                <w:sz w:val="21"/>
              </w:rPr>
              <w:t>)</w:t>
            </w:r>
            <w:r w:rsidRPr="002D73F2">
              <w:rPr>
                <w:rFonts w:ascii="Times New Roman"/>
                <w:sz w:val="21"/>
              </w:rPr>
              <w:t>。籼稻和粳稻杂种具有强大杂种优势。阐明水稻细胞质雄性不育和籼粳稻杂种不育的分子遗传机理对植物分子遗传理论研究和杂种优势利用具有重要的意义。</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刘耀光团队系统进行了水稻细胞质雄性不育与恢复性和杂种不育与亲和性的分子遗传机理研究，取得了创新性成果：（</w:t>
            </w:r>
            <w:r w:rsidRPr="002D73F2">
              <w:rPr>
                <w:rFonts w:ascii="Times New Roman"/>
                <w:sz w:val="21"/>
              </w:rPr>
              <w:t>1</w:t>
            </w:r>
            <w:r w:rsidRPr="002D73F2">
              <w:rPr>
                <w:rFonts w:ascii="Times New Roman"/>
                <w:sz w:val="21"/>
              </w:rPr>
              <w:t>）</w:t>
            </w:r>
            <w:r w:rsidRPr="002D73F2">
              <w:rPr>
                <w:rFonts w:ascii="Times New Roman" w:hint="eastAsia"/>
                <w:sz w:val="21"/>
              </w:rPr>
              <w:t>在克隆了</w:t>
            </w:r>
            <w:r w:rsidRPr="002D73F2">
              <w:rPr>
                <w:rFonts w:ascii="Times New Roman"/>
                <w:sz w:val="21"/>
              </w:rPr>
              <w:t>三系杂交稻育种广</w:t>
            </w:r>
            <w:r w:rsidRPr="002D73F2">
              <w:rPr>
                <w:rFonts w:ascii="Times New Roman" w:hint="eastAsia"/>
                <w:sz w:val="21"/>
              </w:rPr>
              <w:t>泛</w:t>
            </w:r>
            <w:r w:rsidRPr="002D73F2">
              <w:rPr>
                <w:rFonts w:ascii="Times New Roman"/>
                <w:sz w:val="21"/>
              </w:rPr>
              <w:t>应用的</w:t>
            </w:r>
            <w:r w:rsidRPr="002D73F2">
              <w:rPr>
                <w:rFonts w:ascii="Times New Roman" w:hint="eastAsia"/>
                <w:sz w:val="21"/>
              </w:rPr>
              <w:t>孢子体</w:t>
            </w:r>
            <w:r w:rsidRPr="002D73F2">
              <w:rPr>
                <w:rFonts w:ascii="Times New Roman"/>
                <w:sz w:val="21"/>
              </w:rPr>
              <w:t>型</w:t>
            </w:r>
            <w:r w:rsidRPr="002D73F2">
              <w:rPr>
                <w:rFonts w:ascii="Times New Roman" w:hint="eastAsia"/>
                <w:sz w:val="21"/>
              </w:rPr>
              <w:t>和配子体型</w:t>
            </w:r>
            <w:r w:rsidRPr="002D73F2">
              <w:rPr>
                <w:rFonts w:ascii="Times New Roman"/>
                <w:sz w:val="21"/>
              </w:rPr>
              <w:t>细胞质雄性不育</w:t>
            </w:r>
            <w:r w:rsidRPr="002D73F2">
              <w:rPr>
                <w:rFonts w:ascii="Times New Roman" w:hint="eastAsia"/>
                <w:sz w:val="21"/>
              </w:rPr>
              <w:t>基因和育性恢复基因的基础上，阐明了</w:t>
            </w:r>
            <w:r w:rsidRPr="002D73F2">
              <w:rPr>
                <w:rFonts w:ascii="Times New Roman"/>
                <w:sz w:val="21"/>
              </w:rPr>
              <w:t>阐明了</w:t>
            </w:r>
            <w:r w:rsidRPr="002D73F2">
              <w:rPr>
                <w:rFonts w:ascii="Times New Roman" w:hint="eastAsia"/>
                <w:sz w:val="21"/>
              </w:rPr>
              <w:t>不育发生</w:t>
            </w:r>
            <w:r w:rsidRPr="002D73F2">
              <w:rPr>
                <w:rFonts w:ascii="Times New Roman"/>
                <w:sz w:val="21"/>
              </w:rPr>
              <w:t>与</w:t>
            </w:r>
            <w:r w:rsidRPr="002D73F2">
              <w:rPr>
                <w:rFonts w:ascii="Times New Roman" w:hint="eastAsia"/>
                <w:sz w:val="21"/>
              </w:rPr>
              <w:t>育性</w:t>
            </w:r>
            <w:r w:rsidRPr="002D73F2">
              <w:rPr>
                <w:rFonts w:ascii="Times New Roman"/>
                <w:sz w:val="21"/>
              </w:rPr>
              <w:t>恢复的分子遗传机理，首次提出了</w:t>
            </w:r>
            <w:r w:rsidRPr="002D73F2">
              <w:rPr>
                <w:rFonts w:ascii="Times New Roman"/>
                <w:sz w:val="21"/>
              </w:rPr>
              <w:t>“</w:t>
            </w:r>
            <w:r w:rsidRPr="002D73F2">
              <w:rPr>
                <w:rFonts w:ascii="Times New Roman"/>
                <w:sz w:val="21"/>
              </w:rPr>
              <w:t>植物</w:t>
            </w:r>
            <w:r w:rsidRPr="002D73F2">
              <w:rPr>
                <w:rFonts w:ascii="Times New Roman"/>
                <w:sz w:val="21"/>
              </w:rPr>
              <w:t>CMS/RF</w:t>
            </w:r>
            <w:r w:rsidRPr="002D73F2">
              <w:rPr>
                <w:rFonts w:ascii="Times New Roman"/>
                <w:sz w:val="21"/>
              </w:rPr>
              <w:t>系统不同层次的核质互作控制不育与育性恢复</w:t>
            </w:r>
            <w:r w:rsidRPr="002D73F2">
              <w:rPr>
                <w:rFonts w:ascii="Times New Roman"/>
                <w:sz w:val="21"/>
              </w:rPr>
              <w:t>”</w:t>
            </w:r>
            <w:r w:rsidRPr="002D73F2">
              <w:rPr>
                <w:rFonts w:ascii="Times New Roman"/>
                <w:sz w:val="21"/>
              </w:rPr>
              <w:t>的分子模型</w:t>
            </w:r>
            <w:r w:rsidRPr="002D73F2">
              <w:rPr>
                <w:rFonts w:ascii="Times New Roman" w:hint="eastAsia"/>
                <w:sz w:val="21"/>
              </w:rPr>
              <w:t>；</w:t>
            </w:r>
            <w:r w:rsidRPr="002D73F2">
              <w:rPr>
                <w:rFonts w:ascii="宋体" w:hAnsi="宋体" w:hint="eastAsia"/>
                <w:sz w:val="21"/>
                <w:szCs w:val="21"/>
              </w:rPr>
              <w:t>揭示了多种细胞质雄性不育体系拥有共同起源的不育基因</w:t>
            </w:r>
            <w:r w:rsidRPr="002D73F2">
              <w:rPr>
                <w:rFonts w:ascii="宋体" w:hAnsi="宋体"/>
                <w:i/>
                <w:sz w:val="21"/>
                <w:szCs w:val="21"/>
              </w:rPr>
              <w:t>WA352</w:t>
            </w:r>
            <w:r w:rsidRPr="002D73F2">
              <w:rPr>
                <w:rFonts w:ascii="宋体" w:hAnsi="宋体" w:hint="eastAsia"/>
                <w:sz w:val="21"/>
                <w:szCs w:val="21"/>
              </w:rPr>
              <w:t>；</w:t>
            </w:r>
            <w:r w:rsidRPr="002D73F2">
              <w:rPr>
                <w:rFonts w:ascii="Times New Roman"/>
                <w:sz w:val="21"/>
              </w:rPr>
              <w:t>（</w:t>
            </w:r>
            <w:r w:rsidRPr="002D73F2">
              <w:rPr>
                <w:rFonts w:ascii="Times New Roman" w:hint="eastAsia"/>
                <w:sz w:val="21"/>
              </w:rPr>
              <w:t>2</w:t>
            </w:r>
            <w:r w:rsidRPr="002D73F2">
              <w:rPr>
                <w:rFonts w:ascii="Times New Roman"/>
                <w:sz w:val="21"/>
              </w:rPr>
              <w:t>）阐明了水稻杂种不育与亲和性的分子遗传机理，提出了</w:t>
            </w:r>
            <w:r w:rsidRPr="002D73F2">
              <w:rPr>
                <w:rFonts w:ascii="Times New Roman"/>
                <w:sz w:val="21"/>
              </w:rPr>
              <w:t>“</w:t>
            </w:r>
            <w:r w:rsidRPr="002D73F2">
              <w:rPr>
                <w:rFonts w:ascii="Times New Roman"/>
                <w:sz w:val="21"/>
              </w:rPr>
              <w:t>双基因三因子互作</w:t>
            </w:r>
            <w:r w:rsidRPr="002D73F2">
              <w:rPr>
                <w:rFonts w:ascii="Times New Roman"/>
                <w:sz w:val="21"/>
              </w:rPr>
              <w:t>”</w:t>
            </w:r>
            <w:r w:rsidRPr="002D73F2">
              <w:rPr>
                <w:rFonts w:ascii="Times New Roman"/>
                <w:sz w:val="21"/>
              </w:rPr>
              <w:t>和</w:t>
            </w:r>
            <w:r w:rsidRPr="002D73F2">
              <w:rPr>
                <w:rFonts w:ascii="Times New Roman"/>
                <w:sz w:val="21"/>
              </w:rPr>
              <w:t>“</w:t>
            </w:r>
            <w:r w:rsidRPr="002D73F2">
              <w:rPr>
                <w:rFonts w:ascii="Times New Roman"/>
                <w:sz w:val="21"/>
              </w:rPr>
              <w:t>双基因分步分化</w:t>
            </w:r>
            <w:r w:rsidRPr="002D73F2">
              <w:rPr>
                <w:rFonts w:ascii="Times New Roman"/>
                <w:sz w:val="21"/>
              </w:rPr>
              <w:t>”</w:t>
            </w:r>
            <w:r w:rsidRPr="002D73F2">
              <w:rPr>
                <w:rFonts w:ascii="Times New Roman"/>
                <w:sz w:val="21"/>
              </w:rPr>
              <w:t>的分子遗传模型。发现了具有育种价值的</w:t>
            </w:r>
            <w:r w:rsidRPr="002D73F2">
              <w:rPr>
                <w:rFonts w:ascii="Times New Roman"/>
                <w:sz w:val="21"/>
              </w:rPr>
              <w:t>CMS</w:t>
            </w:r>
            <w:r w:rsidRPr="002D73F2">
              <w:rPr>
                <w:rFonts w:ascii="Times New Roman"/>
                <w:sz w:val="21"/>
              </w:rPr>
              <w:t>新种质，提出了克服杂种不育的理论和技术方法。</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该成果在</w:t>
            </w:r>
            <w:r w:rsidRPr="002D73F2">
              <w:rPr>
                <w:rFonts w:ascii="Times New Roman"/>
                <w:sz w:val="21"/>
              </w:rPr>
              <w:t>Nature Genetics</w:t>
            </w:r>
            <w:r w:rsidRPr="002D73F2">
              <w:rPr>
                <w:rFonts w:ascii="Times New Roman"/>
                <w:sz w:val="21"/>
              </w:rPr>
              <w:t>、</w:t>
            </w:r>
            <w:r w:rsidRPr="002D73F2">
              <w:rPr>
                <w:rFonts w:ascii="Times New Roman"/>
                <w:sz w:val="21"/>
              </w:rPr>
              <w:t>Plant Cell</w:t>
            </w:r>
            <w:r w:rsidRPr="002D73F2">
              <w:rPr>
                <w:rFonts w:ascii="Times New Roman"/>
                <w:sz w:val="21"/>
              </w:rPr>
              <w:t>、</w:t>
            </w:r>
            <w:r w:rsidRPr="002D73F2">
              <w:rPr>
                <w:rFonts w:ascii="Times New Roman"/>
                <w:sz w:val="21"/>
              </w:rPr>
              <w:t>PNAS</w:t>
            </w:r>
            <w:r w:rsidRPr="002D73F2">
              <w:rPr>
                <w:rFonts w:ascii="Times New Roman"/>
                <w:sz w:val="21"/>
              </w:rPr>
              <w:t>、</w:t>
            </w:r>
            <w:r w:rsidRPr="002D73F2">
              <w:rPr>
                <w:rFonts w:ascii="Times New Roman"/>
                <w:sz w:val="21"/>
              </w:rPr>
              <w:t>Molecular Plant</w:t>
            </w:r>
            <w:r w:rsidRPr="002D73F2">
              <w:rPr>
                <w:rFonts w:ascii="Times New Roman"/>
                <w:sz w:val="21"/>
              </w:rPr>
              <w:t>、</w:t>
            </w:r>
            <w:r w:rsidRPr="002D73F2">
              <w:rPr>
                <w:rFonts w:ascii="Times New Roman"/>
                <w:sz w:val="21"/>
              </w:rPr>
              <w:t>JIPB</w:t>
            </w:r>
            <w:r w:rsidRPr="002D73F2">
              <w:rPr>
                <w:rFonts w:ascii="Times New Roman"/>
                <w:sz w:val="21"/>
              </w:rPr>
              <w:t>等刊物发表论文</w:t>
            </w:r>
            <w:r w:rsidRPr="002D73F2">
              <w:rPr>
                <w:rFonts w:ascii="Times New Roman"/>
                <w:sz w:val="21"/>
              </w:rPr>
              <w:t>2</w:t>
            </w:r>
            <w:r w:rsidRPr="002D73F2">
              <w:rPr>
                <w:rFonts w:ascii="Times New Roman" w:hint="eastAsia"/>
                <w:sz w:val="21"/>
              </w:rPr>
              <w:t>5</w:t>
            </w:r>
            <w:r w:rsidRPr="002D73F2">
              <w:rPr>
                <w:rFonts w:ascii="Times New Roman"/>
                <w:sz w:val="21"/>
              </w:rPr>
              <w:t>篇，获发明专利</w:t>
            </w:r>
            <w:r w:rsidRPr="002D73F2">
              <w:rPr>
                <w:rFonts w:ascii="Times New Roman"/>
                <w:sz w:val="21"/>
              </w:rPr>
              <w:t>7</w:t>
            </w:r>
            <w:r w:rsidRPr="002D73F2">
              <w:rPr>
                <w:rFonts w:ascii="Times New Roman"/>
                <w:sz w:val="21"/>
              </w:rPr>
              <w:t>项，获全国优秀博士学位论文奖</w:t>
            </w:r>
            <w:r w:rsidRPr="002D73F2">
              <w:rPr>
                <w:rFonts w:ascii="Times New Roman"/>
                <w:sz w:val="21"/>
              </w:rPr>
              <w:t>1</w:t>
            </w:r>
            <w:r w:rsidRPr="002D73F2">
              <w:rPr>
                <w:rFonts w:ascii="Times New Roman"/>
                <w:sz w:val="21"/>
              </w:rPr>
              <w:t>项，广东省科学技术奖</w:t>
            </w:r>
            <w:r w:rsidRPr="002D73F2">
              <w:rPr>
                <w:rFonts w:ascii="Times New Roman"/>
                <w:sz w:val="21"/>
              </w:rPr>
              <w:t>(</w:t>
            </w:r>
            <w:r w:rsidRPr="002D73F2">
              <w:rPr>
                <w:rFonts w:ascii="Times New Roman"/>
                <w:sz w:val="21"/>
              </w:rPr>
              <w:t>自然科学类</w:t>
            </w:r>
            <w:r w:rsidRPr="002D73F2">
              <w:rPr>
                <w:rFonts w:ascii="Times New Roman"/>
                <w:sz w:val="21"/>
              </w:rPr>
              <w:t>)</w:t>
            </w:r>
            <w:r w:rsidRPr="002D73F2">
              <w:rPr>
                <w:rFonts w:ascii="Times New Roman"/>
                <w:sz w:val="21"/>
              </w:rPr>
              <w:t>一等奖</w:t>
            </w:r>
            <w:r w:rsidRPr="002D73F2">
              <w:rPr>
                <w:rFonts w:ascii="Times New Roman"/>
                <w:sz w:val="21"/>
              </w:rPr>
              <w:t>1</w:t>
            </w:r>
            <w:r w:rsidRPr="002D73F2">
              <w:rPr>
                <w:rFonts w:ascii="Times New Roman"/>
                <w:sz w:val="21"/>
              </w:rPr>
              <w:t>项，大北农</w:t>
            </w:r>
            <w:r w:rsidRPr="002D73F2">
              <w:rPr>
                <w:rFonts w:ascii="Times New Roman" w:hint="eastAsia"/>
                <w:sz w:val="21"/>
              </w:rPr>
              <w:t>科技创新奖</w:t>
            </w:r>
            <w:r w:rsidRPr="002D73F2">
              <w:rPr>
                <w:rFonts w:ascii="Times New Roman"/>
                <w:sz w:val="21"/>
              </w:rPr>
              <w:t>一等奖</w:t>
            </w:r>
            <w:r w:rsidRPr="002D73F2">
              <w:rPr>
                <w:rFonts w:ascii="Times New Roman"/>
                <w:sz w:val="21"/>
              </w:rPr>
              <w:t>1</w:t>
            </w:r>
            <w:r w:rsidRPr="002D73F2">
              <w:rPr>
                <w:rFonts w:ascii="Times New Roman"/>
                <w:sz w:val="21"/>
              </w:rPr>
              <w:t>项。该成果获得学术界的高度评价，</w:t>
            </w:r>
            <w:r w:rsidRPr="002D73F2">
              <w:rPr>
                <w:rFonts w:ascii="Times New Roman" w:hint="eastAsia"/>
                <w:sz w:val="21"/>
              </w:rPr>
              <w:t>8</w:t>
            </w:r>
            <w:r w:rsidRPr="002D73F2">
              <w:rPr>
                <w:rFonts w:ascii="Times New Roman" w:hint="eastAsia"/>
                <w:sz w:val="21"/>
              </w:rPr>
              <w:t>篇</w:t>
            </w:r>
            <w:r w:rsidRPr="002D73F2">
              <w:rPr>
                <w:rFonts w:ascii="Times New Roman"/>
                <w:sz w:val="21"/>
              </w:rPr>
              <w:t>代表性论文被</w:t>
            </w:r>
            <w:r w:rsidRPr="002D73F2">
              <w:rPr>
                <w:rFonts w:ascii="Times New Roman"/>
                <w:sz w:val="21"/>
              </w:rPr>
              <w:t>SCI</w:t>
            </w:r>
            <w:r w:rsidRPr="002D73F2">
              <w:rPr>
                <w:rFonts w:ascii="Times New Roman"/>
                <w:sz w:val="21"/>
              </w:rPr>
              <w:t>他引</w:t>
            </w:r>
            <w:r w:rsidRPr="002D73F2">
              <w:rPr>
                <w:rFonts w:ascii="Times New Roman" w:hint="eastAsia"/>
                <w:sz w:val="21"/>
              </w:rPr>
              <w:t>616</w:t>
            </w:r>
            <w:r w:rsidRPr="002D73F2">
              <w:rPr>
                <w:rFonts w:ascii="Times New Roman"/>
                <w:sz w:val="21"/>
              </w:rPr>
              <w:t>次</w:t>
            </w:r>
            <w:r w:rsidRPr="002D73F2">
              <w:rPr>
                <w:rFonts w:ascii="Times New Roman" w:hint="eastAsia"/>
                <w:sz w:val="21"/>
              </w:rPr>
              <w:t>（总他引</w:t>
            </w:r>
            <w:r w:rsidRPr="002D73F2">
              <w:rPr>
                <w:rFonts w:ascii="Times New Roman" w:hint="eastAsia"/>
                <w:sz w:val="21"/>
              </w:rPr>
              <w:t>836</w:t>
            </w:r>
            <w:r w:rsidRPr="002D73F2">
              <w:rPr>
                <w:rFonts w:ascii="Times New Roman" w:hint="eastAsia"/>
                <w:sz w:val="21"/>
              </w:rPr>
              <w:t>次），</w:t>
            </w:r>
            <w:r w:rsidRPr="002D73F2">
              <w:rPr>
                <w:rFonts w:ascii="Times New Roman"/>
                <w:sz w:val="21"/>
              </w:rPr>
              <w:t>标志着我国在</w:t>
            </w:r>
            <w:r w:rsidRPr="002D73F2">
              <w:rPr>
                <w:rFonts w:ascii="Times New Roman" w:hint="eastAsia"/>
                <w:sz w:val="21"/>
              </w:rPr>
              <w:t>植物</w:t>
            </w:r>
            <w:r w:rsidRPr="002D73F2">
              <w:rPr>
                <w:rFonts w:ascii="Times New Roman"/>
                <w:sz w:val="21"/>
              </w:rPr>
              <w:t>细胞质雄性不育及其</w:t>
            </w:r>
            <w:r w:rsidRPr="002D73F2">
              <w:rPr>
                <w:rFonts w:ascii="Times New Roman" w:hint="eastAsia"/>
                <w:sz w:val="21"/>
              </w:rPr>
              <w:t>育性</w:t>
            </w:r>
            <w:r w:rsidRPr="002D73F2">
              <w:rPr>
                <w:rFonts w:ascii="Times New Roman"/>
                <w:sz w:val="21"/>
              </w:rPr>
              <w:t>恢复和杂种不育分子机理研究领域达到国际领先水平。</w:t>
            </w:r>
          </w:p>
        </w:tc>
      </w:tr>
      <w:tr w:rsidR="00540274" w:rsidRPr="002D73F2" w:rsidTr="00C127FD">
        <w:trPr>
          <w:cantSplit/>
          <w:trHeight w:val="415"/>
          <w:jc w:val="center"/>
        </w:trPr>
        <w:tc>
          <w:tcPr>
            <w:tcW w:w="8955" w:type="dxa"/>
            <w:gridSpan w:val="4"/>
            <w:tcBorders>
              <w:top w:val="nil"/>
            </w:tcBorders>
          </w:tcPr>
          <w:p w:rsidR="00FF4BA4" w:rsidRPr="002D73F2" w:rsidRDefault="00540274" w:rsidP="00C127FD">
            <w:pPr>
              <w:pStyle w:val="aa"/>
              <w:spacing w:line="390" w:lineRule="exact"/>
              <w:ind w:firstLineChars="100" w:firstLine="214"/>
              <w:rPr>
                <w:rFonts w:ascii="Times New Roman"/>
                <w:bCs/>
                <w:spacing w:val="2"/>
                <w:sz w:val="21"/>
              </w:rPr>
            </w:pPr>
            <w:r w:rsidRPr="002D73F2">
              <w:rPr>
                <w:rFonts w:ascii="Times New Roman"/>
                <w:bCs/>
                <w:spacing w:val="2"/>
                <w:sz w:val="21"/>
              </w:rPr>
              <w:t>提名该项目为国家自然科学奖</w:t>
            </w:r>
            <w:r w:rsidRPr="002D73F2">
              <w:rPr>
                <w:rFonts w:ascii="Times New Roman"/>
                <w:bCs/>
                <w:spacing w:val="2"/>
                <w:sz w:val="21"/>
                <w:u w:val="single"/>
              </w:rPr>
              <w:t xml:space="preserve"> </w:t>
            </w:r>
            <w:r w:rsidRPr="002D73F2">
              <w:rPr>
                <w:rFonts w:ascii="Times New Roman"/>
                <w:bCs/>
                <w:spacing w:val="2"/>
                <w:sz w:val="21"/>
                <w:u w:val="single"/>
              </w:rPr>
              <w:t>二</w:t>
            </w:r>
            <w:r w:rsidRPr="002D73F2">
              <w:rPr>
                <w:rFonts w:ascii="Times New Roman"/>
                <w:bCs/>
                <w:spacing w:val="2"/>
                <w:sz w:val="21"/>
                <w:u w:val="single"/>
              </w:rPr>
              <w:t xml:space="preserve">  </w:t>
            </w:r>
            <w:r w:rsidRPr="002D73F2">
              <w:rPr>
                <w:rFonts w:ascii="Times New Roman"/>
                <w:bCs/>
                <w:spacing w:val="2"/>
                <w:sz w:val="21"/>
              </w:rPr>
              <w:t>等奖。</w:t>
            </w:r>
          </w:p>
        </w:tc>
      </w:tr>
    </w:tbl>
    <w:p w:rsidR="00540274" w:rsidRPr="002D73F2" w:rsidRDefault="00540274" w:rsidP="00540274">
      <w:pPr>
        <w:pStyle w:val="aa"/>
        <w:ind w:firstLineChars="0" w:firstLine="0"/>
        <w:jc w:val="center"/>
        <w:outlineLvl w:val="1"/>
        <w:rPr>
          <w:rFonts w:ascii="Times New Roman"/>
          <w:b/>
          <w:bCs/>
          <w:sz w:val="28"/>
        </w:rPr>
      </w:pPr>
      <w:r w:rsidRPr="002D73F2">
        <w:rPr>
          <w:rFonts w:ascii="Times New Roman"/>
          <w:sz w:val="28"/>
        </w:rPr>
        <w:br w:type="page"/>
      </w:r>
      <w:r w:rsidRPr="002D73F2">
        <w:rPr>
          <w:rFonts w:ascii="Times New Roman"/>
          <w:b/>
          <w:bCs/>
          <w:sz w:val="28"/>
        </w:rPr>
        <w:lastRenderedPageBreak/>
        <w:t>二、提名意见</w:t>
      </w:r>
    </w:p>
    <w:p w:rsidR="00540274" w:rsidRPr="002D73F2" w:rsidRDefault="00540274" w:rsidP="00540274">
      <w:pPr>
        <w:pStyle w:val="aa"/>
        <w:ind w:firstLineChars="0" w:firstLine="0"/>
        <w:jc w:val="center"/>
        <w:rPr>
          <w:rFonts w:ascii="Times New Roman"/>
        </w:rPr>
      </w:pPr>
      <w:r w:rsidRPr="002D73F2">
        <w:rPr>
          <w:rFonts w:ascii="Times New Roman"/>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540274" w:rsidRPr="002D73F2" w:rsidTr="002105A4">
        <w:trPr>
          <w:cantSplit/>
          <w:trHeight w:val="394"/>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color w:val="0D0D0D"/>
                <w:sz w:val="21"/>
              </w:rPr>
              <w:t>张启发</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身份证号</w:t>
            </w:r>
          </w:p>
        </w:tc>
        <w:tc>
          <w:tcPr>
            <w:tcW w:w="2321" w:type="dxa"/>
            <w:vAlign w:val="center"/>
          </w:tcPr>
          <w:p w:rsidR="00540274" w:rsidRPr="002D73F2" w:rsidRDefault="00540274" w:rsidP="002105A4">
            <w:pPr>
              <w:pStyle w:val="aa"/>
              <w:spacing w:line="390" w:lineRule="exact"/>
              <w:ind w:firstLine="420"/>
              <w:jc w:val="center"/>
              <w:rPr>
                <w:rFonts w:ascii="Times New Roman"/>
                <w:sz w:val="21"/>
              </w:rPr>
            </w:pPr>
          </w:p>
        </w:tc>
      </w:tr>
      <w:tr w:rsidR="00540274" w:rsidRPr="002D73F2" w:rsidTr="002105A4">
        <w:trPr>
          <w:cantSplit/>
          <w:trHeight w:val="431"/>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院</w:t>
            </w:r>
            <w:r w:rsidRPr="002D73F2">
              <w:rPr>
                <w:rFonts w:ascii="Times New Roman"/>
                <w:sz w:val="21"/>
              </w:rPr>
              <w:t xml:space="preserve">    </w:t>
            </w:r>
            <w:r w:rsidRPr="002D73F2">
              <w:rPr>
                <w:rFonts w:ascii="Times New Roman"/>
                <w:sz w:val="21"/>
              </w:rPr>
              <w:t>士</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hint="eastAsia"/>
                <w:sz w:val="21"/>
              </w:rPr>
              <w:t>中国科学院院士</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学</w:t>
            </w:r>
            <w:r w:rsidRPr="002D73F2">
              <w:rPr>
                <w:rFonts w:ascii="Times New Roman"/>
                <w:sz w:val="21"/>
              </w:rPr>
              <w:t xml:space="preserve">    </w:t>
            </w:r>
            <w:r w:rsidRPr="002D73F2">
              <w:rPr>
                <w:rFonts w:ascii="Times New Roman"/>
                <w:sz w:val="21"/>
              </w:rPr>
              <w:t>部</w:t>
            </w:r>
          </w:p>
        </w:tc>
        <w:tc>
          <w:tcPr>
            <w:tcW w:w="2321"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bCs/>
                <w:sz w:val="21"/>
              </w:rPr>
              <w:t>生命科学和医学学部</w:t>
            </w:r>
          </w:p>
        </w:tc>
      </w:tr>
      <w:tr w:rsidR="00540274" w:rsidRPr="002D73F2" w:rsidTr="002105A4">
        <w:trPr>
          <w:cantSplit/>
          <w:trHeight w:val="345"/>
          <w:jc w:val="center"/>
        </w:trPr>
        <w:tc>
          <w:tcPr>
            <w:tcW w:w="8955" w:type="dxa"/>
            <w:gridSpan w:val="4"/>
            <w:tcBorders>
              <w:top w:val="single" w:sz="4" w:space="0" w:color="auto"/>
              <w:bottom w:val="nil"/>
            </w:tcBorders>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提名意见：</w:t>
            </w:r>
          </w:p>
          <w:p w:rsidR="00540274" w:rsidRPr="002D73F2" w:rsidRDefault="00540274" w:rsidP="002105A4">
            <w:pPr>
              <w:pStyle w:val="aa"/>
              <w:spacing w:line="390" w:lineRule="exact"/>
              <w:ind w:firstLine="420"/>
              <w:rPr>
                <w:rFonts w:ascii="Times New Roman"/>
                <w:sz w:val="21"/>
              </w:rPr>
            </w:pPr>
            <w:r w:rsidRPr="002D73F2">
              <w:rPr>
                <w:rFonts w:ascii="Times New Roman" w:hint="eastAsia"/>
                <w:sz w:val="21"/>
              </w:rPr>
              <w:t>育性遗传控制是作物杂交育种的关键问题，主要涉及细胞质雄性不育及其育性恢复性，杂种不育与亲和性等性状。阐明这些性状的分子遗传机理对植物分子遗传理论研究和杂种优势利用具有重要的意义。刘耀光研究团队系统进行了水稻细胞质雄性不育与恢复性和杂种不育与亲和性的分子遗传机理研究，取得了创新性成果：克隆了三系杂交稻育种中广泛应用的野败型和包台型细胞质雄性不育与恢复性的相关基因，阐明了其分子遗传机理；克隆了水稻杂种不育与亲和性的基因，阐明了分子遗传机理，提出了克服杂种不育性的技术方法；为作物杂种优势利用提供了理论指导和遗传资源。该成果在</w:t>
            </w:r>
            <w:r w:rsidRPr="002D73F2">
              <w:rPr>
                <w:rFonts w:ascii="Times New Roman" w:hint="eastAsia"/>
                <w:sz w:val="21"/>
              </w:rPr>
              <w:t>Nature Genetics</w:t>
            </w:r>
            <w:r w:rsidRPr="002D73F2">
              <w:rPr>
                <w:rFonts w:ascii="Times New Roman" w:hint="eastAsia"/>
                <w:sz w:val="21"/>
              </w:rPr>
              <w:t>、</w:t>
            </w:r>
            <w:r w:rsidRPr="002D73F2">
              <w:rPr>
                <w:rFonts w:ascii="Times New Roman" w:hint="eastAsia"/>
                <w:sz w:val="21"/>
              </w:rPr>
              <w:t>Plant Cell</w:t>
            </w:r>
            <w:r w:rsidRPr="002D73F2">
              <w:rPr>
                <w:rFonts w:ascii="Times New Roman" w:hint="eastAsia"/>
                <w:sz w:val="21"/>
              </w:rPr>
              <w:t>、</w:t>
            </w:r>
            <w:r w:rsidRPr="002D73F2">
              <w:rPr>
                <w:rFonts w:ascii="Times New Roman" w:hint="eastAsia"/>
                <w:sz w:val="21"/>
              </w:rPr>
              <w:t>PNAS</w:t>
            </w:r>
            <w:r w:rsidRPr="002D73F2">
              <w:rPr>
                <w:rFonts w:ascii="Times New Roman" w:hint="eastAsia"/>
                <w:sz w:val="21"/>
              </w:rPr>
              <w:t>等刊物发表论文</w:t>
            </w:r>
            <w:r w:rsidRPr="002D73F2">
              <w:rPr>
                <w:rFonts w:ascii="Times New Roman" w:hint="eastAsia"/>
                <w:sz w:val="21"/>
              </w:rPr>
              <w:t>2</w:t>
            </w:r>
            <w:r w:rsidRPr="002D73F2">
              <w:rPr>
                <w:rFonts w:ascii="Times New Roman"/>
                <w:sz w:val="21"/>
              </w:rPr>
              <w:t>5</w:t>
            </w:r>
            <w:r w:rsidRPr="002D73F2">
              <w:rPr>
                <w:rFonts w:ascii="Times New Roman" w:hint="eastAsia"/>
                <w:sz w:val="21"/>
              </w:rPr>
              <w:t>篇，获得学术界的高度评价和广泛引用。</w:t>
            </w:r>
          </w:p>
        </w:tc>
      </w:tr>
      <w:tr w:rsidR="00540274" w:rsidRPr="002D73F2" w:rsidTr="002105A4">
        <w:trPr>
          <w:cantSplit/>
          <w:trHeight w:val="794"/>
          <w:jc w:val="center"/>
        </w:trPr>
        <w:tc>
          <w:tcPr>
            <w:tcW w:w="8955" w:type="dxa"/>
            <w:gridSpan w:val="4"/>
            <w:tcBorders>
              <w:top w:val="nil"/>
            </w:tcBorders>
          </w:tcPr>
          <w:p w:rsidR="00540274" w:rsidRPr="002D73F2" w:rsidRDefault="00540274" w:rsidP="002105A4">
            <w:pPr>
              <w:pStyle w:val="aa"/>
              <w:spacing w:line="390" w:lineRule="exact"/>
              <w:ind w:firstLine="428"/>
              <w:rPr>
                <w:rFonts w:ascii="Times New Roman"/>
                <w:sz w:val="21"/>
              </w:rPr>
            </w:pPr>
            <w:r w:rsidRPr="002D73F2">
              <w:rPr>
                <w:rFonts w:ascii="Times New Roman"/>
                <w:bCs/>
                <w:spacing w:val="2"/>
                <w:sz w:val="21"/>
              </w:rPr>
              <w:t>提名该项目为国家自然科学奖</w:t>
            </w:r>
            <w:r w:rsidRPr="002D73F2">
              <w:rPr>
                <w:rFonts w:ascii="Times New Roman"/>
                <w:bCs/>
                <w:spacing w:val="2"/>
                <w:sz w:val="21"/>
                <w:u w:val="single"/>
              </w:rPr>
              <w:t xml:space="preserve"> </w:t>
            </w:r>
            <w:r w:rsidRPr="002D73F2">
              <w:rPr>
                <w:rFonts w:ascii="Times New Roman"/>
                <w:bCs/>
                <w:spacing w:val="2"/>
                <w:sz w:val="21"/>
                <w:u w:val="single"/>
              </w:rPr>
              <w:t>二</w:t>
            </w:r>
            <w:r w:rsidRPr="002D73F2">
              <w:rPr>
                <w:rFonts w:ascii="Times New Roman"/>
                <w:bCs/>
                <w:spacing w:val="2"/>
                <w:sz w:val="21"/>
                <w:u w:val="single"/>
              </w:rPr>
              <w:t xml:space="preserve">  </w:t>
            </w:r>
            <w:r w:rsidRPr="002D73F2">
              <w:rPr>
                <w:rFonts w:ascii="Times New Roman"/>
                <w:bCs/>
                <w:spacing w:val="2"/>
                <w:sz w:val="21"/>
              </w:rPr>
              <w:t>等奖。</w:t>
            </w:r>
          </w:p>
        </w:tc>
      </w:tr>
    </w:tbl>
    <w:p w:rsidR="00540274" w:rsidRPr="002D73F2" w:rsidRDefault="00540274" w:rsidP="00540274">
      <w:pPr>
        <w:pStyle w:val="aa"/>
        <w:ind w:firstLineChars="0" w:firstLine="0"/>
        <w:jc w:val="center"/>
        <w:outlineLvl w:val="1"/>
        <w:rPr>
          <w:rFonts w:ascii="Times New Roman"/>
          <w:b/>
          <w:bCs/>
          <w:sz w:val="28"/>
        </w:rPr>
      </w:pPr>
      <w:r w:rsidRPr="002D73F2">
        <w:rPr>
          <w:rFonts w:ascii="Times New Roman"/>
          <w:b/>
          <w:bCs/>
          <w:sz w:val="28"/>
        </w:rPr>
        <w:t>二、提名意见</w:t>
      </w:r>
    </w:p>
    <w:p w:rsidR="00540274" w:rsidRPr="002D73F2" w:rsidRDefault="00540274" w:rsidP="00540274">
      <w:pPr>
        <w:pStyle w:val="aa"/>
        <w:ind w:firstLineChars="0" w:firstLine="0"/>
        <w:jc w:val="center"/>
        <w:rPr>
          <w:rFonts w:ascii="Times New Roman"/>
        </w:rPr>
      </w:pPr>
      <w:r w:rsidRPr="002D73F2">
        <w:rPr>
          <w:rFonts w:ascii="Times New Roman"/>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540274" w:rsidRPr="002D73F2" w:rsidTr="002105A4">
        <w:trPr>
          <w:cantSplit/>
          <w:trHeight w:val="394"/>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sz w:val="21"/>
              </w:rPr>
              <w:t>韩斌</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身份证号</w:t>
            </w:r>
          </w:p>
        </w:tc>
        <w:tc>
          <w:tcPr>
            <w:tcW w:w="2321" w:type="dxa"/>
            <w:vAlign w:val="center"/>
          </w:tcPr>
          <w:p w:rsidR="00540274" w:rsidRPr="002D73F2" w:rsidRDefault="00540274" w:rsidP="002105A4">
            <w:pPr>
              <w:pStyle w:val="aa"/>
              <w:spacing w:line="390" w:lineRule="exact"/>
              <w:ind w:firstLine="420"/>
              <w:jc w:val="center"/>
              <w:rPr>
                <w:rFonts w:ascii="Times New Roman"/>
                <w:sz w:val="21"/>
              </w:rPr>
            </w:pPr>
          </w:p>
        </w:tc>
      </w:tr>
      <w:tr w:rsidR="00540274" w:rsidRPr="002D73F2" w:rsidTr="002105A4">
        <w:trPr>
          <w:cantSplit/>
          <w:trHeight w:val="431"/>
          <w:jc w:val="center"/>
        </w:trPr>
        <w:tc>
          <w:tcPr>
            <w:tcW w:w="153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院</w:t>
            </w:r>
            <w:r w:rsidRPr="002D73F2">
              <w:rPr>
                <w:rFonts w:ascii="Times New Roman"/>
                <w:sz w:val="21"/>
              </w:rPr>
              <w:t xml:space="preserve">    </w:t>
            </w:r>
            <w:r w:rsidRPr="002D73F2">
              <w:rPr>
                <w:rFonts w:ascii="Times New Roman"/>
                <w:sz w:val="21"/>
              </w:rPr>
              <w:t>士</w:t>
            </w:r>
          </w:p>
        </w:tc>
        <w:tc>
          <w:tcPr>
            <w:tcW w:w="3969"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sz w:val="21"/>
              </w:rPr>
              <w:t>中国科学院院士</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学</w:t>
            </w:r>
            <w:r w:rsidRPr="002D73F2">
              <w:rPr>
                <w:rFonts w:ascii="Times New Roman"/>
                <w:sz w:val="21"/>
              </w:rPr>
              <w:t xml:space="preserve">    </w:t>
            </w:r>
            <w:r w:rsidRPr="002D73F2">
              <w:rPr>
                <w:rFonts w:ascii="Times New Roman"/>
                <w:sz w:val="21"/>
              </w:rPr>
              <w:t>部</w:t>
            </w:r>
          </w:p>
        </w:tc>
        <w:tc>
          <w:tcPr>
            <w:tcW w:w="2321" w:type="dxa"/>
            <w:vAlign w:val="center"/>
          </w:tcPr>
          <w:p w:rsidR="00540274" w:rsidRPr="002D73F2" w:rsidRDefault="00540274" w:rsidP="002105A4">
            <w:pPr>
              <w:pStyle w:val="aa"/>
              <w:spacing w:line="390" w:lineRule="exact"/>
              <w:ind w:firstLine="420"/>
              <w:jc w:val="center"/>
              <w:rPr>
                <w:rFonts w:ascii="Times New Roman"/>
                <w:sz w:val="21"/>
              </w:rPr>
            </w:pPr>
            <w:r w:rsidRPr="002D73F2">
              <w:rPr>
                <w:rFonts w:ascii="Times New Roman"/>
                <w:bCs/>
                <w:sz w:val="21"/>
              </w:rPr>
              <w:t>生命科学和医学学部</w:t>
            </w:r>
          </w:p>
        </w:tc>
      </w:tr>
      <w:tr w:rsidR="00540274" w:rsidRPr="002D73F2" w:rsidTr="002105A4">
        <w:trPr>
          <w:cantSplit/>
          <w:trHeight w:val="345"/>
          <w:jc w:val="center"/>
        </w:trPr>
        <w:tc>
          <w:tcPr>
            <w:tcW w:w="8955" w:type="dxa"/>
            <w:gridSpan w:val="4"/>
            <w:tcBorders>
              <w:top w:val="single" w:sz="4" w:space="0" w:color="auto"/>
              <w:bottom w:val="nil"/>
            </w:tcBorders>
          </w:tcPr>
          <w:p w:rsidR="00540274" w:rsidRPr="002D73F2" w:rsidRDefault="00540274" w:rsidP="002105A4">
            <w:pPr>
              <w:pStyle w:val="aa"/>
              <w:spacing w:line="390" w:lineRule="exact"/>
              <w:ind w:firstLine="420"/>
              <w:rPr>
                <w:rFonts w:ascii="Times New Roman"/>
                <w:sz w:val="21"/>
              </w:rPr>
            </w:pPr>
            <w:r w:rsidRPr="002D73F2">
              <w:rPr>
                <w:rFonts w:ascii="Times New Roman"/>
                <w:sz w:val="21"/>
              </w:rPr>
              <w:t>提名意见：</w:t>
            </w:r>
          </w:p>
          <w:p w:rsidR="00540274" w:rsidRPr="002D73F2" w:rsidRDefault="00540274" w:rsidP="002105A4">
            <w:pPr>
              <w:pStyle w:val="aa"/>
              <w:spacing w:line="390" w:lineRule="exact"/>
              <w:ind w:firstLine="420"/>
              <w:rPr>
                <w:rFonts w:ascii="Times New Roman"/>
                <w:sz w:val="21"/>
              </w:rPr>
            </w:pPr>
            <w:r w:rsidRPr="002D73F2">
              <w:rPr>
                <w:rFonts w:ascii="Times New Roman" w:hint="eastAsia"/>
                <w:sz w:val="21"/>
              </w:rPr>
              <w:t>雄性不育及其育性恢复是杂交水稻育种关键的理论和技术问题。三系杂交稻育种的遗传基础是细胞质雄性不育及其育性恢复</w:t>
            </w:r>
            <w:r w:rsidRPr="002D73F2">
              <w:rPr>
                <w:rFonts w:ascii="Times New Roman" w:hint="eastAsia"/>
                <w:sz w:val="21"/>
              </w:rPr>
              <w:t>(CMS/RF)</w:t>
            </w:r>
            <w:r w:rsidRPr="002D73F2">
              <w:rPr>
                <w:rFonts w:ascii="Times New Roman" w:hint="eastAsia"/>
                <w:sz w:val="21"/>
              </w:rPr>
              <w:t>，阐明水稻细胞质雄性不育和籼粳稻杂种不育的分子遗传机理对杂种优势利用具有重要意义。刘耀光研究团队围绕杂交稻育性调控机理的科学问题，系统地进行了细胞质雄性不育与育性恢复、籼粳杂种不育的分子遗传研究，取得了一系列创新性成果：针对应用于三系杂交水稻育种的孢子体型（野败型为代表）和配子体型（包台型为代表）细胞质雄性不育及其育性恢复的分子机理开展了系统研究，揭示了由</w:t>
            </w:r>
            <w:r w:rsidRPr="002D73F2">
              <w:rPr>
                <w:rFonts w:ascii="Times New Roman" w:hint="eastAsia"/>
                <w:sz w:val="21"/>
              </w:rPr>
              <w:t>WA352/Rf4</w:t>
            </w:r>
            <w:r w:rsidRPr="002D73F2">
              <w:rPr>
                <w:rFonts w:ascii="Times New Roman" w:hint="eastAsia"/>
                <w:sz w:val="21"/>
              </w:rPr>
              <w:t>和由</w:t>
            </w:r>
            <w:r w:rsidRPr="002D73F2">
              <w:rPr>
                <w:rFonts w:ascii="Times New Roman" w:hint="eastAsia"/>
                <w:sz w:val="21"/>
              </w:rPr>
              <w:t>ORF79/Rf1</w:t>
            </w:r>
            <w:r w:rsidRPr="002D73F2">
              <w:rPr>
                <w:rFonts w:ascii="Times New Roman" w:hint="eastAsia"/>
                <w:sz w:val="21"/>
              </w:rPr>
              <w:t>遗传系统所构成的核质互作雄性不育和育性恢复的分子机理；阐明了水稻籼粳杂交不育与亲和性的分子遗传机理，提出了克服杂种不育的理论和技术方法。该成果在</w:t>
            </w:r>
            <w:r w:rsidRPr="002D73F2">
              <w:rPr>
                <w:rFonts w:ascii="Times New Roman" w:hint="eastAsia"/>
                <w:sz w:val="21"/>
              </w:rPr>
              <w:t>Nature Genetics</w:t>
            </w:r>
            <w:r w:rsidRPr="002D73F2">
              <w:rPr>
                <w:rFonts w:ascii="Times New Roman" w:hint="eastAsia"/>
                <w:sz w:val="21"/>
              </w:rPr>
              <w:t>、</w:t>
            </w:r>
            <w:r w:rsidRPr="002D73F2">
              <w:rPr>
                <w:rFonts w:ascii="Times New Roman" w:hint="eastAsia"/>
                <w:sz w:val="21"/>
              </w:rPr>
              <w:t>Plant Cell</w:t>
            </w:r>
            <w:r w:rsidRPr="002D73F2">
              <w:rPr>
                <w:rFonts w:ascii="Times New Roman" w:hint="eastAsia"/>
                <w:sz w:val="21"/>
              </w:rPr>
              <w:t>、</w:t>
            </w:r>
            <w:r w:rsidRPr="002D73F2">
              <w:rPr>
                <w:rFonts w:ascii="Times New Roman" w:hint="eastAsia"/>
                <w:sz w:val="21"/>
              </w:rPr>
              <w:t>PNAS</w:t>
            </w:r>
            <w:r w:rsidRPr="002D73F2">
              <w:rPr>
                <w:rFonts w:ascii="Times New Roman" w:hint="eastAsia"/>
                <w:sz w:val="21"/>
              </w:rPr>
              <w:t>、</w:t>
            </w:r>
            <w:r w:rsidRPr="002D73F2">
              <w:rPr>
                <w:rFonts w:ascii="Times New Roman" w:hint="eastAsia"/>
                <w:sz w:val="21"/>
              </w:rPr>
              <w:t>JIPB</w:t>
            </w:r>
            <w:r w:rsidRPr="002D73F2">
              <w:rPr>
                <w:rFonts w:ascii="Times New Roman" w:hint="eastAsia"/>
                <w:sz w:val="21"/>
              </w:rPr>
              <w:t>、</w:t>
            </w:r>
            <w:r w:rsidRPr="002D73F2">
              <w:rPr>
                <w:rFonts w:ascii="Times New Roman" w:hint="eastAsia"/>
                <w:sz w:val="21"/>
              </w:rPr>
              <w:t>Annu. Rev. Plant. Biol</w:t>
            </w:r>
            <w:r w:rsidRPr="002D73F2">
              <w:rPr>
                <w:rFonts w:ascii="Times New Roman" w:hint="eastAsia"/>
                <w:sz w:val="21"/>
              </w:rPr>
              <w:t>、科学通报等刊物发表论文</w:t>
            </w:r>
            <w:r w:rsidRPr="002D73F2">
              <w:rPr>
                <w:rFonts w:ascii="Times New Roman" w:hint="eastAsia"/>
                <w:sz w:val="21"/>
              </w:rPr>
              <w:t>25</w:t>
            </w:r>
            <w:r w:rsidRPr="002D73F2">
              <w:rPr>
                <w:rFonts w:ascii="Times New Roman" w:hint="eastAsia"/>
                <w:sz w:val="21"/>
              </w:rPr>
              <w:t>篇，获授权发明专利</w:t>
            </w:r>
            <w:r w:rsidRPr="002D73F2">
              <w:rPr>
                <w:rFonts w:ascii="Times New Roman" w:hint="eastAsia"/>
                <w:sz w:val="21"/>
              </w:rPr>
              <w:t>7</w:t>
            </w:r>
            <w:r w:rsidRPr="002D73F2">
              <w:rPr>
                <w:rFonts w:ascii="Times New Roman" w:hint="eastAsia"/>
                <w:sz w:val="21"/>
              </w:rPr>
              <w:t>项，得到学术界的高度评价和广泛引用。</w:t>
            </w:r>
          </w:p>
        </w:tc>
      </w:tr>
      <w:tr w:rsidR="00540274" w:rsidRPr="002D73F2" w:rsidTr="00E42FAD">
        <w:trPr>
          <w:cantSplit/>
          <w:trHeight w:val="418"/>
          <w:jc w:val="center"/>
        </w:trPr>
        <w:tc>
          <w:tcPr>
            <w:tcW w:w="8955" w:type="dxa"/>
            <w:gridSpan w:val="4"/>
            <w:tcBorders>
              <w:top w:val="nil"/>
            </w:tcBorders>
          </w:tcPr>
          <w:p w:rsidR="00540274" w:rsidRPr="002D73F2" w:rsidRDefault="00540274" w:rsidP="002105A4">
            <w:pPr>
              <w:pStyle w:val="aa"/>
              <w:spacing w:line="390" w:lineRule="exact"/>
              <w:ind w:firstLine="428"/>
              <w:rPr>
                <w:rFonts w:ascii="Times New Roman"/>
                <w:sz w:val="21"/>
              </w:rPr>
            </w:pPr>
            <w:r w:rsidRPr="002D73F2">
              <w:rPr>
                <w:rFonts w:ascii="Times New Roman"/>
                <w:bCs/>
                <w:spacing w:val="2"/>
                <w:sz w:val="21"/>
              </w:rPr>
              <w:t>提名该项目为国家自然科学奖</w:t>
            </w:r>
            <w:r w:rsidRPr="002D73F2">
              <w:rPr>
                <w:rFonts w:ascii="Times New Roman"/>
                <w:bCs/>
                <w:spacing w:val="2"/>
                <w:sz w:val="21"/>
                <w:u w:val="single"/>
              </w:rPr>
              <w:t xml:space="preserve"> </w:t>
            </w:r>
            <w:r w:rsidRPr="002D73F2">
              <w:rPr>
                <w:rFonts w:ascii="Times New Roman"/>
                <w:bCs/>
                <w:spacing w:val="2"/>
                <w:sz w:val="21"/>
                <w:u w:val="single"/>
              </w:rPr>
              <w:t>二</w:t>
            </w:r>
            <w:r w:rsidRPr="002D73F2">
              <w:rPr>
                <w:rFonts w:ascii="Times New Roman"/>
                <w:bCs/>
                <w:spacing w:val="2"/>
                <w:sz w:val="21"/>
                <w:u w:val="single"/>
              </w:rPr>
              <w:t xml:space="preserve">  </w:t>
            </w:r>
            <w:r w:rsidRPr="002D73F2">
              <w:rPr>
                <w:rFonts w:ascii="Times New Roman"/>
                <w:bCs/>
                <w:spacing w:val="2"/>
                <w:sz w:val="21"/>
              </w:rPr>
              <w:t>等奖。</w:t>
            </w:r>
          </w:p>
        </w:tc>
      </w:tr>
    </w:tbl>
    <w:p w:rsidR="00540274" w:rsidRPr="002D73F2" w:rsidRDefault="00540274" w:rsidP="00540274">
      <w:pPr>
        <w:pStyle w:val="aa"/>
        <w:spacing w:line="360" w:lineRule="exact"/>
        <w:ind w:firstLineChars="0" w:firstLine="0"/>
        <w:jc w:val="center"/>
        <w:outlineLvl w:val="1"/>
        <w:rPr>
          <w:rFonts w:asciiTheme="minorEastAsia" w:eastAsiaTheme="minorEastAsia" w:hAnsiTheme="minorEastAsia"/>
          <w:b/>
          <w:bCs/>
          <w:sz w:val="28"/>
          <w:szCs w:val="28"/>
        </w:rPr>
      </w:pPr>
      <w:r w:rsidRPr="002D73F2">
        <w:rPr>
          <w:rFonts w:asciiTheme="minorEastAsia" w:eastAsiaTheme="minorEastAsia" w:hAnsiTheme="minorEastAsia"/>
          <w:b/>
          <w:bCs/>
          <w:sz w:val="28"/>
          <w:szCs w:val="28"/>
        </w:rPr>
        <w:lastRenderedPageBreak/>
        <w:t>三、</w:t>
      </w:r>
      <w:commentRangeStart w:id="1"/>
      <w:r w:rsidRPr="002D73F2">
        <w:rPr>
          <w:rFonts w:asciiTheme="minorEastAsia" w:eastAsiaTheme="minorEastAsia" w:hAnsiTheme="minorEastAsia"/>
          <w:b/>
          <w:bCs/>
          <w:sz w:val="28"/>
          <w:szCs w:val="28"/>
        </w:rPr>
        <w:t>项目简介</w:t>
      </w:r>
      <w:commentRangeEnd w:id="1"/>
      <w:r w:rsidRPr="002D73F2">
        <w:rPr>
          <w:rStyle w:val="af4"/>
          <w:rFonts w:asciiTheme="minorEastAsia" w:eastAsiaTheme="minorEastAsia" w:hAnsiTheme="minorEastAsia"/>
          <w:sz w:val="28"/>
          <w:szCs w:val="28"/>
        </w:rPr>
        <w:commentReference w:id="1"/>
      </w:r>
    </w:p>
    <w:p w:rsidR="00540274" w:rsidRPr="002D73F2" w:rsidRDefault="00540274" w:rsidP="00540274">
      <w:pPr>
        <w:autoSpaceDE w:val="0"/>
        <w:autoSpaceDN w:val="0"/>
        <w:adjustRightInd w:val="0"/>
        <w:spacing w:line="360" w:lineRule="exact"/>
        <w:ind w:rightChars="-162" w:right="-340" w:firstLineChars="202" w:firstLine="485"/>
        <w:jc w:val="left"/>
        <w:rPr>
          <w:kern w:val="0"/>
          <w:sz w:val="24"/>
          <w:szCs w:val="24"/>
        </w:rPr>
      </w:pPr>
      <w:r w:rsidRPr="002D73F2">
        <w:rPr>
          <w:kern w:val="0"/>
          <w:sz w:val="24"/>
          <w:szCs w:val="24"/>
        </w:rPr>
        <w:t>本报奖项目属生命科</w:t>
      </w:r>
      <w:r w:rsidRPr="002D73F2">
        <w:rPr>
          <w:sz w:val="24"/>
          <w:szCs w:val="24"/>
        </w:rPr>
        <w:t>学</w:t>
      </w:r>
      <w:r w:rsidRPr="002D73F2">
        <w:rPr>
          <w:kern w:val="0"/>
          <w:sz w:val="24"/>
          <w:szCs w:val="24"/>
        </w:rPr>
        <w:t>领域。</w:t>
      </w:r>
      <w:r w:rsidRPr="002D73F2">
        <w:rPr>
          <w:rFonts w:hint="eastAsia"/>
          <w:b/>
          <w:sz w:val="22"/>
        </w:rPr>
        <w:t>生殖发育是高等植物繁育的重要环节</w:t>
      </w:r>
      <w:r w:rsidRPr="002D73F2">
        <w:rPr>
          <w:rFonts w:hint="eastAsia"/>
        </w:rPr>
        <w:t>。</w:t>
      </w:r>
      <w:r w:rsidRPr="002D73F2">
        <w:rPr>
          <w:b/>
          <w:sz w:val="24"/>
          <w:szCs w:val="24"/>
        </w:rPr>
        <w:t>杂交稻的培育与大规模推广应用是我国在农业领域最重要的科技成果之一</w:t>
      </w:r>
      <w:r w:rsidRPr="002D73F2">
        <w:rPr>
          <w:b/>
          <w:kern w:val="0"/>
          <w:sz w:val="24"/>
          <w:szCs w:val="24"/>
        </w:rPr>
        <w:t>，育性控制是杂交稻遗传育种的关键问题，阐明其分子机理有重要理论和实践意义。</w:t>
      </w:r>
    </w:p>
    <w:p w:rsidR="00540274" w:rsidRPr="002D73F2" w:rsidRDefault="00540274" w:rsidP="00540274">
      <w:pPr>
        <w:autoSpaceDE w:val="0"/>
        <w:autoSpaceDN w:val="0"/>
        <w:adjustRightInd w:val="0"/>
        <w:spacing w:line="360" w:lineRule="exact"/>
        <w:ind w:rightChars="-162" w:right="-340" w:firstLineChars="202" w:firstLine="487"/>
        <w:jc w:val="left"/>
        <w:rPr>
          <w:kern w:val="0"/>
          <w:sz w:val="24"/>
          <w:szCs w:val="24"/>
        </w:rPr>
      </w:pPr>
      <w:r w:rsidRPr="002D73F2">
        <w:rPr>
          <w:b/>
          <w:kern w:val="0"/>
          <w:sz w:val="24"/>
          <w:szCs w:val="24"/>
        </w:rPr>
        <w:t>主要研究内容：</w:t>
      </w:r>
      <w:r w:rsidRPr="002D73F2">
        <w:rPr>
          <w:kern w:val="0"/>
          <w:sz w:val="24"/>
          <w:szCs w:val="24"/>
        </w:rPr>
        <w:t>本项目围绕杂交稻育性遗传控制的关键问题系统地开展研究：（</w:t>
      </w:r>
      <w:r w:rsidRPr="002D73F2">
        <w:rPr>
          <w:kern w:val="0"/>
          <w:sz w:val="24"/>
          <w:szCs w:val="24"/>
        </w:rPr>
        <w:t>1</w:t>
      </w:r>
      <w:r w:rsidRPr="002D73F2">
        <w:rPr>
          <w:kern w:val="0"/>
          <w:sz w:val="24"/>
          <w:szCs w:val="24"/>
        </w:rPr>
        <w:t>）分析</w:t>
      </w:r>
      <w:r w:rsidRPr="002D73F2">
        <w:rPr>
          <w:rFonts w:hint="eastAsia"/>
          <w:kern w:val="0"/>
          <w:sz w:val="24"/>
          <w:szCs w:val="24"/>
        </w:rPr>
        <w:t>孢子体</w:t>
      </w:r>
      <w:r w:rsidRPr="002D73F2">
        <w:rPr>
          <w:kern w:val="0"/>
          <w:sz w:val="24"/>
          <w:szCs w:val="24"/>
        </w:rPr>
        <w:t>型和</w:t>
      </w:r>
      <w:r w:rsidRPr="002D73F2">
        <w:rPr>
          <w:rFonts w:hint="eastAsia"/>
          <w:kern w:val="0"/>
          <w:sz w:val="24"/>
          <w:szCs w:val="24"/>
        </w:rPr>
        <w:t>配子体</w:t>
      </w:r>
      <w:r w:rsidRPr="002D73F2">
        <w:rPr>
          <w:kern w:val="0"/>
          <w:sz w:val="24"/>
          <w:szCs w:val="24"/>
        </w:rPr>
        <w:t>型细胞质雄性不育与恢复性的遗传规律，克隆细胞质雄性不育基因和恢复基因，揭示其功能和相互作用的分子机理，发掘新不育细胞质在杂交稻育种中的应用；（</w:t>
      </w:r>
      <w:r w:rsidRPr="002D73F2">
        <w:rPr>
          <w:kern w:val="0"/>
          <w:sz w:val="24"/>
          <w:szCs w:val="24"/>
        </w:rPr>
        <w:t>2</w:t>
      </w:r>
      <w:r w:rsidRPr="002D73F2">
        <w:rPr>
          <w:kern w:val="0"/>
          <w:sz w:val="24"/>
          <w:szCs w:val="24"/>
        </w:rPr>
        <w:t>）定位和克隆籼粳杂种雄性不育和亲和基因，阐明等位基因相互作用的分子机理模型，追溯相关等位基因的不亲和性与亲和性的分化模式，探索在杂交稻育种中克服籼粳杂种不育性的技术方法。</w:t>
      </w:r>
    </w:p>
    <w:p w:rsidR="00540274" w:rsidRPr="002D73F2" w:rsidRDefault="00540274" w:rsidP="00540274">
      <w:pPr>
        <w:autoSpaceDE w:val="0"/>
        <w:autoSpaceDN w:val="0"/>
        <w:adjustRightInd w:val="0"/>
        <w:spacing w:line="360" w:lineRule="exact"/>
        <w:ind w:rightChars="-162" w:right="-340" w:firstLineChars="202" w:firstLine="487"/>
        <w:jc w:val="left"/>
        <w:rPr>
          <w:kern w:val="0"/>
          <w:sz w:val="24"/>
          <w:szCs w:val="24"/>
        </w:rPr>
      </w:pPr>
      <w:r w:rsidRPr="002D73F2">
        <w:rPr>
          <w:b/>
          <w:kern w:val="0"/>
          <w:sz w:val="24"/>
          <w:szCs w:val="24"/>
        </w:rPr>
        <w:t>科学发现点</w:t>
      </w:r>
      <w:r w:rsidRPr="002D73F2">
        <w:rPr>
          <w:kern w:val="0"/>
          <w:sz w:val="24"/>
          <w:szCs w:val="24"/>
        </w:rPr>
        <w:t>：（</w:t>
      </w:r>
      <w:r w:rsidRPr="002D73F2">
        <w:rPr>
          <w:kern w:val="0"/>
          <w:sz w:val="24"/>
          <w:szCs w:val="24"/>
        </w:rPr>
        <w:t>1</w:t>
      </w:r>
      <w:r w:rsidRPr="002D73F2">
        <w:rPr>
          <w:kern w:val="0"/>
          <w:sz w:val="24"/>
          <w:szCs w:val="24"/>
        </w:rPr>
        <w:t>）</w:t>
      </w:r>
      <w:r w:rsidRPr="002D73F2">
        <w:rPr>
          <w:sz w:val="24"/>
          <w:szCs w:val="24"/>
        </w:rPr>
        <w:t>克隆了</w:t>
      </w:r>
      <w:r w:rsidRPr="002D73F2">
        <w:rPr>
          <w:rFonts w:hint="eastAsia"/>
          <w:sz w:val="24"/>
          <w:szCs w:val="24"/>
        </w:rPr>
        <w:t>以</w:t>
      </w:r>
      <w:r w:rsidRPr="002D73F2">
        <w:rPr>
          <w:sz w:val="24"/>
          <w:szCs w:val="24"/>
        </w:rPr>
        <w:t>野败型</w:t>
      </w:r>
      <w:r w:rsidRPr="002D73F2">
        <w:rPr>
          <w:rFonts w:hint="eastAsia"/>
          <w:sz w:val="24"/>
          <w:szCs w:val="24"/>
        </w:rPr>
        <w:t>为代表的</w:t>
      </w:r>
      <w:r w:rsidRPr="002D73F2">
        <w:rPr>
          <w:rFonts w:hint="eastAsia"/>
          <w:kern w:val="0"/>
          <w:sz w:val="24"/>
          <w:szCs w:val="24"/>
        </w:rPr>
        <w:t>孢子体</w:t>
      </w:r>
      <w:r w:rsidRPr="002D73F2">
        <w:rPr>
          <w:sz w:val="24"/>
          <w:szCs w:val="24"/>
        </w:rPr>
        <w:t>细胞质雄性不育（</w:t>
      </w:r>
      <w:r w:rsidRPr="002D73F2">
        <w:rPr>
          <w:sz w:val="24"/>
          <w:szCs w:val="24"/>
        </w:rPr>
        <w:t>CMS</w:t>
      </w:r>
      <w:r w:rsidRPr="002D73F2">
        <w:rPr>
          <w:sz w:val="24"/>
          <w:szCs w:val="24"/>
        </w:rPr>
        <w:t>）基因</w:t>
      </w:r>
      <w:r w:rsidRPr="002D73F2">
        <w:rPr>
          <w:i/>
          <w:sz w:val="24"/>
          <w:szCs w:val="24"/>
        </w:rPr>
        <w:t>WA352</w:t>
      </w:r>
      <w:r w:rsidRPr="002D73F2">
        <w:rPr>
          <w:sz w:val="24"/>
          <w:szCs w:val="24"/>
        </w:rPr>
        <w:t>和恢复基因</w:t>
      </w:r>
      <w:r w:rsidRPr="002D73F2">
        <w:rPr>
          <w:i/>
          <w:sz w:val="24"/>
          <w:szCs w:val="24"/>
        </w:rPr>
        <w:t>Rf4</w:t>
      </w:r>
      <w:r w:rsidRPr="002D73F2">
        <w:rPr>
          <w:sz w:val="24"/>
          <w:szCs w:val="24"/>
        </w:rPr>
        <w:t>。发现</w:t>
      </w:r>
      <w:r w:rsidRPr="002D73F2">
        <w:rPr>
          <w:i/>
          <w:sz w:val="24"/>
          <w:szCs w:val="24"/>
        </w:rPr>
        <w:t>WA352</w:t>
      </w:r>
      <w:r w:rsidRPr="002D73F2">
        <w:rPr>
          <w:sz w:val="24"/>
          <w:szCs w:val="24"/>
        </w:rPr>
        <w:t>是</w:t>
      </w:r>
      <w:r w:rsidRPr="002D73F2">
        <w:rPr>
          <w:iCs/>
          <w:color w:val="000000"/>
          <w:sz w:val="24"/>
        </w:rPr>
        <w:t>由</w:t>
      </w:r>
      <w:r w:rsidRPr="002D73F2">
        <w:rPr>
          <w:iCs/>
          <w:color w:val="000000"/>
          <w:sz w:val="24"/>
        </w:rPr>
        <w:t>4</w:t>
      </w:r>
      <w:r w:rsidRPr="002D73F2">
        <w:rPr>
          <w:iCs/>
          <w:color w:val="000000"/>
          <w:sz w:val="24"/>
        </w:rPr>
        <w:t>个不同</w:t>
      </w:r>
      <w:r w:rsidRPr="002D73F2">
        <w:rPr>
          <w:sz w:val="24"/>
          <w:szCs w:val="24"/>
        </w:rPr>
        <w:t>线粒体</w:t>
      </w:r>
      <w:r w:rsidRPr="002D73F2">
        <w:rPr>
          <w:sz w:val="24"/>
          <w:szCs w:val="24"/>
        </w:rPr>
        <w:t>DNA</w:t>
      </w:r>
      <w:r w:rsidRPr="002D73F2">
        <w:rPr>
          <w:iCs/>
          <w:color w:val="000000"/>
          <w:sz w:val="24"/>
        </w:rPr>
        <w:t>片段重组产生的新基因</w:t>
      </w:r>
      <w:r w:rsidRPr="002D73F2">
        <w:rPr>
          <w:rFonts w:hint="eastAsia"/>
          <w:iCs/>
          <w:color w:val="000000"/>
          <w:sz w:val="24"/>
        </w:rPr>
        <w:t>，</w:t>
      </w:r>
      <w:r w:rsidRPr="002D73F2">
        <w:rPr>
          <w:rFonts w:ascii="宋体" w:hAnsi="宋体" w:hint="eastAsia"/>
          <w:sz w:val="24"/>
          <w:szCs w:val="21"/>
        </w:rPr>
        <w:t>揭示了多种</w:t>
      </w:r>
      <w:r w:rsidRPr="002D73F2">
        <w:rPr>
          <w:rFonts w:hint="eastAsia"/>
          <w:kern w:val="0"/>
          <w:sz w:val="24"/>
          <w:szCs w:val="24"/>
        </w:rPr>
        <w:t>孢子体</w:t>
      </w:r>
      <w:r w:rsidRPr="002D73F2">
        <w:rPr>
          <w:rFonts w:ascii="宋体" w:hAnsi="宋体" w:hint="eastAsia"/>
          <w:sz w:val="24"/>
          <w:szCs w:val="21"/>
        </w:rPr>
        <w:t>细胞质雄性不育体系拥有共同起源的</w:t>
      </w:r>
      <w:r w:rsidRPr="002D73F2">
        <w:rPr>
          <w:rFonts w:ascii="宋体" w:hAnsi="宋体"/>
          <w:i/>
          <w:sz w:val="24"/>
          <w:szCs w:val="21"/>
        </w:rPr>
        <w:t>WA352</w:t>
      </w:r>
      <w:r w:rsidRPr="002D73F2">
        <w:rPr>
          <w:iCs/>
          <w:color w:val="000000"/>
          <w:sz w:val="24"/>
        </w:rPr>
        <w:t>；发现</w:t>
      </w:r>
      <w:r w:rsidRPr="002D73F2">
        <w:rPr>
          <w:iCs/>
          <w:color w:val="000000"/>
          <w:sz w:val="24"/>
        </w:rPr>
        <w:t>WA352</w:t>
      </w:r>
      <w:r w:rsidRPr="002D73F2">
        <w:rPr>
          <w:sz w:val="24"/>
          <w:szCs w:val="24"/>
        </w:rPr>
        <w:t>蛋白和核基因编码的线粒体蛋白</w:t>
      </w:r>
      <w:r w:rsidRPr="002D73F2">
        <w:rPr>
          <w:sz w:val="24"/>
          <w:szCs w:val="24"/>
        </w:rPr>
        <w:t>COX11</w:t>
      </w:r>
      <w:r w:rsidRPr="002D73F2">
        <w:rPr>
          <w:sz w:val="24"/>
          <w:szCs w:val="24"/>
        </w:rPr>
        <w:t>互作控制绒毡层提前降解产生雄性不育</w:t>
      </w:r>
      <w:r w:rsidRPr="002D73F2">
        <w:rPr>
          <w:sz w:val="24"/>
          <w:szCs w:val="24"/>
        </w:rPr>
        <w:t>;</w:t>
      </w:r>
      <w:r w:rsidRPr="002D73F2">
        <w:rPr>
          <w:i/>
          <w:sz w:val="24"/>
          <w:szCs w:val="24"/>
        </w:rPr>
        <w:t>Rf4</w:t>
      </w:r>
      <w:r w:rsidRPr="002D73F2">
        <w:rPr>
          <w:sz w:val="24"/>
          <w:szCs w:val="24"/>
        </w:rPr>
        <w:t>和另一个恢复基因</w:t>
      </w:r>
      <w:r w:rsidRPr="002D73F2">
        <w:rPr>
          <w:i/>
          <w:sz w:val="24"/>
          <w:szCs w:val="24"/>
        </w:rPr>
        <w:t>Rf3</w:t>
      </w:r>
      <w:r w:rsidRPr="002D73F2">
        <w:rPr>
          <w:sz w:val="24"/>
          <w:szCs w:val="24"/>
        </w:rPr>
        <w:t>分别抑制</w:t>
      </w:r>
      <w:r w:rsidRPr="002D73F2">
        <w:rPr>
          <w:i/>
          <w:sz w:val="24"/>
          <w:szCs w:val="24"/>
        </w:rPr>
        <w:t>WA352</w:t>
      </w:r>
      <w:r w:rsidRPr="002D73F2">
        <w:rPr>
          <w:sz w:val="24"/>
          <w:szCs w:val="24"/>
        </w:rPr>
        <w:t xml:space="preserve"> mRNA</w:t>
      </w:r>
      <w:r w:rsidRPr="002D73F2">
        <w:rPr>
          <w:sz w:val="24"/>
          <w:szCs w:val="24"/>
        </w:rPr>
        <w:t>表达和蛋白积累而导致育性恢复。</w:t>
      </w:r>
      <w:r w:rsidRPr="002D73F2">
        <w:rPr>
          <w:b/>
          <w:sz w:val="24"/>
          <w:szCs w:val="24"/>
        </w:rPr>
        <w:t>提出了</w:t>
      </w:r>
      <w:r w:rsidRPr="002D73F2">
        <w:rPr>
          <w:b/>
          <w:sz w:val="24"/>
          <w:szCs w:val="24"/>
        </w:rPr>
        <w:t>“</w:t>
      </w:r>
      <w:r w:rsidRPr="002D73F2">
        <w:rPr>
          <w:b/>
          <w:sz w:val="24"/>
          <w:szCs w:val="24"/>
        </w:rPr>
        <w:t>植物</w:t>
      </w:r>
      <w:r w:rsidRPr="002D73F2">
        <w:rPr>
          <w:b/>
          <w:sz w:val="24"/>
          <w:szCs w:val="24"/>
        </w:rPr>
        <w:t>CMS/RF</w:t>
      </w:r>
      <w:r w:rsidRPr="002D73F2">
        <w:rPr>
          <w:b/>
          <w:sz w:val="24"/>
          <w:szCs w:val="24"/>
        </w:rPr>
        <w:t>系统不同层次的核质互作控制不育与育性恢复</w:t>
      </w:r>
      <w:r w:rsidRPr="002D73F2">
        <w:rPr>
          <w:b/>
          <w:sz w:val="24"/>
          <w:szCs w:val="24"/>
        </w:rPr>
        <w:t>”</w:t>
      </w:r>
      <w:r w:rsidRPr="002D73F2">
        <w:rPr>
          <w:b/>
          <w:sz w:val="24"/>
          <w:szCs w:val="24"/>
        </w:rPr>
        <w:t>的分子模型</w:t>
      </w:r>
      <w:r w:rsidRPr="002D73F2">
        <w:rPr>
          <w:sz w:val="24"/>
          <w:szCs w:val="24"/>
        </w:rPr>
        <w:t>;</w:t>
      </w:r>
      <w:r w:rsidRPr="002D73F2">
        <w:rPr>
          <w:kern w:val="0"/>
          <w:sz w:val="24"/>
          <w:szCs w:val="24"/>
        </w:rPr>
        <w:t>（</w:t>
      </w:r>
      <w:r w:rsidRPr="002D73F2">
        <w:rPr>
          <w:kern w:val="0"/>
          <w:sz w:val="24"/>
          <w:szCs w:val="24"/>
        </w:rPr>
        <w:t>2</w:t>
      </w:r>
      <w:r w:rsidRPr="002D73F2">
        <w:rPr>
          <w:kern w:val="0"/>
          <w:sz w:val="24"/>
          <w:szCs w:val="24"/>
        </w:rPr>
        <w:t>）克隆了</w:t>
      </w:r>
      <w:r w:rsidRPr="002D73F2">
        <w:rPr>
          <w:rFonts w:hint="eastAsia"/>
          <w:kern w:val="0"/>
          <w:sz w:val="24"/>
          <w:szCs w:val="24"/>
        </w:rPr>
        <w:t>以</w:t>
      </w:r>
      <w:r w:rsidRPr="002D73F2">
        <w:rPr>
          <w:kern w:val="0"/>
          <w:sz w:val="24"/>
          <w:szCs w:val="24"/>
        </w:rPr>
        <w:t>包台型</w:t>
      </w:r>
      <w:r w:rsidRPr="002D73F2">
        <w:rPr>
          <w:rFonts w:hint="eastAsia"/>
          <w:sz w:val="24"/>
          <w:szCs w:val="24"/>
        </w:rPr>
        <w:t>为代表的</w:t>
      </w:r>
      <w:r w:rsidRPr="002D73F2">
        <w:rPr>
          <w:rFonts w:hint="eastAsia"/>
          <w:kern w:val="0"/>
          <w:sz w:val="24"/>
          <w:szCs w:val="24"/>
        </w:rPr>
        <w:t>配子体</w:t>
      </w:r>
      <w:r w:rsidRPr="002D73F2">
        <w:rPr>
          <w:kern w:val="0"/>
          <w:sz w:val="24"/>
          <w:szCs w:val="24"/>
        </w:rPr>
        <w:t>CMS</w:t>
      </w:r>
      <w:r w:rsidRPr="002D73F2">
        <w:rPr>
          <w:kern w:val="0"/>
          <w:sz w:val="24"/>
          <w:szCs w:val="24"/>
        </w:rPr>
        <w:t>基因</w:t>
      </w:r>
      <w:r w:rsidRPr="002D73F2">
        <w:rPr>
          <w:i/>
          <w:kern w:val="0"/>
          <w:sz w:val="24"/>
          <w:szCs w:val="24"/>
        </w:rPr>
        <w:t>orf79</w:t>
      </w:r>
      <w:r w:rsidRPr="002D73F2">
        <w:rPr>
          <w:kern w:val="0"/>
          <w:sz w:val="24"/>
          <w:szCs w:val="24"/>
        </w:rPr>
        <w:t>，揭示</w:t>
      </w:r>
      <w:r w:rsidRPr="002D73F2">
        <w:rPr>
          <w:rFonts w:hint="eastAsia"/>
          <w:kern w:val="0"/>
          <w:sz w:val="24"/>
          <w:szCs w:val="24"/>
        </w:rPr>
        <w:t>其</w:t>
      </w:r>
      <w:r w:rsidRPr="002D73F2">
        <w:rPr>
          <w:kern w:val="0"/>
          <w:sz w:val="24"/>
          <w:szCs w:val="24"/>
        </w:rPr>
        <w:t>编码的细胞毒素膜蛋白产生不育。克隆并揭示了</w:t>
      </w:r>
      <w:r w:rsidRPr="002D73F2">
        <w:rPr>
          <w:b/>
          <w:kern w:val="0"/>
          <w:sz w:val="24"/>
          <w:szCs w:val="24"/>
        </w:rPr>
        <w:t>恢复基因座</w:t>
      </w:r>
      <w:r w:rsidRPr="002D73F2">
        <w:rPr>
          <w:b/>
          <w:i/>
          <w:kern w:val="0"/>
          <w:sz w:val="24"/>
          <w:szCs w:val="24"/>
        </w:rPr>
        <w:t>Rf-1</w:t>
      </w:r>
      <w:r w:rsidRPr="002D73F2">
        <w:rPr>
          <w:b/>
          <w:kern w:val="0"/>
          <w:sz w:val="24"/>
          <w:szCs w:val="24"/>
        </w:rPr>
        <w:t xml:space="preserve"> </w:t>
      </w:r>
      <w:r w:rsidRPr="002D73F2">
        <w:rPr>
          <w:b/>
          <w:kern w:val="0"/>
          <w:sz w:val="24"/>
          <w:szCs w:val="24"/>
        </w:rPr>
        <w:t>是由</w:t>
      </w:r>
      <w:r w:rsidRPr="002D73F2">
        <w:rPr>
          <w:b/>
          <w:kern w:val="0"/>
          <w:sz w:val="24"/>
          <w:szCs w:val="24"/>
        </w:rPr>
        <w:t>2</w:t>
      </w:r>
      <w:r w:rsidRPr="002D73F2">
        <w:rPr>
          <w:b/>
          <w:kern w:val="0"/>
          <w:sz w:val="24"/>
          <w:szCs w:val="24"/>
        </w:rPr>
        <w:t>个编码</w:t>
      </w:r>
      <w:r w:rsidRPr="002D73F2">
        <w:rPr>
          <w:b/>
          <w:kern w:val="0"/>
          <w:sz w:val="24"/>
          <w:szCs w:val="24"/>
        </w:rPr>
        <w:t xml:space="preserve"> PPR</w:t>
      </w:r>
      <w:r w:rsidRPr="002D73F2">
        <w:rPr>
          <w:b/>
          <w:kern w:val="0"/>
          <w:sz w:val="24"/>
          <w:szCs w:val="24"/>
        </w:rPr>
        <w:t>蛋白的基因</w:t>
      </w:r>
      <w:r w:rsidRPr="002D73F2">
        <w:rPr>
          <w:b/>
          <w:i/>
          <w:kern w:val="0"/>
          <w:sz w:val="24"/>
          <w:szCs w:val="24"/>
        </w:rPr>
        <w:t>Rfla</w:t>
      </w:r>
      <w:r w:rsidRPr="002D73F2">
        <w:rPr>
          <w:b/>
          <w:kern w:val="0"/>
          <w:sz w:val="24"/>
          <w:szCs w:val="24"/>
        </w:rPr>
        <w:t>和</w:t>
      </w:r>
      <w:r w:rsidRPr="002D73F2">
        <w:rPr>
          <w:b/>
          <w:i/>
          <w:kern w:val="0"/>
          <w:sz w:val="24"/>
          <w:szCs w:val="24"/>
        </w:rPr>
        <w:t>Rflb</w:t>
      </w:r>
      <w:r w:rsidRPr="002D73F2">
        <w:rPr>
          <w:b/>
          <w:kern w:val="0"/>
          <w:sz w:val="24"/>
          <w:szCs w:val="24"/>
        </w:rPr>
        <w:t>组成的复合座位</w:t>
      </w:r>
      <w:r w:rsidRPr="002D73F2">
        <w:rPr>
          <w:kern w:val="0"/>
          <w:sz w:val="24"/>
          <w:szCs w:val="24"/>
        </w:rPr>
        <w:t>。</w:t>
      </w:r>
      <w:r w:rsidRPr="002D73F2">
        <w:rPr>
          <w:kern w:val="0"/>
          <w:sz w:val="24"/>
          <w:szCs w:val="24"/>
        </w:rPr>
        <w:t>RF</w:t>
      </w:r>
      <w:smartTag w:uri="urn:schemas-microsoft-com:office:smarttags" w:element="chmetcnv">
        <w:smartTagPr>
          <w:attr w:name="UnitName" w:val="a"/>
          <w:attr w:name="SourceValue" w:val="1"/>
          <w:attr w:name="HasSpace" w:val="False"/>
          <w:attr w:name="Negative" w:val="False"/>
          <w:attr w:name="NumberType" w:val="1"/>
          <w:attr w:name="TCSC" w:val="0"/>
        </w:smartTagPr>
        <w:r w:rsidRPr="002D73F2">
          <w:rPr>
            <w:kern w:val="0"/>
            <w:sz w:val="24"/>
            <w:szCs w:val="24"/>
          </w:rPr>
          <w:t>1A</w:t>
        </w:r>
      </w:smartTag>
      <w:r w:rsidRPr="002D73F2">
        <w:rPr>
          <w:kern w:val="0"/>
          <w:sz w:val="24"/>
          <w:szCs w:val="24"/>
        </w:rPr>
        <w:t>和</w:t>
      </w:r>
      <w:r w:rsidRPr="002D73F2">
        <w:rPr>
          <w:kern w:val="0"/>
          <w:sz w:val="24"/>
          <w:szCs w:val="24"/>
        </w:rPr>
        <w:t>RF1B</w:t>
      </w:r>
      <w:r w:rsidRPr="002D73F2">
        <w:rPr>
          <w:kern w:val="0"/>
          <w:sz w:val="24"/>
          <w:szCs w:val="24"/>
        </w:rPr>
        <w:t>蛋白定位到线粒体，分别以位点特异切割和完全降解</w:t>
      </w:r>
      <w:r w:rsidRPr="002D73F2">
        <w:rPr>
          <w:i/>
          <w:kern w:val="0"/>
          <w:sz w:val="24"/>
          <w:szCs w:val="24"/>
        </w:rPr>
        <w:t xml:space="preserve">orf79 </w:t>
      </w:r>
      <w:r w:rsidRPr="002D73F2">
        <w:rPr>
          <w:kern w:val="0"/>
          <w:sz w:val="24"/>
          <w:szCs w:val="24"/>
        </w:rPr>
        <w:t xml:space="preserve">mRNA </w:t>
      </w:r>
      <w:r w:rsidRPr="002D73F2">
        <w:rPr>
          <w:kern w:val="0"/>
          <w:sz w:val="24"/>
          <w:szCs w:val="24"/>
        </w:rPr>
        <w:t>的不同机制恢复育性；揭示了</w:t>
      </w:r>
      <w:r w:rsidRPr="002D73F2">
        <w:rPr>
          <w:kern w:val="0"/>
          <w:sz w:val="24"/>
          <w:szCs w:val="24"/>
        </w:rPr>
        <w:t>RF1A</w:t>
      </w:r>
      <w:r w:rsidRPr="002D73F2">
        <w:rPr>
          <w:kern w:val="0"/>
          <w:sz w:val="24"/>
          <w:szCs w:val="24"/>
        </w:rPr>
        <w:t>的原始功能为参与线粒体</w:t>
      </w:r>
      <w:r w:rsidRPr="002D73F2">
        <w:rPr>
          <w:kern w:val="0"/>
          <w:sz w:val="24"/>
          <w:szCs w:val="24"/>
        </w:rPr>
        <w:t>RNA</w:t>
      </w:r>
      <w:r w:rsidRPr="002D73F2">
        <w:rPr>
          <w:kern w:val="0"/>
          <w:sz w:val="24"/>
          <w:szCs w:val="24"/>
        </w:rPr>
        <w:t>编辑。</w:t>
      </w:r>
      <w:r w:rsidRPr="002D73F2">
        <w:rPr>
          <w:b/>
          <w:kern w:val="0"/>
          <w:sz w:val="24"/>
          <w:szCs w:val="24"/>
        </w:rPr>
        <w:t>提出了</w:t>
      </w:r>
      <w:r w:rsidRPr="002D73F2">
        <w:rPr>
          <w:b/>
          <w:kern w:val="0"/>
          <w:sz w:val="24"/>
          <w:szCs w:val="24"/>
        </w:rPr>
        <w:t>“</w:t>
      </w:r>
      <w:r w:rsidRPr="002D73F2">
        <w:rPr>
          <w:b/>
          <w:kern w:val="0"/>
          <w:sz w:val="24"/>
          <w:szCs w:val="24"/>
        </w:rPr>
        <w:t>植物</w:t>
      </w:r>
      <w:r w:rsidRPr="002D73F2">
        <w:rPr>
          <w:b/>
          <w:kern w:val="0"/>
          <w:sz w:val="24"/>
          <w:szCs w:val="24"/>
        </w:rPr>
        <w:t xml:space="preserve">CMS </w:t>
      </w:r>
      <w:r w:rsidRPr="002D73F2">
        <w:rPr>
          <w:b/>
          <w:kern w:val="0"/>
          <w:sz w:val="24"/>
          <w:szCs w:val="24"/>
        </w:rPr>
        <w:t>基因毒蛋白在花粉积累导致不育，同源恢复基因以不同的转录后沉默抑制</w:t>
      </w:r>
      <w:r w:rsidRPr="002D73F2">
        <w:rPr>
          <w:b/>
          <w:kern w:val="0"/>
          <w:sz w:val="24"/>
          <w:szCs w:val="24"/>
        </w:rPr>
        <w:t xml:space="preserve">CMS </w:t>
      </w:r>
      <w:r w:rsidRPr="002D73F2">
        <w:rPr>
          <w:b/>
          <w:kern w:val="0"/>
          <w:sz w:val="24"/>
          <w:szCs w:val="24"/>
        </w:rPr>
        <w:t>基因而恢复育性</w:t>
      </w:r>
      <w:r w:rsidRPr="002D73F2">
        <w:rPr>
          <w:b/>
          <w:kern w:val="0"/>
          <w:sz w:val="24"/>
          <w:szCs w:val="24"/>
        </w:rPr>
        <w:t>”</w:t>
      </w:r>
      <w:r w:rsidRPr="002D73F2">
        <w:rPr>
          <w:b/>
          <w:kern w:val="0"/>
          <w:sz w:val="24"/>
          <w:szCs w:val="24"/>
        </w:rPr>
        <w:t>的</w:t>
      </w:r>
      <w:r w:rsidRPr="002D73F2">
        <w:rPr>
          <w:b/>
          <w:kern w:val="0"/>
          <w:sz w:val="24"/>
          <w:szCs w:val="24"/>
        </w:rPr>
        <w:t xml:space="preserve">CMS/RF </w:t>
      </w:r>
      <w:r w:rsidRPr="002D73F2">
        <w:rPr>
          <w:b/>
          <w:kern w:val="0"/>
          <w:sz w:val="24"/>
          <w:szCs w:val="24"/>
        </w:rPr>
        <w:t>互作模型。</w:t>
      </w:r>
      <w:r w:rsidRPr="002D73F2">
        <w:rPr>
          <w:kern w:val="0"/>
          <w:sz w:val="24"/>
          <w:szCs w:val="24"/>
        </w:rPr>
        <w:t>（</w:t>
      </w:r>
      <w:r w:rsidRPr="002D73F2">
        <w:rPr>
          <w:kern w:val="0"/>
          <w:sz w:val="24"/>
          <w:szCs w:val="24"/>
        </w:rPr>
        <w:t>3</w:t>
      </w:r>
      <w:r w:rsidRPr="002D73F2">
        <w:rPr>
          <w:kern w:val="0"/>
          <w:sz w:val="24"/>
          <w:szCs w:val="24"/>
        </w:rPr>
        <w:t>）克隆了籼粳稻杂种雄性不育基因座</w:t>
      </w:r>
      <w:r w:rsidRPr="002D73F2">
        <w:rPr>
          <w:i/>
          <w:kern w:val="0"/>
          <w:sz w:val="24"/>
          <w:szCs w:val="24"/>
        </w:rPr>
        <w:t>Sa</w:t>
      </w:r>
      <w:r w:rsidRPr="002D73F2">
        <w:rPr>
          <w:kern w:val="0"/>
          <w:sz w:val="24"/>
          <w:szCs w:val="24"/>
        </w:rPr>
        <w:t>的基因，揭示</w:t>
      </w:r>
      <w:r w:rsidRPr="002D73F2">
        <w:rPr>
          <w:b/>
          <w:i/>
          <w:kern w:val="0"/>
          <w:sz w:val="24"/>
          <w:szCs w:val="24"/>
        </w:rPr>
        <w:t>Sa</w:t>
      </w:r>
      <w:r w:rsidRPr="002D73F2">
        <w:rPr>
          <w:b/>
          <w:kern w:val="0"/>
          <w:sz w:val="24"/>
          <w:szCs w:val="24"/>
        </w:rPr>
        <w:t>是由</w:t>
      </w:r>
      <w:r w:rsidRPr="002D73F2">
        <w:rPr>
          <w:b/>
          <w:kern w:val="0"/>
          <w:sz w:val="24"/>
          <w:szCs w:val="24"/>
        </w:rPr>
        <w:t>2</w:t>
      </w:r>
      <w:r w:rsidRPr="002D73F2">
        <w:rPr>
          <w:b/>
          <w:kern w:val="0"/>
          <w:sz w:val="24"/>
          <w:szCs w:val="24"/>
        </w:rPr>
        <w:t>个相邻基因</w:t>
      </w:r>
      <w:r w:rsidRPr="002D73F2">
        <w:rPr>
          <w:b/>
          <w:i/>
          <w:kern w:val="0"/>
          <w:sz w:val="24"/>
          <w:szCs w:val="24"/>
        </w:rPr>
        <w:t>SaM</w:t>
      </w:r>
      <w:r w:rsidRPr="002D73F2">
        <w:rPr>
          <w:b/>
          <w:kern w:val="0"/>
          <w:sz w:val="24"/>
          <w:szCs w:val="24"/>
        </w:rPr>
        <w:t>和</w:t>
      </w:r>
      <w:r w:rsidRPr="002D73F2">
        <w:rPr>
          <w:b/>
          <w:i/>
          <w:kern w:val="0"/>
          <w:sz w:val="24"/>
          <w:szCs w:val="24"/>
        </w:rPr>
        <w:t>SaF</w:t>
      </w:r>
      <w:r w:rsidRPr="002D73F2">
        <w:rPr>
          <w:b/>
          <w:kern w:val="0"/>
          <w:sz w:val="24"/>
          <w:szCs w:val="24"/>
        </w:rPr>
        <w:t>组成的复合座位</w:t>
      </w:r>
      <w:r w:rsidRPr="002D73F2">
        <w:rPr>
          <w:rFonts w:hint="eastAsia"/>
          <w:b/>
          <w:kern w:val="0"/>
          <w:sz w:val="24"/>
          <w:szCs w:val="24"/>
        </w:rPr>
        <w:t>，此类复合座位被证实为植物杂种不育的普遍性分子基础</w:t>
      </w:r>
      <w:r w:rsidRPr="002D73F2">
        <w:rPr>
          <w:kern w:val="0"/>
          <w:sz w:val="24"/>
          <w:szCs w:val="24"/>
        </w:rPr>
        <w:t>；发现</w:t>
      </w:r>
      <w:r w:rsidRPr="002D73F2">
        <w:rPr>
          <w:i/>
          <w:kern w:val="0"/>
          <w:sz w:val="24"/>
          <w:szCs w:val="24"/>
        </w:rPr>
        <w:t>SaM</w:t>
      </w:r>
      <w:r w:rsidRPr="002D73F2">
        <w:rPr>
          <w:kern w:val="0"/>
          <w:sz w:val="24"/>
          <w:szCs w:val="24"/>
        </w:rPr>
        <w:t>和</w:t>
      </w:r>
      <w:r w:rsidRPr="002D73F2">
        <w:rPr>
          <w:i/>
          <w:kern w:val="0"/>
          <w:sz w:val="24"/>
          <w:szCs w:val="24"/>
        </w:rPr>
        <w:t>SaF</w:t>
      </w:r>
      <w:r w:rsidRPr="002D73F2">
        <w:rPr>
          <w:kern w:val="0"/>
          <w:sz w:val="24"/>
          <w:szCs w:val="24"/>
        </w:rPr>
        <w:t>分别编码的</w:t>
      </w:r>
      <w:r w:rsidRPr="002D73F2">
        <w:rPr>
          <w:kern w:val="0"/>
          <w:sz w:val="24"/>
          <w:szCs w:val="24"/>
        </w:rPr>
        <w:t>SUMO E3</w:t>
      </w:r>
      <w:r w:rsidRPr="002D73F2">
        <w:rPr>
          <w:kern w:val="0"/>
          <w:sz w:val="24"/>
          <w:szCs w:val="24"/>
        </w:rPr>
        <w:t>连接酶和</w:t>
      </w:r>
      <w:r w:rsidRPr="002D73F2">
        <w:rPr>
          <w:kern w:val="0"/>
          <w:sz w:val="24"/>
          <w:szCs w:val="24"/>
        </w:rPr>
        <w:t>F-box</w:t>
      </w:r>
      <w:r w:rsidRPr="002D73F2">
        <w:rPr>
          <w:kern w:val="0"/>
          <w:sz w:val="24"/>
          <w:szCs w:val="24"/>
        </w:rPr>
        <w:t>蛋白通过相互作用控制籼粳杂种不育与亲和性，</w:t>
      </w:r>
      <w:r w:rsidRPr="002D73F2">
        <w:rPr>
          <w:b/>
          <w:kern w:val="0"/>
          <w:sz w:val="24"/>
          <w:szCs w:val="24"/>
        </w:rPr>
        <w:t>建立了</w:t>
      </w:r>
      <w:r w:rsidRPr="002D73F2">
        <w:rPr>
          <w:b/>
          <w:i/>
          <w:kern w:val="0"/>
          <w:sz w:val="24"/>
          <w:szCs w:val="24"/>
        </w:rPr>
        <w:t>Sa</w:t>
      </w:r>
      <w:r w:rsidRPr="002D73F2">
        <w:rPr>
          <w:b/>
          <w:kern w:val="0"/>
          <w:sz w:val="24"/>
          <w:szCs w:val="24"/>
        </w:rPr>
        <w:t>不育系统的</w:t>
      </w:r>
      <w:r w:rsidRPr="002D73F2">
        <w:rPr>
          <w:b/>
          <w:kern w:val="0"/>
          <w:sz w:val="24"/>
          <w:szCs w:val="24"/>
        </w:rPr>
        <w:t>“</w:t>
      </w:r>
      <w:r w:rsidRPr="002D73F2">
        <w:rPr>
          <w:b/>
          <w:kern w:val="0"/>
          <w:sz w:val="24"/>
          <w:szCs w:val="24"/>
        </w:rPr>
        <w:t>双基因分步突变分化</w:t>
      </w:r>
      <w:r w:rsidRPr="002D73F2">
        <w:rPr>
          <w:b/>
          <w:kern w:val="0"/>
          <w:sz w:val="24"/>
          <w:szCs w:val="24"/>
        </w:rPr>
        <w:t>”</w:t>
      </w:r>
      <w:r w:rsidRPr="002D73F2">
        <w:rPr>
          <w:b/>
          <w:kern w:val="0"/>
          <w:sz w:val="24"/>
          <w:szCs w:val="24"/>
        </w:rPr>
        <w:t>和</w:t>
      </w:r>
      <w:r w:rsidRPr="002D73F2">
        <w:rPr>
          <w:b/>
          <w:kern w:val="0"/>
          <w:sz w:val="24"/>
          <w:szCs w:val="24"/>
        </w:rPr>
        <w:t>“</w:t>
      </w:r>
      <w:r w:rsidRPr="002D73F2">
        <w:rPr>
          <w:b/>
          <w:kern w:val="0"/>
          <w:sz w:val="24"/>
          <w:szCs w:val="24"/>
        </w:rPr>
        <w:t>双基因三因子互作</w:t>
      </w:r>
      <w:r w:rsidRPr="002D73F2">
        <w:rPr>
          <w:b/>
          <w:kern w:val="0"/>
          <w:sz w:val="24"/>
          <w:szCs w:val="24"/>
        </w:rPr>
        <w:t>”</w:t>
      </w:r>
      <w:r w:rsidRPr="002D73F2">
        <w:rPr>
          <w:b/>
          <w:kern w:val="0"/>
          <w:sz w:val="24"/>
          <w:szCs w:val="24"/>
        </w:rPr>
        <w:t>分子遗传机理模型，</w:t>
      </w:r>
      <w:r w:rsidRPr="002D73F2">
        <w:rPr>
          <w:kern w:val="0"/>
          <w:sz w:val="24"/>
          <w:szCs w:val="24"/>
        </w:rPr>
        <w:t>在植物中</w:t>
      </w:r>
      <w:r w:rsidRPr="002D73F2">
        <w:rPr>
          <w:rFonts w:hint="eastAsia"/>
          <w:kern w:val="0"/>
          <w:sz w:val="24"/>
          <w:szCs w:val="24"/>
        </w:rPr>
        <w:t>为</w:t>
      </w:r>
      <w:r w:rsidRPr="002D73F2">
        <w:rPr>
          <w:kern w:val="0"/>
          <w:sz w:val="24"/>
          <w:szCs w:val="24"/>
        </w:rPr>
        <w:t>经典的生殖隔离进化</w:t>
      </w:r>
      <w:r w:rsidRPr="002D73F2">
        <w:rPr>
          <w:kern w:val="0"/>
          <w:sz w:val="24"/>
          <w:szCs w:val="24"/>
        </w:rPr>
        <w:t>Dobzhansky–Muller</w:t>
      </w:r>
      <w:r w:rsidRPr="002D73F2">
        <w:rPr>
          <w:kern w:val="0"/>
          <w:sz w:val="24"/>
          <w:szCs w:val="24"/>
        </w:rPr>
        <w:t>模型提供了分子证据。为不育系和恢复系选育提供了理论基础和新种质资源；发现</w:t>
      </w:r>
      <w:r w:rsidRPr="002D73F2">
        <w:rPr>
          <w:i/>
          <w:kern w:val="0"/>
          <w:sz w:val="24"/>
          <w:szCs w:val="24"/>
        </w:rPr>
        <w:t>Sa</w:t>
      </w:r>
      <w:r w:rsidRPr="002D73F2">
        <w:rPr>
          <w:kern w:val="0"/>
          <w:sz w:val="24"/>
          <w:szCs w:val="24"/>
        </w:rPr>
        <w:t>亲和型水稻种质，提出利用这些种质和基因工程克服水稻杂种不育的技术方法。</w:t>
      </w:r>
    </w:p>
    <w:p w:rsidR="00540274" w:rsidRPr="002D73F2" w:rsidRDefault="00540274" w:rsidP="00540274">
      <w:pPr>
        <w:autoSpaceDE w:val="0"/>
        <w:autoSpaceDN w:val="0"/>
        <w:adjustRightInd w:val="0"/>
        <w:spacing w:line="360" w:lineRule="exact"/>
        <w:ind w:rightChars="-162" w:right="-340" w:firstLineChars="202" w:firstLine="487"/>
        <w:jc w:val="left"/>
        <w:rPr>
          <w:kern w:val="0"/>
          <w:sz w:val="24"/>
          <w:szCs w:val="24"/>
        </w:rPr>
      </w:pPr>
      <w:r w:rsidRPr="002D73F2">
        <w:rPr>
          <w:b/>
          <w:sz w:val="24"/>
          <w:szCs w:val="24"/>
        </w:rPr>
        <w:t>科学价值：</w:t>
      </w:r>
      <w:r w:rsidRPr="002D73F2">
        <w:rPr>
          <w:rFonts w:hint="eastAsia"/>
          <w:sz w:val="24"/>
          <w:szCs w:val="24"/>
        </w:rPr>
        <w:t>该</w:t>
      </w:r>
      <w:r w:rsidRPr="002D73F2">
        <w:rPr>
          <w:sz w:val="24"/>
          <w:szCs w:val="24"/>
        </w:rPr>
        <w:t>成果是我国杂交水稻分子遗传基础研究上的突破</w:t>
      </w:r>
      <w:r w:rsidRPr="002D73F2">
        <w:rPr>
          <w:rFonts w:hint="eastAsia"/>
          <w:sz w:val="24"/>
          <w:szCs w:val="24"/>
        </w:rPr>
        <w:t>性进展</w:t>
      </w:r>
      <w:r w:rsidRPr="002D73F2">
        <w:rPr>
          <w:sz w:val="24"/>
          <w:szCs w:val="24"/>
        </w:rPr>
        <w:t>：（</w:t>
      </w:r>
      <w:r w:rsidRPr="002D73F2">
        <w:rPr>
          <w:sz w:val="24"/>
          <w:szCs w:val="24"/>
        </w:rPr>
        <w:t>1</w:t>
      </w:r>
      <w:r w:rsidRPr="002D73F2">
        <w:rPr>
          <w:sz w:val="24"/>
          <w:szCs w:val="24"/>
        </w:rPr>
        <w:t>）</w:t>
      </w:r>
      <w:r w:rsidRPr="002D73F2">
        <w:rPr>
          <w:kern w:val="0"/>
          <w:sz w:val="24"/>
          <w:szCs w:val="24"/>
        </w:rPr>
        <w:t>对植物细胞质雄性不育和</w:t>
      </w:r>
      <w:r w:rsidRPr="002D73F2">
        <w:rPr>
          <w:rFonts w:hint="eastAsia"/>
          <w:kern w:val="0"/>
          <w:sz w:val="24"/>
          <w:szCs w:val="24"/>
        </w:rPr>
        <w:t>育性</w:t>
      </w:r>
      <w:r w:rsidRPr="002D73F2">
        <w:rPr>
          <w:kern w:val="0"/>
          <w:sz w:val="24"/>
          <w:szCs w:val="24"/>
        </w:rPr>
        <w:t>恢复性的研究，阐明植物核质互作的分子机理有普遍的科学意义；（</w:t>
      </w:r>
      <w:r w:rsidRPr="002D73F2">
        <w:rPr>
          <w:kern w:val="0"/>
          <w:sz w:val="24"/>
          <w:szCs w:val="24"/>
        </w:rPr>
        <w:t>2</w:t>
      </w:r>
      <w:r w:rsidRPr="002D73F2">
        <w:rPr>
          <w:kern w:val="0"/>
          <w:sz w:val="24"/>
          <w:szCs w:val="24"/>
        </w:rPr>
        <w:t>）在阐明生物进化中生殖隔离形成的分子机理上具有重要理论价值；（</w:t>
      </w:r>
      <w:r w:rsidRPr="002D73F2">
        <w:rPr>
          <w:kern w:val="0"/>
          <w:sz w:val="24"/>
          <w:szCs w:val="24"/>
        </w:rPr>
        <w:t>3</w:t>
      </w:r>
      <w:r w:rsidRPr="002D73F2">
        <w:rPr>
          <w:kern w:val="0"/>
          <w:sz w:val="24"/>
          <w:szCs w:val="24"/>
        </w:rPr>
        <w:t>）对作物杂交育种、杂种育性障碍的克服以及杂种优势利用提供理论和技术方法指导</w:t>
      </w:r>
      <w:r w:rsidRPr="002D73F2">
        <w:rPr>
          <w:sz w:val="24"/>
          <w:szCs w:val="24"/>
        </w:rPr>
        <w:t>。</w:t>
      </w:r>
    </w:p>
    <w:p w:rsidR="00540274" w:rsidRPr="002D73F2" w:rsidRDefault="00540274" w:rsidP="00540274">
      <w:pPr>
        <w:autoSpaceDE w:val="0"/>
        <w:autoSpaceDN w:val="0"/>
        <w:adjustRightInd w:val="0"/>
        <w:spacing w:line="360" w:lineRule="exact"/>
        <w:ind w:rightChars="-162" w:right="-340" w:firstLineChars="202" w:firstLine="487"/>
        <w:jc w:val="left"/>
        <w:rPr>
          <w:color w:val="FF0000"/>
          <w:sz w:val="24"/>
          <w:szCs w:val="24"/>
        </w:rPr>
      </w:pPr>
      <w:r w:rsidRPr="002D73F2">
        <w:rPr>
          <w:b/>
          <w:kern w:val="0"/>
          <w:sz w:val="24"/>
          <w:szCs w:val="24"/>
        </w:rPr>
        <w:t>同行引用及评价</w:t>
      </w:r>
      <w:r w:rsidRPr="002D73F2">
        <w:rPr>
          <w:kern w:val="0"/>
          <w:sz w:val="24"/>
          <w:szCs w:val="24"/>
        </w:rPr>
        <w:t>：</w:t>
      </w:r>
      <w:r w:rsidRPr="002D73F2">
        <w:rPr>
          <w:rFonts w:hint="eastAsia"/>
          <w:sz w:val="24"/>
          <w:szCs w:val="24"/>
        </w:rPr>
        <w:t>该</w:t>
      </w:r>
      <w:r w:rsidRPr="002D73F2">
        <w:rPr>
          <w:sz w:val="24"/>
          <w:szCs w:val="24"/>
        </w:rPr>
        <w:t>成果</w:t>
      </w:r>
      <w:r w:rsidRPr="002D73F2">
        <w:rPr>
          <w:kern w:val="0"/>
          <w:sz w:val="24"/>
          <w:szCs w:val="24"/>
        </w:rPr>
        <w:t>在</w:t>
      </w:r>
      <w:r w:rsidRPr="002D73F2">
        <w:rPr>
          <w:i/>
          <w:sz w:val="24"/>
          <w:szCs w:val="24"/>
        </w:rPr>
        <w:t>Nature Genetics</w:t>
      </w:r>
      <w:r w:rsidRPr="002D73F2">
        <w:rPr>
          <w:sz w:val="24"/>
          <w:szCs w:val="24"/>
        </w:rPr>
        <w:t>、</w:t>
      </w:r>
      <w:r w:rsidRPr="002D73F2">
        <w:rPr>
          <w:i/>
          <w:sz w:val="24"/>
          <w:szCs w:val="24"/>
        </w:rPr>
        <w:t>Plant Cell</w:t>
      </w:r>
      <w:r w:rsidRPr="002D73F2">
        <w:rPr>
          <w:sz w:val="24"/>
          <w:szCs w:val="24"/>
        </w:rPr>
        <w:t>、</w:t>
      </w:r>
      <w:r w:rsidRPr="002D73F2">
        <w:rPr>
          <w:i/>
          <w:sz w:val="24"/>
          <w:szCs w:val="24"/>
        </w:rPr>
        <w:t>PNAS</w:t>
      </w:r>
      <w:r w:rsidRPr="002D73F2">
        <w:rPr>
          <w:sz w:val="24"/>
          <w:szCs w:val="24"/>
        </w:rPr>
        <w:t>、</w:t>
      </w:r>
      <w:r w:rsidRPr="002D73F2">
        <w:rPr>
          <w:i/>
          <w:sz w:val="24"/>
          <w:szCs w:val="24"/>
        </w:rPr>
        <w:t>Molecular Plant</w:t>
      </w:r>
      <w:r w:rsidRPr="002D73F2">
        <w:rPr>
          <w:sz w:val="24"/>
          <w:szCs w:val="24"/>
        </w:rPr>
        <w:t>、</w:t>
      </w:r>
      <w:r w:rsidRPr="002D73F2">
        <w:rPr>
          <w:i/>
          <w:sz w:val="24"/>
          <w:szCs w:val="24"/>
        </w:rPr>
        <w:t>JIPB</w:t>
      </w:r>
      <w:r w:rsidRPr="002D73F2">
        <w:rPr>
          <w:kern w:val="0"/>
          <w:sz w:val="24"/>
          <w:szCs w:val="24"/>
        </w:rPr>
        <w:t>等刊物发表论文</w:t>
      </w:r>
      <w:r w:rsidRPr="002D73F2">
        <w:rPr>
          <w:kern w:val="0"/>
          <w:sz w:val="24"/>
          <w:szCs w:val="24"/>
        </w:rPr>
        <w:t>25</w:t>
      </w:r>
      <w:r w:rsidRPr="002D73F2">
        <w:rPr>
          <w:kern w:val="0"/>
          <w:sz w:val="24"/>
          <w:szCs w:val="24"/>
        </w:rPr>
        <w:t>篇，获得广东省</w:t>
      </w:r>
      <w:r w:rsidRPr="002D73F2">
        <w:rPr>
          <w:sz w:val="24"/>
          <w:szCs w:val="24"/>
          <w:lang w:val="zh-CN"/>
        </w:rPr>
        <w:t>科学技术奖一等奖</w:t>
      </w:r>
      <w:r w:rsidRPr="002D73F2">
        <w:rPr>
          <w:sz w:val="24"/>
          <w:szCs w:val="24"/>
        </w:rPr>
        <w:t>1</w:t>
      </w:r>
      <w:r w:rsidRPr="002D73F2">
        <w:rPr>
          <w:sz w:val="24"/>
          <w:szCs w:val="24"/>
          <w:lang w:val="zh-CN"/>
        </w:rPr>
        <w:t>项</w:t>
      </w:r>
      <w:r w:rsidRPr="002D73F2">
        <w:rPr>
          <w:sz w:val="24"/>
          <w:szCs w:val="24"/>
        </w:rPr>
        <w:t>，大北农一等奖</w:t>
      </w:r>
      <w:r w:rsidRPr="002D73F2">
        <w:rPr>
          <w:sz w:val="24"/>
          <w:szCs w:val="24"/>
        </w:rPr>
        <w:t>1</w:t>
      </w:r>
      <w:r w:rsidRPr="002D73F2">
        <w:rPr>
          <w:sz w:val="24"/>
          <w:szCs w:val="24"/>
        </w:rPr>
        <w:t>项，</w:t>
      </w:r>
      <w:r w:rsidRPr="002D73F2">
        <w:rPr>
          <w:kern w:val="0"/>
          <w:sz w:val="24"/>
          <w:szCs w:val="24"/>
        </w:rPr>
        <w:t>获发明专利</w:t>
      </w:r>
      <w:r w:rsidRPr="002D73F2">
        <w:rPr>
          <w:kern w:val="0"/>
          <w:sz w:val="24"/>
          <w:szCs w:val="24"/>
        </w:rPr>
        <w:t>7</w:t>
      </w:r>
      <w:r w:rsidRPr="002D73F2">
        <w:rPr>
          <w:kern w:val="0"/>
          <w:sz w:val="24"/>
          <w:szCs w:val="24"/>
        </w:rPr>
        <w:t>项，获</w:t>
      </w:r>
      <w:smartTag w:uri="urn:schemas-microsoft-com:office:smarttags" w:element="PersonName">
        <w:smartTagPr>
          <w:attr w:name="ProductID" w:val="全国优秀"/>
        </w:smartTagPr>
        <w:r w:rsidRPr="002D73F2">
          <w:rPr>
            <w:kern w:val="0"/>
            <w:sz w:val="24"/>
            <w:szCs w:val="24"/>
          </w:rPr>
          <w:t>全国优秀</w:t>
        </w:r>
      </w:smartTag>
      <w:r w:rsidRPr="002D73F2">
        <w:rPr>
          <w:kern w:val="0"/>
          <w:sz w:val="24"/>
          <w:szCs w:val="24"/>
        </w:rPr>
        <w:t>博士学位论文奖</w:t>
      </w:r>
      <w:r w:rsidRPr="002D73F2">
        <w:rPr>
          <w:kern w:val="0"/>
          <w:sz w:val="24"/>
          <w:szCs w:val="24"/>
        </w:rPr>
        <w:t>1</w:t>
      </w:r>
      <w:r w:rsidRPr="002D73F2">
        <w:rPr>
          <w:kern w:val="0"/>
          <w:sz w:val="24"/>
          <w:szCs w:val="24"/>
        </w:rPr>
        <w:t>项，并入</w:t>
      </w:r>
      <w:bookmarkStart w:id="2" w:name="OLE_LINK7"/>
      <w:bookmarkStart w:id="3" w:name="OLE_LINK8"/>
      <w:r w:rsidRPr="002D73F2">
        <w:rPr>
          <w:kern w:val="0"/>
          <w:sz w:val="24"/>
          <w:szCs w:val="24"/>
        </w:rPr>
        <w:t>选科技部</w:t>
      </w:r>
      <w:r w:rsidRPr="002D73F2">
        <w:rPr>
          <w:kern w:val="0"/>
          <w:sz w:val="24"/>
          <w:szCs w:val="24"/>
        </w:rPr>
        <w:t xml:space="preserve">“973 </w:t>
      </w:r>
      <w:r w:rsidRPr="002D73F2">
        <w:rPr>
          <w:kern w:val="0"/>
          <w:sz w:val="24"/>
          <w:szCs w:val="24"/>
        </w:rPr>
        <w:t>计划</w:t>
      </w:r>
      <w:r w:rsidRPr="002D73F2">
        <w:rPr>
          <w:kern w:val="0"/>
          <w:sz w:val="24"/>
          <w:szCs w:val="24"/>
        </w:rPr>
        <w:t>”</w:t>
      </w:r>
      <w:r w:rsidRPr="002D73F2">
        <w:rPr>
          <w:kern w:val="0"/>
          <w:sz w:val="24"/>
          <w:szCs w:val="24"/>
        </w:rPr>
        <w:t>十周年纪念活动</w:t>
      </w:r>
      <w:bookmarkEnd w:id="2"/>
      <w:bookmarkEnd w:id="3"/>
      <w:r w:rsidRPr="002D73F2">
        <w:rPr>
          <w:kern w:val="0"/>
          <w:sz w:val="24"/>
          <w:szCs w:val="24"/>
        </w:rPr>
        <w:t>的代表性成果。</w:t>
      </w:r>
      <w:r w:rsidRPr="002D73F2">
        <w:rPr>
          <w:rFonts w:hint="eastAsia"/>
          <w:kern w:val="0"/>
          <w:sz w:val="24"/>
          <w:szCs w:val="24"/>
        </w:rPr>
        <w:t>该</w:t>
      </w:r>
      <w:r w:rsidRPr="002D73F2">
        <w:rPr>
          <w:kern w:val="0"/>
          <w:sz w:val="24"/>
          <w:szCs w:val="24"/>
        </w:rPr>
        <w:t>成果受到学术界的高度评价，</w:t>
      </w:r>
      <w:r w:rsidRPr="002D73F2">
        <w:rPr>
          <w:rFonts w:hint="eastAsia"/>
          <w:kern w:val="0"/>
          <w:sz w:val="24"/>
          <w:szCs w:val="24"/>
        </w:rPr>
        <w:t>被</w:t>
      </w:r>
      <w:r w:rsidRPr="002D73F2">
        <w:rPr>
          <w:kern w:val="0"/>
          <w:sz w:val="24"/>
          <w:szCs w:val="24"/>
        </w:rPr>
        <w:t>4</w:t>
      </w:r>
      <w:r w:rsidRPr="002D73F2">
        <w:rPr>
          <w:kern w:val="0"/>
          <w:sz w:val="24"/>
          <w:szCs w:val="24"/>
        </w:rPr>
        <w:t>篇文章专题评述</w:t>
      </w:r>
      <w:r w:rsidRPr="002D73F2">
        <w:rPr>
          <w:kern w:val="0"/>
          <w:sz w:val="24"/>
          <w:szCs w:val="24"/>
        </w:rPr>
        <w:t>,</w:t>
      </w:r>
      <w:r w:rsidRPr="002D73F2">
        <w:rPr>
          <w:sz w:val="24"/>
          <w:szCs w:val="24"/>
        </w:rPr>
        <w:t>被</w:t>
      </w:r>
      <w:r w:rsidRPr="002D73F2">
        <w:rPr>
          <w:sz w:val="24"/>
          <w:szCs w:val="24"/>
        </w:rPr>
        <w:lastRenderedPageBreak/>
        <w:t>“F1000”</w:t>
      </w:r>
      <w:r w:rsidRPr="002D73F2">
        <w:rPr>
          <w:sz w:val="24"/>
          <w:szCs w:val="24"/>
        </w:rPr>
        <w:t>推荐评论</w:t>
      </w:r>
      <w:r w:rsidRPr="002D73F2">
        <w:rPr>
          <w:rFonts w:hint="eastAsia"/>
          <w:sz w:val="24"/>
          <w:szCs w:val="24"/>
        </w:rPr>
        <w:t>5</w:t>
      </w:r>
      <w:r w:rsidRPr="002D73F2">
        <w:rPr>
          <w:sz w:val="24"/>
          <w:szCs w:val="24"/>
        </w:rPr>
        <w:t>次。</w:t>
      </w:r>
      <w:r w:rsidRPr="002D73F2">
        <w:rPr>
          <w:rFonts w:hint="eastAsia"/>
          <w:sz w:val="24"/>
          <w:szCs w:val="24"/>
        </w:rPr>
        <w:t>代表</w:t>
      </w:r>
      <w:r w:rsidRPr="002D73F2">
        <w:rPr>
          <w:sz w:val="24"/>
          <w:szCs w:val="24"/>
        </w:rPr>
        <w:t>论文被</w:t>
      </w:r>
      <w:r w:rsidRPr="002D73F2">
        <w:rPr>
          <w:kern w:val="0"/>
          <w:sz w:val="24"/>
          <w:szCs w:val="24"/>
        </w:rPr>
        <w:t>包括</w:t>
      </w:r>
      <w:bookmarkStart w:id="4" w:name="OLE_LINK9"/>
      <w:bookmarkStart w:id="5" w:name="OLE_LINK10"/>
      <w:r w:rsidRPr="002D73F2">
        <w:rPr>
          <w:i/>
          <w:kern w:val="0"/>
          <w:sz w:val="24"/>
          <w:szCs w:val="24"/>
        </w:rPr>
        <w:t>Nature</w:t>
      </w:r>
      <w:r w:rsidRPr="002D73F2">
        <w:rPr>
          <w:rFonts w:hint="eastAsia"/>
          <w:kern w:val="0"/>
          <w:sz w:val="24"/>
          <w:szCs w:val="24"/>
        </w:rPr>
        <w:t xml:space="preserve">, </w:t>
      </w:r>
      <w:r w:rsidRPr="002D73F2">
        <w:rPr>
          <w:i/>
          <w:kern w:val="0"/>
          <w:sz w:val="24"/>
          <w:szCs w:val="24"/>
        </w:rPr>
        <w:t>Science</w:t>
      </w:r>
      <w:r w:rsidRPr="002D73F2">
        <w:rPr>
          <w:kern w:val="0"/>
          <w:sz w:val="24"/>
          <w:szCs w:val="24"/>
        </w:rPr>
        <w:t>,</w:t>
      </w:r>
      <w:r w:rsidRPr="002D73F2">
        <w:rPr>
          <w:rFonts w:hint="eastAsia"/>
          <w:kern w:val="0"/>
          <w:sz w:val="24"/>
          <w:szCs w:val="24"/>
        </w:rPr>
        <w:t xml:space="preserve"> </w:t>
      </w:r>
      <w:r w:rsidRPr="002D73F2">
        <w:rPr>
          <w:rStyle w:val="gsa1"/>
          <w:i/>
          <w:color w:val="auto"/>
          <w:sz w:val="24"/>
          <w:szCs w:val="24"/>
        </w:rPr>
        <w:t>Nature Reviews Genetics</w:t>
      </w:r>
      <w:bookmarkEnd w:id="4"/>
      <w:bookmarkEnd w:id="5"/>
      <w:r w:rsidRPr="002D73F2">
        <w:rPr>
          <w:rStyle w:val="gsa1"/>
          <w:rFonts w:hint="eastAsia"/>
          <w:i/>
          <w:color w:val="auto"/>
          <w:sz w:val="24"/>
          <w:szCs w:val="24"/>
        </w:rPr>
        <w:t xml:space="preserve">, </w:t>
      </w:r>
      <w:r w:rsidRPr="002D73F2">
        <w:rPr>
          <w:rStyle w:val="gsa1"/>
          <w:i/>
          <w:color w:val="auto"/>
          <w:sz w:val="24"/>
          <w:szCs w:val="24"/>
        </w:rPr>
        <w:t>Annual Review Plant Biolog</w:t>
      </w:r>
      <w:r w:rsidRPr="002D73F2">
        <w:rPr>
          <w:rStyle w:val="gsa1"/>
          <w:color w:val="auto"/>
          <w:sz w:val="24"/>
          <w:szCs w:val="24"/>
        </w:rPr>
        <w:t>等</w:t>
      </w:r>
      <w:r w:rsidRPr="002D73F2">
        <w:rPr>
          <w:sz w:val="24"/>
          <w:szCs w:val="24"/>
        </w:rPr>
        <w:t>SCI</w:t>
      </w:r>
      <w:r w:rsidRPr="002D73F2">
        <w:rPr>
          <w:sz w:val="24"/>
          <w:szCs w:val="24"/>
        </w:rPr>
        <w:t>他</w:t>
      </w:r>
      <w:r w:rsidRPr="002D73F2">
        <w:rPr>
          <w:kern w:val="0"/>
          <w:sz w:val="24"/>
          <w:szCs w:val="24"/>
        </w:rPr>
        <w:t>引</w:t>
      </w:r>
      <w:r w:rsidRPr="002D73F2">
        <w:rPr>
          <w:rFonts w:hint="eastAsia"/>
          <w:kern w:val="0"/>
          <w:sz w:val="24"/>
          <w:szCs w:val="24"/>
        </w:rPr>
        <w:t>616</w:t>
      </w:r>
      <w:r w:rsidRPr="002D73F2">
        <w:rPr>
          <w:kern w:val="0"/>
          <w:sz w:val="24"/>
          <w:szCs w:val="24"/>
        </w:rPr>
        <w:t>次</w:t>
      </w:r>
      <w:r w:rsidRPr="002D73F2">
        <w:rPr>
          <w:rFonts w:hint="eastAsia"/>
          <w:kern w:val="0"/>
          <w:sz w:val="24"/>
          <w:szCs w:val="24"/>
        </w:rPr>
        <w:t>，总他引</w:t>
      </w:r>
      <w:r w:rsidRPr="002D73F2">
        <w:rPr>
          <w:rFonts w:hint="eastAsia"/>
          <w:kern w:val="0"/>
          <w:sz w:val="24"/>
          <w:szCs w:val="24"/>
        </w:rPr>
        <w:t>836</w:t>
      </w:r>
      <w:r w:rsidRPr="002D73F2">
        <w:rPr>
          <w:rFonts w:hint="eastAsia"/>
          <w:kern w:val="0"/>
          <w:sz w:val="24"/>
          <w:szCs w:val="24"/>
        </w:rPr>
        <w:t>次</w:t>
      </w:r>
      <w:r w:rsidRPr="002D73F2">
        <w:rPr>
          <w:kern w:val="0"/>
          <w:sz w:val="24"/>
          <w:szCs w:val="24"/>
        </w:rPr>
        <w:t>。</w:t>
      </w:r>
    </w:p>
    <w:p w:rsidR="00E42FAD" w:rsidRPr="002D73F2" w:rsidRDefault="00E42FAD" w:rsidP="00E42FAD">
      <w:pPr>
        <w:pStyle w:val="aa"/>
        <w:spacing w:line="360" w:lineRule="exact"/>
        <w:ind w:firstLineChars="0" w:firstLine="0"/>
        <w:jc w:val="left"/>
        <w:outlineLvl w:val="1"/>
        <w:rPr>
          <w:rFonts w:ascii="Times New Roman"/>
          <w:b/>
          <w:szCs w:val="24"/>
        </w:rPr>
      </w:pPr>
    </w:p>
    <w:p w:rsidR="00540274" w:rsidRPr="002D73F2" w:rsidRDefault="00E42FAD" w:rsidP="00E42FAD">
      <w:pPr>
        <w:pStyle w:val="aa"/>
        <w:spacing w:line="360" w:lineRule="exact"/>
        <w:ind w:firstLineChars="0" w:firstLine="0"/>
        <w:jc w:val="center"/>
        <w:outlineLvl w:val="1"/>
        <w:rPr>
          <w:rFonts w:asciiTheme="minorEastAsia" w:eastAsiaTheme="minorEastAsia" w:hAnsiTheme="minorEastAsia"/>
          <w:b/>
          <w:sz w:val="28"/>
          <w:szCs w:val="28"/>
        </w:rPr>
      </w:pPr>
      <w:r w:rsidRPr="002D73F2">
        <w:rPr>
          <w:rFonts w:asciiTheme="minorEastAsia" w:eastAsiaTheme="minorEastAsia" w:hAnsiTheme="minorEastAsia" w:hint="eastAsia"/>
          <w:b/>
          <w:sz w:val="28"/>
          <w:szCs w:val="28"/>
        </w:rPr>
        <w:t>四</w:t>
      </w:r>
      <w:commentRangeStart w:id="6"/>
      <w:r w:rsidR="00540274" w:rsidRPr="002D73F2">
        <w:rPr>
          <w:rFonts w:asciiTheme="minorEastAsia" w:eastAsiaTheme="minorEastAsia" w:hAnsiTheme="minorEastAsia"/>
          <w:b/>
          <w:sz w:val="28"/>
          <w:szCs w:val="28"/>
        </w:rPr>
        <w:t>、客观评价</w:t>
      </w:r>
      <w:commentRangeEnd w:id="6"/>
      <w:r w:rsidR="00540274" w:rsidRPr="002D73F2">
        <w:rPr>
          <w:rStyle w:val="af4"/>
          <w:rFonts w:asciiTheme="minorEastAsia" w:eastAsiaTheme="minorEastAsia" w:hAnsiTheme="minorEastAsia"/>
          <w:sz w:val="28"/>
          <w:szCs w:val="28"/>
        </w:rPr>
        <w:commentReference w:id="6"/>
      </w:r>
    </w:p>
    <w:p w:rsidR="00540274" w:rsidRPr="002D73F2" w:rsidRDefault="00540274" w:rsidP="00540274">
      <w:pPr>
        <w:pStyle w:val="aa"/>
        <w:spacing w:line="360" w:lineRule="exact"/>
        <w:ind w:firstLineChars="0" w:firstLine="0"/>
        <w:rPr>
          <w:rFonts w:ascii="Times New Roman"/>
          <w:b/>
          <w:szCs w:val="24"/>
        </w:rPr>
      </w:pPr>
      <w:r w:rsidRPr="002D73F2">
        <w:rPr>
          <w:rFonts w:ascii="Times New Roman"/>
          <w:b/>
          <w:szCs w:val="24"/>
        </w:rPr>
        <w:t xml:space="preserve">1. </w:t>
      </w:r>
      <w:r w:rsidRPr="002D73F2">
        <w:rPr>
          <w:rFonts w:ascii="Times New Roman"/>
          <w:b/>
          <w:szCs w:val="24"/>
        </w:rPr>
        <w:t>学术界的总体评价</w:t>
      </w:r>
    </w:p>
    <w:p w:rsidR="00540274" w:rsidRPr="002D73F2" w:rsidRDefault="00540274" w:rsidP="00540274">
      <w:pPr>
        <w:pStyle w:val="aa"/>
        <w:spacing w:line="360" w:lineRule="exact"/>
        <w:rPr>
          <w:rFonts w:ascii="Times New Roman"/>
          <w:szCs w:val="24"/>
        </w:rPr>
      </w:pPr>
      <w:r w:rsidRPr="002D73F2">
        <w:rPr>
          <w:rFonts w:ascii="Times New Roman" w:hint="eastAsia"/>
          <w:szCs w:val="24"/>
        </w:rPr>
        <w:t>该</w:t>
      </w:r>
      <w:r w:rsidRPr="002D73F2">
        <w:rPr>
          <w:rFonts w:ascii="Times New Roman"/>
          <w:szCs w:val="24"/>
        </w:rPr>
        <w:t>项目在杂交稻最重要的遗传基础</w:t>
      </w:r>
      <w:r w:rsidRPr="002D73F2">
        <w:rPr>
          <w:rFonts w:ascii="Times New Roman"/>
          <w:szCs w:val="24"/>
        </w:rPr>
        <w:t>---</w:t>
      </w:r>
      <w:r w:rsidRPr="002D73F2">
        <w:rPr>
          <w:rFonts w:ascii="Times New Roman"/>
          <w:szCs w:val="24"/>
        </w:rPr>
        <w:t>育性控制的分子遗传机理的突破性发现在国际国内学术界产生了很大的影响，获得广东省科学技术奖（自然科学）一等奖</w:t>
      </w:r>
      <w:r w:rsidRPr="002D73F2">
        <w:rPr>
          <w:rFonts w:ascii="Times New Roman"/>
          <w:szCs w:val="24"/>
        </w:rPr>
        <w:t>1</w:t>
      </w:r>
      <w:r w:rsidRPr="002D73F2">
        <w:rPr>
          <w:rFonts w:ascii="Times New Roman"/>
          <w:szCs w:val="24"/>
        </w:rPr>
        <w:t>项，大北农一等奖</w:t>
      </w:r>
      <w:r w:rsidRPr="002D73F2">
        <w:rPr>
          <w:rFonts w:ascii="Times New Roman"/>
          <w:szCs w:val="24"/>
        </w:rPr>
        <w:t>1</w:t>
      </w:r>
      <w:r w:rsidRPr="002D73F2">
        <w:rPr>
          <w:rFonts w:ascii="Times New Roman"/>
          <w:szCs w:val="24"/>
        </w:rPr>
        <w:t>项，获发明专利</w:t>
      </w:r>
      <w:r w:rsidRPr="002D73F2">
        <w:rPr>
          <w:rFonts w:ascii="Times New Roman"/>
          <w:szCs w:val="24"/>
        </w:rPr>
        <w:t>7</w:t>
      </w:r>
      <w:r w:rsidRPr="002D73F2">
        <w:rPr>
          <w:rFonts w:ascii="Times New Roman"/>
          <w:szCs w:val="24"/>
        </w:rPr>
        <w:t>项，获全国优秀博士学位论文奖</w:t>
      </w:r>
      <w:r w:rsidRPr="002D73F2">
        <w:rPr>
          <w:rFonts w:ascii="Times New Roman"/>
          <w:szCs w:val="24"/>
        </w:rPr>
        <w:t>1</w:t>
      </w:r>
      <w:r w:rsidRPr="002D73F2">
        <w:rPr>
          <w:rFonts w:ascii="Times New Roman"/>
          <w:szCs w:val="24"/>
        </w:rPr>
        <w:t>项，并入选科技部</w:t>
      </w:r>
      <w:r w:rsidRPr="002D73F2">
        <w:rPr>
          <w:rFonts w:ascii="Times New Roman"/>
          <w:szCs w:val="24"/>
        </w:rPr>
        <w:t xml:space="preserve">“973 </w:t>
      </w:r>
      <w:r w:rsidRPr="002D73F2">
        <w:rPr>
          <w:rFonts w:ascii="Times New Roman"/>
          <w:szCs w:val="24"/>
        </w:rPr>
        <w:t>计划</w:t>
      </w:r>
      <w:r w:rsidRPr="002D73F2">
        <w:rPr>
          <w:rFonts w:ascii="Times New Roman"/>
          <w:szCs w:val="24"/>
        </w:rPr>
        <w:t>”</w:t>
      </w:r>
      <w:r w:rsidRPr="002D73F2">
        <w:rPr>
          <w:rFonts w:ascii="Times New Roman"/>
          <w:szCs w:val="24"/>
        </w:rPr>
        <w:t>十周年纪念活动的代表性成果。本成果得到了国际国内同行的高度评价和大量引证及正面评述，包括</w:t>
      </w:r>
      <w:r w:rsidRPr="002D73F2">
        <w:rPr>
          <w:rFonts w:ascii="Times New Roman"/>
          <w:szCs w:val="24"/>
        </w:rPr>
        <w:t>4</w:t>
      </w:r>
      <w:r w:rsidRPr="002D73F2">
        <w:rPr>
          <w:rFonts w:ascii="Times New Roman"/>
          <w:szCs w:val="24"/>
        </w:rPr>
        <w:t>篇专门针对本项目成果的专题评述，以及被</w:t>
      </w:r>
      <w:r w:rsidRPr="002D73F2">
        <w:rPr>
          <w:rFonts w:ascii="Times New Roman"/>
          <w:szCs w:val="24"/>
        </w:rPr>
        <w:t xml:space="preserve"> “F1000”</w:t>
      </w:r>
      <w:r w:rsidRPr="002D73F2">
        <w:rPr>
          <w:rFonts w:ascii="Times New Roman"/>
          <w:szCs w:val="24"/>
        </w:rPr>
        <w:t>推荐和评论</w:t>
      </w:r>
      <w:r w:rsidRPr="002D73F2">
        <w:rPr>
          <w:rFonts w:ascii="Times New Roman" w:hint="eastAsia"/>
          <w:szCs w:val="24"/>
        </w:rPr>
        <w:t>5</w:t>
      </w:r>
      <w:r w:rsidRPr="002D73F2">
        <w:rPr>
          <w:rFonts w:ascii="Times New Roman"/>
          <w:szCs w:val="24"/>
        </w:rPr>
        <w:t>次。本项目发表的代表性论文被</w:t>
      </w:r>
      <w:r w:rsidRPr="002D73F2">
        <w:rPr>
          <w:rFonts w:ascii="Times New Roman"/>
          <w:szCs w:val="24"/>
        </w:rPr>
        <w:t>SCI</w:t>
      </w:r>
      <w:r w:rsidRPr="002D73F2">
        <w:rPr>
          <w:rFonts w:ascii="Times New Roman"/>
          <w:szCs w:val="24"/>
        </w:rPr>
        <w:t>刊物他引</w:t>
      </w:r>
      <w:r w:rsidRPr="002D73F2">
        <w:rPr>
          <w:rFonts w:ascii="Times New Roman"/>
          <w:szCs w:val="24"/>
        </w:rPr>
        <w:t>616</w:t>
      </w:r>
      <w:r w:rsidRPr="002D73F2">
        <w:rPr>
          <w:rFonts w:ascii="Times New Roman"/>
          <w:szCs w:val="24"/>
        </w:rPr>
        <w:t>次，总他引</w:t>
      </w:r>
      <w:r w:rsidRPr="002D73F2">
        <w:rPr>
          <w:rFonts w:ascii="Times New Roman" w:hint="eastAsia"/>
          <w:szCs w:val="24"/>
        </w:rPr>
        <w:t>8</w:t>
      </w:r>
      <w:r w:rsidRPr="002D73F2">
        <w:rPr>
          <w:rFonts w:ascii="Times New Roman"/>
          <w:szCs w:val="24"/>
        </w:rPr>
        <w:t>36</w:t>
      </w:r>
      <w:r w:rsidRPr="002D73F2">
        <w:rPr>
          <w:rFonts w:ascii="Times New Roman"/>
          <w:szCs w:val="24"/>
        </w:rPr>
        <w:t>次（附件</w:t>
      </w:r>
      <w:r w:rsidRPr="002D73F2">
        <w:rPr>
          <w:rFonts w:ascii="Times New Roman"/>
          <w:szCs w:val="24"/>
        </w:rPr>
        <w:t>3</w:t>
      </w:r>
      <w:r w:rsidRPr="002D73F2">
        <w:rPr>
          <w:rFonts w:ascii="Times New Roman"/>
          <w:szCs w:val="24"/>
        </w:rPr>
        <w:t>）。经第三方科技成果评价机构评价，本项目成果达到国际领先水平（其他附件</w:t>
      </w:r>
      <w:r w:rsidRPr="002D73F2">
        <w:rPr>
          <w:rFonts w:ascii="Times New Roman"/>
          <w:szCs w:val="24"/>
        </w:rPr>
        <w:t>1-3</w:t>
      </w:r>
      <w:r w:rsidRPr="002D73F2">
        <w:rPr>
          <w:rFonts w:ascii="Times New Roman"/>
          <w:szCs w:val="24"/>
        </w:rPr>
        <w:t>）。</w:t>
      </w:r>
    </w:p>
    <w:p w:rsidR="00540274" w:rsidRPr="002D73F2" w:rsidRDefault="00540274" w:rsidP="00540274">
      <w:pPr>
        <w:pStyle w:val="aa"/>
        <w:spacing w:line="360" w:lineRule="exact"/>
        <w:ind w:firstLineChars="0" w:firstLine="0"/>
        <w:rPr>
          <w:rFonts w:ascii="Times New Roman"/>
          <w:b/>
          <w:szCs w:val="24"/>
        </w:rPr>
      </w:pPr>
      <w:r w:rsidRPr="002D73F2">
        <w:rPr>
          <w:rFonts w:ascii="Times New Roman"/>
          <w:b/>
          <w:szCs w:val="24"/>
        </w:rPr>
        <w:t xml:space="preserve">2. </w:t>
      </w:r>
      <w:r w:rsidRPr="002D73F2">
        <w:rPr>
          <w:rFonts w:ascii="Times New Roman"/>
          <w:b/>
          <w:szCs w:val="24"/>
        </w:rPr>
        <w:t>关于细胞质雄性不育与恢复性分子遗传机理成果的部分评价和引证</w:t>
      </w:r>
    </w:p>
    <w:p w:rsidR="00540274" w:rsidRPr="002D73F2" w:rsidRDefault="00540274" w:rsidP="00540274">
      <w:pPr>
        <w:pStyle w:val="aa"/>
        <w:spacing w:line="360" w:lineRule="exact"/>
        <w:rPr>
          <w:rFonts w:ascii="Times New Roman"/>
          <w:szCs w:val="24"/>
        </w:rPr>
      </w:pPr>
      <w:r w:rsidRPr="002D73F2">
        <w:rPr>
          <w:rFonts w:ascii="Times New Roman"/>
          <w:szCs w:val="24"/>
        </w:rPr>
        <w:t>Nature Genetics</w:t>
      </w:r>
      <w:r w:rsidRPr="002D73F2">
        <w:rPr>
          <w:rFonts w:ascii="Times New Roman"/>
          <w:szCs w:val="24"/>
        </w:rPr>
        <w:t>在发表</w:t>
      </w:r>
      <w:r w:rsidRPr="002D73F2">
        <w:rPr>
          <w:rFonts w:ascii="Times New Roman"/>
          <w:b/>
          <w:szCs w:val="24"/>
        </w:rPr>
        <w:t>代表论文</w:t>
      </w:r>
      <w:r w:rsidRPr="002D73F2">
        <w:rPr>
          <w:rFonts w:ascii="Times New Roman"/>
          <w:b/>
          <w:szCs w:val="24"/>
        </w:rPr>
        <w:t>1</w:t>
      </w:r>
      <w:r w:rsidRPr="002D73F2">
        <w:rPr>
          <w:rFonts w:ascii="Times New Roman"/>
          <w:szCs w:val="24"/>
        </w:rPr>
        <w:t>时邀请国际著名植物育性发育生物学家</w:t>
      </w:r>
      <w:r w:rsidRPr="002D73F2">
        <w:rPr>
          <w:rFonts w:ascii="Times New Roman"/>
          <w:szCs w:val="24"/>
        </w:rPr>
        <w:t>H Ma</w:t>
      </w:r>
      <w:r w:rsidRPr="002D73F2">
        <w:rPr>
          <w:rFonts w:ascii="Times New Roman"/>
          <w:szCs w:val="24"/>
        </w:rPr>
        <w:t>（马红，美国滨州州立大学，复旦大学）教授撰写了评论文章（</w:t>
      </w:r>
      <w:r w:rsidRPr="002D73F2">
        <w:rPr>
          <w:rFonts w:ascii="Times New Roman"/>
          <w:szCs w:val="24"/>
        </w:rPr>
        <w:t>A battle between genomes in plant male fertility</w:t>
      </w:r>
      <w:r w:rsidRPr="002D73F2">
        <w:rPr>
          <w:rFonts w:ascii="Times New Roman"/>
          <w:szCs w:val="24"/>
        </w:rPr>
        <w:t>），以专题新闻形式在</w:t>
      </w:r>
      <w:r w:rsidRPr="002D73F2">
        <w:rPr>
          <w:rFonts w:ascii="Times New Roman"/>
          <w:szCs w:val="24"/>
        </w:rPr>
        <w:t>News and Views</w:t>
      </w:r>
      <w:r w:rsidRPr="002D73F2">
        <w:rPr>
          <w:rFonts w:ascii="Times New Roman"/>
          <w:szCs w:val="24"/>
        </w:rPr>
        <w:t>栏目同期出版</w:t>
      </w:r>
      <w:r w:rsidRPr="002D73F2">
        <w:rPr>
          <w:rFonts w:ascii="Times New Roman"/>
          <w:szCs w:val="24"/>
        </w:rPr>
        <w:t>(</w:t>
      </w:r>
      <w:r w:rsidRPr="002D73F2">
        <w:rPr>
          <w:rFonts w:ascii="Times New Roman"/>
          <w:szCs w:val="24"/>
        </w:rPr>
        <w:t>其他附件</w:t>
      </w:r>
      <w:r w:rsidRPr="002D73F2">
        <w:rPr>
          <w:rFonts w:ascii="Times New Roman"/>
          <w:szCs w:val="24"/>
        </w:rPr>
        <w:t>7)</w:t>
      </w:r>
      <w:r w:rsidRPr="002D73F2">
        <w:rPr>
          <w:rFonts w:ascii="Times New Roman"/>
          <w:szCs w:val="24"/>
        </w:rPr>
        <w:t>。马教授将该研究成果高度评价为植物细胞质雄性不育分子机理研究的一个里程碑</w:t>
      </w:r>
      <w:r w:rsidRPr="002D73F2">
        <w:rPr>
          <w:rFonts w:ascii="Times New Roman"/>
          <w:szCs w:val="24"/>
        </w:rPr>
        <w:t>(These results make this study a milestone in the understanding of the mechanism underlying plant CMS)</w:t>
      </w:r>
      <w:r w:rsidRPr="002D73F2">
        <w:rPr>
          <w:rFonts w:ascii="Times New Roman"/>
          <w:szCs w:val="24"/>
        </w:rPr>
        <w:t>。</w:t>
      </w:r>
      <w:r w:rsidRPr="002D73F2">
        <w:rPr>
          <w:rFonts w:ascii="Times New Roman"/>
          <w:b/>
          <w:szCs w:val="24"/>
        </w:rPr>
        <w:t>代表论文</w:t>
      </w:r>
      <w:r w:rsidRPr="002D73F2">
        <w:rPr>
          <w:rFonts w:ascii="Times New Roman"/>
          <w:b/>
          <w:szCs w:val="24"/>
        </w:rPr>
        <w:t>1</w:t>
      </w:r>
      <w:r w:rsidRPr="002D73F2">
        <w:rPr>
          <w:rFonts w:ascii="Times New Roman"/>
          <w:szCs w:val="24"/>
        </w:rPr>
        <w:t>分别被耶鲁大学</w:t>
      </w:r>
      <w:r w:rsidRPr="002D73F2">
        <w:rPr>
          <w:rFonts w:ascii="Times New Roman" w:hint="eastAsia"/>
          <w:szCs w:val="24"/>
        </w:rPr>
        <w:t>/</w:t>
      </w:r>
      <w:r w:rsidRPr="002D73F2">
        <w:rPr>
          <w:rFonts w:ascii="Times New Roman" w:hint="eastAsia"/>
          <w:szCs w:val="24"/>
        </w:rPr>
        <w:t>北京大学的</w:t>
      </w:r>
      <w:r w:rsidRPr="002D73F2">
        <w:rPr>
          <w:rFonts w:ascii="Times New Roman"/>
          <w:szCs w:val="24"/>
        </w:rPr>
        <w:t>邓兴旺教授和上海交通大学张大兵教授在</w:t>
      </w:r>
      <w:r w:rsidRPr="002D73F2">
        <w:rPr>
          <w:rFonts w:ascii="Times New Roman"/>
          <w:szCs w:val="24"/>
        </w:rPr>
        <w:t>F1000</w:t>
      </w:r>
      <w:r w:rsidRPr="002D73F2">
        <w:rPr>
          <w:rFonts w:ascii="Times New Roman"/>
          <w:szCs w:val="24"/>
        </w:rPr>
        <w:t>推荐评述，认为</w:t>
      </w:r>
      <w:r w:rsidRPr="002D73F2">
        <w:rPr>
          <w:rFonts w:ascii="Times New Roman"/>
          <w:szCs w:val="24"/>
        </w:rPr>
        <w:t>“</w:t>
      </w:r>
      <w:r w:rsidRPr="002D73F2">
        <w:rPr>
          <w:rFonts w:ascii="Times New Roman"/>
          <w:szCs w:val="24"/>
        </w:rPr>
        <w:t>该成果提供了野败型</w:t>
      </w:r>
      <w:r w:rsidRPr="002D73F2">
        <w:rPr>
          <w:rFonts w:ascii="Times New Roman"/>
          <w:szCs w:val="24"/>
        </w:rPr>
        <w:t>CMS</w:t>
      </w:r>
      <w:r w:rsidRPr="002D73F2">
        <w:rPr>
          <w:rFonts w:ascii="Times New Roman"/>
          <w:szCs w:val="24"/>
        </w:rPr>
        <w:t>系统研究的新视点，在作物杂交育种和发展育种新策略具有实践意义</w:t>
      </w:r>
      <w:r w:rsidRPr="002D73F2">
        <w:rPr>
          <w:rFonts w:ascii="Times New Roman"/>
          <w:szCs w:val="24"/>
        </w:rPr>
        <w:t>”(This study provides insight in the CMS-WA system and has practical applications for hybrid crop breeding and may serve to develop future breeding strategies); “</w:t>
      </w:r>
      <w:r w:rsidRPr="002D73F2">
        <w:rPr>
          <w:rFonts w:ascii="Times New Roman"/>
          <w:szCs w:val="24"/>
        </w:rPr>
        <w:t>刘耀光等发现了令人兴奋的水稻野败型</w:t>
      </w:r>
      <w:r w:rsidRPr="002D73F2">
        <w:rPr>
          <w:rFonts w:ascii="Times New Roman"/>
          <w:szCs w:val="24"/>
        </w:rPr>
        <w:t>CMS</w:t>
      </w:r>
      <w:r w:rsidRPr="002D73F2">
        <w:rPr>
          <w:rFonts w:ascii="Times New Roman"/>
          <w:szCs w:val="24"/>
        </w:rPr>
        <w:t>的分子控制机制，通过新的线粒体蛋白</w:t>
      </w:r>
      <w:r w:rsidRPr="002D73F2">
        <w:rPr>
          <w:rFonts w:ascii="Times New Roman"/>
          <w:szCs w:val="24"/>
        </w:rPr>
        <w:t>WA352</w:t>
      </w:r>
      <w:r w:rsidRPr="002D73F2">
        <w:rPr>
          <w:rFonts w:ascii="Times New Roman"/>
          <w:szCs w:val="24"/>
        </w:rPr>
        <w:t>与核编码的保守线粒体蛋白</w:t>
      </w:r>
      <w:r w:rsidRPr="002D73F2">
        <w:rPr>
          <w:rFonts w:ascii="Times New Roman"/>
          <w:szCs w:val="24"/>
        </w:rPr>
        <w:t>COX11</w:t>
      </w:r>
      <w:r w:rsidRPr="002D73F2">
        <w:rPr>
          <w:rFonts w:ascii="Times New Roman"/>
          <w:szCs w:val="24"/>
        </w:rPr>
        <w:t>互作而产生</w:t>
      </w:r>
      <w:r w:rsidRPr="002D73F2">
        <w:rPr>
          <w:rFonts w:ascii="Times New Roman"/>
          <w:szCs w:val="24"/>
        </w:rPr>
        <w:t>CMS”(Liu and his colleges uncover the exciting molecular control of rice CMS-WA, in which a new mitochondrial protein, WA352, interacts with the conserved nuclear-encoded mitochondrial protein COX11, causing CMS-WA) (</w:t>
      </w:r>
      <w:r w:rsidRPr="002D73F2">
        <w:rPr>
          <w:rFonts w:ascii="Times New Roman"/>
          <w:szCs w:val="24"/>
        </w:rPr>
        <w:t>其他附件</w:t>
      </w:r>
      <w:r w:rsidRPr="002D73F2">
        <w:rPr>
          <w:rFonts w:ascii="Times New Roman"/>
          <w:szCs w:val="24"/>
        </w:rPr>
        <w:t>8)</w:t>
      </w:r>
      <w:r w:rsidRPr="002D73F2">
        <w:rPr>
          <w:rFonts w:ascii="Times New Roman"/>
          <w:szCs w:val="24"/>
        </w:rPr>
        <w:t>。</w:t>
      </w:r>
      <w:r w:rsidRPr="002D73F2">
        <w:rPr>
          <w:rFonts w:ascii="Times New Roman"/>
          <w:b/>
          <w:szCs w:val="24"/>
        </w:rPr>
        <w:t>代表论文</w:t>
      </w:r>
      <w:r w:rsidRPr="002D73F2">
        <w:rPr>
          <w:rFonts w:ascii="Times New Roman"/>
          <w:b/>
          <w:szCs w:val="24"/>
        </w:rPr>
        <w:t>1</w:t>
      </w:r>
      <w:r w:rsidRPr="002D73F2">
        <w:rPr>
          <w:rFonts w:ascii="Times New Roman"/>
          <w:szCs w:val="24"/>
        </w:rPr>
        <w:t>成果还被写进高校教材《遗传学》</w:t>
      </w:r>
      <w:commentRangeStart w:id="7"/>
      <w:r w:rsidRPr="002D73F2">
        <w:rPr>
          <w:rFonts w:ascii="Times New Roman"/>
          <w:szCs w:val="24"/>
        </w:rPr>
        <w:t>（李再云</w:t>
      </w:r>
      <w:r w:rsidRPr="002D73F2">
        <w:rPr>
          <w:rFonts w:ascii="Times New Roman" w:hint="eastAsia"/>
          <w:szCs w:val="24"/>
        </w:rPr>
        <w:t>/</w:t>
      </w:r>
      <w:r w:rsidRPr="002D73F2">
        <w:rPr>
          <w:rFonts w:ascii="Times New Roman"/>
          <w:szCs w:val="24"/>
        </w:rPr>
        <w:t>杨业华主编，其他附件</w:t>
      </w:r>
      <w:r w:rsidRPr="002D73F2">
        <w:rPr>
          <w:rFonts w:ascii="Times New Roman"/>
          <w:szCs w:val="24"/>
        </w:rPr>
        <w:t>9</w:t>
      </w:r>
      <w:r w:rsidRPr="002D73F2">
        <w:rPr>
          <w:rFonts w:ascii="Times New Roman"/>
          <w:szCs w:val="24"/>
        </w:rPr>
        <w:t>）</w:t>
      </w:r>
      <w:commentRangeEnd w:id="7"/>
      <w:r w:rsidRPr="002D73F2">
        <w:rPr>
          <w:rStyle w:val="af4"/>
          <w:rFonts w:ascii="Times New Roman"/>
        </w:rPr>
        <w:commentReference w:id="7"/>
      </w:r>
      <w:r w:rsidRPr="002D73F2">
        <w:rPr>
          <w:rFonts w:ascii="Times New Roman"/>
          <w:szCs w:val="24"/>
        </w:rPr>
        <w:t>。</w:t>
      </w:r>
    </w:p>
    <w:p w:rsidR="00540274" w:rsidRPr="002D73F2" w:rsidRDefault="00540274" w:rsidP="00540274">
      <w:pPr>
        <w:pStyle w:val="aa"/>
        <w:spacing w:line="360" w:lineRule="exact"/>
        <w:rPr>
          <w:rFonts w:ascii="Times New Roman"/>
          <w:szCs w:val="24"/>
        </w:rPr>
      </w:pPr>
      <w:r w:rsidRPr="002D73F2">
        <w:rPr>
          <w:rFonts w:ascii="Times New Roman"/>
          <w:szCs w:val="24"/>
        </w:rPr>
        <w:t xml:space="preserve">Plant Cell </w:t>
      </w:r>
      <w:r w:rsidRPr="002D73F2">
        <w:rPr>
          <w:rFonts w:ascii="Times New Roman"/>
          <w:szCs w:val="24"/>
        </w:rPr>
        <w:t>在发表</w:t>
      </w:r>
      <w:r w:rsidRPr="002D73F2">
        <w:rPr>
          <w:rFonts w:ascii="Times New Roman"/>
          <w:b/>
          <w:szCs w:val="24"/>
        </w:rPr>
        <w:t>代表论文</w:t>
      </w:r>
      <w:r w:rsidRPr="002D73F2">
        <w:rPr>
          <w:rFonts w:ascii="Times New Roman"/>
          <w:b/>
          <w:szCs w:val="24"/>
        </w:rPr>
        <w:t>2</w:t>
      </w:r>
      <w:r w:rsidRPr="002D73F2">
        <w:rPr>
          <w:rFonts w:ascii="Times New Roman"/>
          <w:szCs w:val="24"/>
        </w:rPr>
        <w:t>时，由新闻评论编辑</w:t>
      </w:r>
      <w:r w:rsidRPr="002D73F2">
        <w:rPr>
          <w:rFonts w:ascii="Times New Roman"/>
          <w:szCs w:val="24"/>
        </w:rPr>
        <w:t>Eckardt</w:t>
      </w:r>
      <w:r w:rsidRPr="002D73F2">
        <w:rPr>
          <w:rFonts w:ascii="Times New Roman"/>
          <w:szCs w:val="24"/>
        </w:rPr>
        <w:t>博士在该刊当期的</w:t>
      </w:r>
      <w:r w:rsidRPr="002D73F2">
        <w:rPr>
          <w:rFonts w:ascii="Times New Roman"/>
          <w:szCs w:val="24"/>
        </w:rPr>
        <w:t>“In This Issue”</w:t>
      </w:r>
      <w:r w:rsidRPr="002D73F2">
        <w:rPr>
          <w:rFonts w:ascii="Times New Roman"/>
          <w:szCs w:val="24"/>
        </w:rPr>
        <w:t>栏目专门对该论文做了评论</w:t>
      </w:r>
      <w:r w:rsidRPr="002D73F2">
        <w:rPr>
          <w:rFonts w:ascii="Times New Roman"/>
          <w:szCs w:val="24"/>
        </w:rPr>
        <w:t>(</w:t>
      </w:r>
      <w:r w:rsidRPr="002D73F2">
        <w:rPr>
          <w:rFonts w:ascii="Times New Roman"/>
          <w:szCs w:val="24"/>
        </w:rPr>
        <w:t>其他附件</w:t>
      </w:r>
      <w:r w:rsidRPr="002D73F2">
        <w:rPr>
          <w:rFonts w:ascii="Times New Roman"/>
          <w:szCs w:val="24"/>
        </w:rPr>
        <w:t>10)</w:t>
      </w:r>
      <w:r w:rsidRPr="002D73F2">
        <w:rPr>
          <w:rFonts w:ascii="Times New Roman"/>
          <w:szCs w:val="24"/>
        </w:rPr>
        <w:t>，指出</w:t>
      </w:r>
      <w:r w:rsidRPr="002D73F2">
        <w:rPr>
          <w:rFonts w:ascii="Times New Roman"/>
          <w:szCs w:val="24"/>
        </w:rPr>
        <w:t>“Wang et al. describe details of the molecular basis of CMS and fertility restoration in the CMS Boro II system in rice, which are likely to have far-reaching implications for CMS systems in general”; “The results of Wang et al have important implications for other CMS systems”</w:t>
      </w:r>
      <w:r w:rsidRPr="002D73F2">
        <w:rPr>
          <w:rFonts w:ascii="Times New Roman"/>
          <w:szCs w:val="24"/>
        </w:rPr>
        <w:t>。</w:t>
      </w:r>
      <w:r w:rsidRPr="002D73F2">
        <w:rPr>
          <w:rFonts w:ascii="Times New Roman"/>
          <w:b/>
          <w:szCs w:val="24"/>
        </w:rPr>
        <w:t>代表论文</w:t>
      </w:r>
      <w:r w:rsidRPr="002D73F2">
        <w:rPr>
          <w:rFonts w:ascii="Times New Roman"/>
          <w:b/>
          <w:szCs w:val="24"/>
        </w:rPr>
        <w:t>2</w:t>
      </w:r>
      <w:r w:rsidRPr="002D73F2">
        <w:rPr>
          <w:rFonts w:ascii="Times New Roman"/>
          <w:szCs w:val="24"/>
        </w:rPr>
        <w:t>被国际著名植物分子生物学家</w:t>
      </w:r>
      <w:r w:rsidRPr="002D73F2">
        <w:rPr>
          <w:rFonts w:ascii="Times New Roman"/>
          <w:szCs w:val="24"/>
        </w:rPr>
        <w:t>Schmidt</w:t>
      </w:r>
      <w:r w:rsidRPr="002D73F2">
        <w:rPr>
          <w:rFonts w:ascii="Times New Roman"/>
          <w:szCs w:val="24"/>
        </w:rPr>
        <w:t>教授（德国</w:t>
      </w:r>
      <w:r w:rsidRPr="002D73F2">
        <w:rPr>
          <w:rFonts w:ascii="Times New Roman"/>
          <w:szCs w:val="24"/>
        </w:rPr>
        <w:t>IPK Gatersleben</w:t>
      </w:r>
      <w:r w:rsidRPr="002D73F2">
        <w:rPr>
          <w:rFonts w:ascii="Times New Roman"/>
          <w:szCs w:val="24"/>
        </w:rPr>
        <w:t>研究所）和邓兴旺</w:t>
      </w:r>
      <w:r w:rsidRPr="002D73F2">
        <w:rPr>
          <w:rFonts w:ascii="Times New Roman" w:hint="eastAsia"/>
          <w:szCs w:val="24"/>
        </w:rPr>
        <w:t>教授</w:t>
      </w:r>
      <w:r w:rsidRPr="002D73F2">
        <w:rPr>
          <w:rFonts w:ascii="Times New Roman"/>
          <w:szCs w:val="24"/>
        </w:rPr>
        <w:t>分别在</w:t>
      </w:r>
      <w:r w:rsidRPr="002D73F2">
        <w:rPr>
          <w:rFonts w:ascii="Times New Roman"/>
          <w:szCs w:val="24"/>
        </w:rPr>
        <w:t>F1000</w:t>
      </w:r>
      <w:r w:rsidRPr="002D73F2">
        <w:rPr>
          <w:rFonts w:ascii="Times New Roman"/>
          <w:szCs w:val="24"/>
        </w:rPr>
        <w:t>中推荐为必读论文并给予高度评价（其他附件</w:t>
      </w:r>
      <w:r w:rsidRPr="002D73F2">
        <w:rPr>
          <w:rFonts w:ascii="Times New Roman"/>
          <w:szCs w:val="24"/>
        </w:rPr>
        <w:t>11</w:t>
      </w:r>
      <w:r w:rsidRPr="002D73F2">
        <w:rPr>
          <w:rFonts w:ascii="Times New Roman"/>
          <w:szCs w:val="24"/>
        </w:rPr>
        <w:t>）</w:t>
      </w:r>
      <w:r w:rsidRPr="002D73F2">
        <w:rPr>
          <w:rFonts w:ascii="Times New Roman"/>
          <w:szCs w:val="24"/>
        </w:rPr>
        <w:t xml:space="preserve">: This article sheds light on a phenomenon that has long been </w:t>
      </w:r>
      <w:r w:rsidRPr="002D73F2">
        <w:rPr>
          <w:rFonts w:ascii="Times New Roman"/>
          <w:szCs w:val="24"/>
        </w:rPr>
        <w:lastRenderedPageBreak/>
        <w:t>exploited for hybrid breeding---cytoplasmic male sterility and restoration of fertility by genes encoded in the nucleus. …… ; This study by Wang et al. offers some fresh insight into the molecular mechanism underlying this kind of cytoplasmic-nuclear interaction”.</w:t>
      </w:r>
    </w:p>
    <w:p w:rsidR="00540274" w:rsidRPr="002D73F2" w:rsidRDefault="00540274" w:rsidP="00540274">
      <w:pPr>
        <w:pStyle w:val="aa"/>
        <w:spacing w:line="360" w:lineRule="exact"/>
        <w:rPr>
          <w:rFonts w:ascii="Times New Roman"/>
          <w:szCs w:val="24"/>
        </w:rPr>
      </w:pPr>
      <w:r w:rsidRPr="002D73F2">
        <w:rPr>
          <w:rFonts w:ascii="Times New Roman"/>
          <w:szCs w:val="24"/>
        </w:rPr>
        <w:t>张启发院士对</w:t>
      </w:r>
      <w:r w:rsidRPr="002D73F2">
        <w:rPr>
          <w:rFonts w:ascii="Times New Roman"/>
          <w:b/>
          <w:szCs w:val="24"/>
        </w:rPr>
        <w:t>代表论文</w:t>
      </w:r>
      <w:r w:rsidRPr="002D73F2">
        <w:rPr>
          <w:rFonts w:ascii="Times New Roman"/>
          <w:b/>
          <w:szCs w:val="24"/>
        </w:rPr>
        <w:t>2</w:t>
      </w:r>
      <w:r w:rsidRPr="002D73F2">
        <w:rPr>
          <w:rFonts w:ascii="Times New Roman"/>
          <w:szCs w:val="24"/>
        </w:rPr>
        <w:t>发表的专题评述（其他附件</w:t>
      </w:r>
      <w:r w:rsidRPr="002D73F2">
        <w:rPr>
          <w:rFonts w:ascii="Times New Roman"/>
          <w:szCs w:val="24"/>
        </w:rPr>
        <w:t>12</w:t>
      </w:r>
      <w:r w:rsidRPr="002D73F2">
        <w:rPr>
          <w:rFonts w:ascii="Times New Roman"/>
          <w:szCs w:val="24"/>
        </w:rPr>
        <w:t>）中称</w:t>
      </w:r>
      <w:r w:rsidRPr="002D73F2">
        <w:rPr>
          <w:rFonts w:ascii="Times New Roman"/>
          <w:szCs w:val="24"/>
        </w:rPr>
        <w:t>“</w:t>
      </w:r>
      <w:r w:rsidRPr="002D73F2">
        <w:rPr>
          <w:rFonts w:ascii="Times New Roman"/>
          <w:szCs w:val="24"/>
        </w:rPr>
        <w:t>这是中国科学家对植物细胞质雄性不育及育性恢复研究的最新贡献；该成果标志中国在植物细胞质雄性不育及其恢复性的分子机理研究领域已跻身国际先进行列</w:t>
      </w:r>
      <w:r w:rsidRPr="002D73F2">
        <w:rPr>
          <w:rFonts w:ascii="Times New Roman"/>
          <w:szCs w:val="24"/>
        </w:rPr>
        <w:t>”</w:t>
      </w:r>
      <w:r w:rsidRPr="002D73F2">
        <w:rPr>
          <w:rFonts w:ascii="Times New Roman"/>
          <w:szCs w:val="24"/>
        </w:rPr>
        <w:t>。日本东北大学的</w:t>
      </w:r>
      <w:r w:rsidRPr="002D73F2">
        <w:rPr>
          <w:rFonts w:ascii="Times New Roman"/>
          <w:szCs w:val="24"/>
        </w:rPr>
        <w:t>Toriyama</w:t>
      </w:r>
      <w:r w:rsidRPr="002D73F2">
        <w:rPr>
          <w:rFonts w:ascii="Times New Roman"/>
          <w:szCs w:val="24"/>
        </w:rPr>
        <w:t>教授在关于细胞质雄性不育和恢复基因的分子遗传研究综述中多次评述了</w:t>
      </w:r>
      <w:r w:rsidRPr="002D73F2">
        <w:rPr>
          <w:rFonts w:ascii="Times New Roman"/>
          <w:b/>
          <w:szCs w:val="24"/>
        </w:rPr>
        <w:t>代表论文</w:t>
      </w:r>
      <w:r w:rsidRPr="002D73F2">
        <w:rPr>
          <w:rFonts w:ascii="Times New Roman"/>
          <w:b/>
          <w:szCs w:val="24"/>
        </w:rPr>
        <w:t>2</w:t>
      </w:r>
      <w:r w:rsidRPr="002D73F2">
        <w:rPr>
          <w:rFonts w:ascii="Times New Roman"/>
          <w:szCs w:val="24"/>
        </w:rPr>
        <w:t xml:space="preserve"> (</w:t>
      </w:r>
      <w:r w:rsidRPr="002D73F2">
        <w:rPr>
          <w:rFonts w:ascii="Times New Roman"/>
          <w:szCs w:val="24"/>
        </w:rPr>
        <w:t>其他附件</w:t>
      </w:r>
      <w:r w:rsidRPr="002D73F2">
        <w:rPr>
          <w:rFonts w:ascii="Times New Roman"/>
          <w:szCs w:val="24"/>
        </w:rPr>
        <w:t>13)</w:t>
      </w:r>
      <w:r w:rsidRPr="002D73F2">
        <w:rPr>
          <w:rFonts w:ascii="Times New Roman"/>
          <w:szCs w:val="24"/>
        </w:rPr>
        <w:t>。</w:t>
      </w:r>
      <w:r w:rsidRPr="002D73F2">
        <w:rPr>
          <w:rFonts w:ascii="Times New Roman"/>
          <w:b/>
          <w:szCs w:val="24"/>
        </w:rPr>
        <w:t>代表论文</w:t>
      </w:r>
      <w:r w:rsidRPr="002D73F2">
        <w:rPr>
          <w:rFonts w:ascii="Times New Roman"/>
          <w:b/>
          <w:szCs w:val="24"/>
        </w:rPr>
        <w:t>2</w:t>
      </w:r>
      <w:r w:rsidRPr="002D73F2">
        <w:rPr>
          <w:rFonts w:ascii="Times New Roman"/>
          <w:szCs w:val="24"/>
        </w:rPr>
        <w:t>成果还入选科技部</w:t>
      </w:r>
      <w:r w:rsidRPr="002D73F2">
        <w:rPr>
          <w:rFonts w:ascii="Times New Roman"/>
          <w:szCs w:val="24"/>
        </w:rPr>
        <w:t>973</w:t>
      </w:r>
      <w:r w:rsidRPr="002D73F2">
        <w:rPr>
          <w:rFonts w:ascii="Times New Roman"/>
          <w:szCs w:val="24"/>
        </w:rPr>
        <w:t>计划十周年纪念活动农业领域的代表性成果并在《中国基础科学》中被重点介绍（其他附件</w:t>
      </w:r>
      <w:r w:rsidRPr="002D73F2">
        <w:rPr>
          <w:rFonts w:ascii="Times New Roman"/>
          <w:szCs w:val="24"/>
        </w:rPr>
        <w:t>14</w:t>
      </w:r>
      <w:r w:rsidRPr="002D73F2">
        <w:rPr>
          <w:rFonts w:ascii="Times New Roman"/>
          <w:szCs w:val="24"/>
        </w:rPr>
        <w:t>）。该成果被写进高校教材《细胞生物学》（翟中和主编）（其他附件</w:t>
      </w:r>
      <w:r w:rsidRPr="002D73F2">
        <w:rPr>
          <w:rFonts w:ascii="Times New Roman"/>
          <w:szCs w:val="24"/>
        </w:rPr>
        <w:t>15</w:t>
      </w:r>
      <w:r w:rsidRPr="002D73F2">
        <w:rPr>
          <w:rFonts w:ascii="Times New Roman"/>
          <w:szCs w:val="24"/>
        </w:rPr>
        <w:t>）。袁隆平院士（国家杂交稻研究中心）和陈温福院士（沈阳农业大学）利用</w:t>
      </w:r>
      <w:r w:rsidRPr="002D73F2">
        <w:rPr>
          <w:rFonts w:ascii="Times New Roman"/>
          <w:b/>
          <w:szCs w:val="24"/>
        </w:rPr>
        <w:t>代表论文</w:t>
      </w:r>
      <w:r w:rsidRPr="002D73F2">
        <w:rPr>
          <w:rFonts w:ascii="Times New Roman"/>
          <w:b/>
          <w:szCs w:val="24"/>
        </w:rPr>
        <w:t>2</w:t>
      </w:r>
      <w:r w:rsidRPr="002D73F2">
        <w:rPr>
          <w:rFonts w:ascii="Times New Roman"/>
          <w:szCs w:val="24"/>
        </w:rPr>
        <w:t>提供的基因信息研究杂草稻的恢复基因功能和育种</w:t>
      </w:r>
      <w:r w:rsidRPr="002D73F2">
        <w:rPr>
          <w:rFonts w:ascii="Times New Roman"/>
          <w:szCs w:val="24"/>
        </w:rPr>
        <w:t>(</w:t>
      </w:r>
      <w:r w:rsidRPr="002D73F2">
        <w:rPr>
          <w:rFonts w:ascii="Times New Roman"/>
          <w:szCs w:val="24"/>
        </w:rPr>
        <w:t>其他附件</w:t>
      </w:r>
      <w:r w:rsidRPr="002D73F2">
        <w:rPr>
          <w:rFonts w:ascii="Times New Roman"/>
          <w:szCs w:val="24"/>
        </w:rPr>
        <w:t>16)</w:t>
      </w:r>
      <w:r w:rsidRPr="002D73F2">
        <w:rPr>
          <w:rFonts w:ascii="Times New Roman"/>
          <w:szCs w:val="24"/>
        </w:rPr>
        <w:t>。以</w:t>
      </w:r>
      <w:r w:rsidRPr="002D73F2">
        <w:rPr>
          <w:rFonts w:ascii="Times New Roman"/>
          <w:b/>
          <w:szCs w:val="24"/>
        </w:rPr>
        <w:t>代表论文</w:t>
      </w:r>
      <w:r w:rsidRPr="002D73F2">
        <w:rPr>
          <w:rFonts w:ascii="Times New Roman"/>
          <w:b/>
          <w:szCs w:val="24"/>
        </w:rPr>
        <w:t>2</w:t>
      </w:r>
      <w:r w:rsidRPr="002D73F2">
        <w:rPr>
          <w:rFonts w:ascii="Times New Roman"/>
          <w:szCs w:val="24"/>
        </w:rPr>
        <w:t>为主要内容的博士论文获得全国优秀博士学位论文奖</w:t>
      </w:r>
      <w:r w:rsidRPr="002D73F2">
        <w:rPr>
          <w:rFonts w:ascii="Times New Roman"/>
          <w:szCs w:val="24"/>
        </w:rPr>
        <w:t>1</w:t>
      </w:r>
      <w:r w:rsidRPr="002D73F2">
        <w:rPr>
          <w:rFonts w:ascii="Times New Roman"/>
          <w:szCs w:val="24"/>
        </w:rPr>
        <w:t>项（其他附件</w:t>
      </w:r>
      <w:r w:rsidRPr="002D73F2">
        <w:rPr>
          <w:rFonts w:ascii="Times New Roman"/>
          <w:szCs w:val="24"/>
        </w:rPr>
        <w:t>5</w:t>
      </w:r>
      <w:r w:rsidRPr="002D73F2">
        <w:rPr>
          <w:rFonts w:ascii="Times New Roman"/>
          <w:szCs w:val="24"/>
        </w:rPr>
        <w:t>）。</w:t>
      </w:r>
    </w:p>
    <w:p w:rsidR="00540274" w:rsidRPr="002D73F2" w:rsidRDefault="00540274" w:rsidP="00540274">
      <w:pPr>
        <w:pStyle w:val="aa"/>
        <w:spacing w:line="360" w:lineRule="exact"/>
        <w:ind w:firstLineChars="0" w:firstLine="0"/>
        <w:rPr>
          <w:rFonts w:ascii="Times New Roman"/>
          <w:b/>
          <w:szCs w:val="24"/>
        </w:rPr>
      </w:pPr>
      <w:r w:rsidRPr="002D73F2">
        <w:rPr>
          <w:rFonts w:ascii="Times New Roman"/>
          <w:b/>
          <w:szCs w:val="24"/>
        </w:rPr>
        <w:t xml:space="preserve">3. </w:t>
      </w:r>
      <w:r w:rsidRPr="002D73F2">
        <w:rPr>
          <w:rFonts w:ascii="Times New Roman"/>
          <w:b/>
          <w:szCs w:val="24"/>
        </w:rPr>
        <w:t>关于杂种不育与亲和性分子机理的部分评价和引证</w:t>
      </w:r>
    </w:p>
    <w:p w:rsidR="00540274" w:rsidRPr="002D73F2" w:rsidRDefault="00540274" w:rsidP="00540274">
      <w:pPr>
        <w:pStyle w:val="aa"/>
        <w:spacing w:line="360" w:lineRule="exact"/>
        <w:rPr>
          <w:rFonts w:ascii="Times New Roman"/>
          <w:szCs w:val="24"/>
        </w:rPr>
      </w:pPr>
      <w:r w:rsidRPr="002D73F2">
        <w:rPr>
          <w:rFonts w:ascii="Times New Roman"/>
          <w:szCs w:val="24"/>
        </w:rPr>
        <w:t>李家洋院士针对</w:t>
      </w:r>
      <w:r w:rsidRPr="002D73F2">
        <w:rPr>
          <w:rFonts w:ascii="Times New Roman"/>
          <w:b/>
          <w:szCs w:val="24"/>
        </w:rPr>
        <w:t>代表论文</w:t>
      </w:r>
      <w:r w:rsidRPr="002D73F2">
        <w:rPr>
          <w:rFonts w:ascii="Times New Roman"/>
          <w:b/>
          <w:szCs w:val="24"/>
        </w:rPr>
        <w:t>3</w:t>
      </w:r>
      <w:r w:rsidRPr="002D73F2">
        <w:rPr>
          <w:rFonts w:ascii="Times New Roman"/>
          <w:szCs w:val="24"/>
        </w:rPr>
        <w:t>撰写了专题评论，称</w:t>
      </w:r>
      <w:r w:rsidRPr="002D73F2">
        <w:rPr>
          <w:rFonts w:ascii="Times New Roman"/>
          <w:szCs w:val="24"/>
        </w:rPr>
        <w:t>“</w:t>
      </w:r>
      <w:r w:rsidRPr="002D73F2">
        <w:rPr>
          <w:rFonts w:ascii="Times New Roman"/>
          <w:szCs w:val="24"/>
        </w:rPr>
        <w:t>这是中国科学家继</w:t>
      </w:r>
      <w:r w:rsidRPr="002D73F2">
        <w:rPr>
          <w:rFonts w:ascii="Times New Roman"/>
          <w:szCs w:val="24"/>
        </w:rPr>
        <w:t>2006</w:t>
      </w:r>
      <w:r w:rsidRPr="002D73F2">
        <w:rPr>
          <w:rFonts w:ascii="Times New Roman"/>
          <w:szCs w:val="24"/>
        </w:rPr>
        <w:t>年阐明</w:t>
      </w:r>
      <w:r w:rsidRPr="002D73F2">
        <w:rPr>
          <w:rFonts w:ascii="Times New Roman"/>
          <w:szCs w:val="24"/>
        </w:rPr>
        <w:t>BoroII</w:t>
      </w:r>
      <w:r w:rsidRPr="002D73F2">
        <w:rPr>
          <w:rFonts w:ascii="Times New Roman"/>
          <w:szCs w:val="24"/>
        </w:rPr>
        <w:t>（包台）型水稻细胞质雄性不育和育性恢复的分子机理以后，在植物杂种不育机理研究方面又一次做出的重要贡献</w:t>
      </w:r>
      <w:r w:rsidRPr="002D73F2">
        <w:rPr>
          <w:rFonts w:ascii="Times New Roman"/>
          <w:szCs w:val="24"/>
        </w:rPr>
        <w:t>” (</w:t>
      </w:r>
      <w:r w:rsidRPr="002D73F2">
        <w:rPr>
          <w:rFonts w:ascii="Times New Roman"/>
          <w:szCs w:val="24"/>
        </w:rPr>
        <w:t>其他附件</w:t>
      </w:r>
      <w:r w:rsidRPr="002D73F2">
        <w:rPr>
          <w:rFonts w:ascii="Times New Roman"/>
          <w:szCs w:val="24"/>
        </w:rPr>
        <w:t>17)</w:t>
      </w:r>
      <w:r w:rsidRPr="002D73F2">
        <w:rPr>
          <w:rFonts w:ascii="Times New Roman"/>
          <w:szCs w:val="24"/>
        </w:rPr>
        <w:t>。该代表论文被著名的进化遗传学家</w:t>
      </w:r>
      <w:r w:rsidRPr="002D73F2">
        <w:rPr>
          <w:rFonts w:ascii="Times New Roman"/>
          <w:szCs w:val="24"/>
        </w:rPr>
        <w:t>Willis</w:t>
      </w:r>
      <w:r w:rsidRPr="002D73F2">
        <w:rPr>
          <w:rFonts w:ascii="Times New Roman"/>
          <w:szCs w:val="24"/>
        </w:rPr>
        <w:t>教授在</w:t>
      </w:r>
      <w:r w:rsidRPr="002D73F2">
        <w:rPr>
          <w:rFonts w:ascii="Times New Roman"/>
          <w:szCs w:val="24"/>
        </w:rPr>
        <w:t>F1000</w:t>
      </w:r>
      <w:r w:rsidRPr="002D73F2">
        <w:rPr>
          <w:rFonts w:ascii="Times New Roman"/>
          <w:szCs w:val="24"/>
        </w:rPr>
        <w:t>中推荐为必读论文并给予高度评价</w:t>
      </w:r>
      <w:r w:rsidRPr="002D73F2">
        <w:rPr>
          <w:rFonts w:ascii="Times New Roman"/>
          <w:szCs w:val="24"/>
        </w:rPr>
        <w:t>“To explain the surprising result that epistasis among three alleles is required for abortion of japonica SaM-carrying microspores, the authors propose a complicated model,…. Indeed, the current geographic distribution of SaM/F haplotypes in Oryza sativa and its wild ancestor, O. rufipogon, is consistent with this scenario” (</w:t>
      </w:r>
      <w:r w:rsidRPr="002D73F2">
        <w:rPr>
          <w:rFonts w:ascii="Times New Roman"/>
          <w:szCs w:val="24"/>
        </w:rPr>
        <w:t>其他附件</w:t>
      </w:r>
      <w:r w:rsidRPr="002D73F2">
        <w:rPr>
          <w:rFonts w:ascii="Times New Roman"/>
          <w:szCs w:val="24"/>
        </w:rPr>
        <w:t>18)</w:t>
      </w:r>
      <w:r w:rsidRPr="002D73F2">
        <w:rPr>
          <w:rFonts w:ascii="Times New Roman"/>
          <w:szCs w:val="24"/>
        </w:rPr>
        <w:t>。著名的水稻遗传育种学家</w:t>
      </w:r>
      <w:r w:rsidRPr="002D73F2">
        <w:rPr>
          <w:rFonts w:ascii="Times New Roman"/>
          <w:szCs w:val="24"/>
        </w:rPr>
        <w:t>Khush</w:t>
      </w:r>
      <w:r w:rsidRPr="002D73F2">
        <w:rPr>
          <w:rFonts w:ascii="Times New Roman"/>
          <w:szCs w:val="24"/>
        </w:rPr>
        <w:t>博士（国际水稻所）评述</w:t>
      </w:r>
      <w:r w:rsidRPr="002D73F2">
        <w:rPr>
          <w:rFonts w:ascii="Times New Roman"/>
          <w:b/>
          <w:szCs w:val="24"/>
        </w:rPr>
        <w:t>代表论文</w:t>
      </w:r>
      <w:r w:rsidRPr="002D73F2">
        <w:rPr>
          <w:rFonts w:ascii="Times New Roman"/>
          <w:b/>
          <w:szCs w:val="24"/>
        </w:rPr>
        <w:t>3</w:t>
      </w:r>
      <w:r w:rsidRPr="002D73F2">
        <w:rPr>
          <w:rFonts w:ascii="Times New Roman"/>
          <w:szCs w:val="24"/>
        </w:rPr>
        <w:t>指出：</w:t>
      </w:r>
      <w:r w:rsidRPr="002D73F2">
        <w:rPr>
          <w:rFonts w:ascii="Times New Roman"/>
          <w:szCs w:val="24"/>
        </w:rPr>
        <w:t>“the introgression of these wide-compatibility genes may provide a means to break the sterility barrier between indica and japonica subspecies” (</w:t>
      </w:r>
      <w:r w:rsidRPr="002D73F2">
        <w:rPr>
          <w:rFonts w:ascii="Times New Roman"/>
          <w:szCs w:val="24"/>
        </w:rPr>
        <w:t>其他附件</w:t>
      </w:r>
      <w:r w:rsidRPr="002D73F2">
        <w:rPr>
          <w:rFonts w:ascii="Times New Roman"/>
          <w:szCs w:val="24"/>
        </w:rPr>
        <w:t>19)</w:t>
      </w:r>
      <w:r w:rsidRPr="002D73F2">
        <w:rPr>
          <w:rFonts w:ascii="Times New Roman"/>
          <w:szCs w:val="24"/>
        </w:rPr>
        <w:t>。哈佛大学</w:t>
      </w:r>
      <w:r w:rsidRPr="002D73F2">
        <w:rPr>
          <w:rFonts w:ascii="Times New Roman"/>
          <w:szCs w:val="24"/>
        </w:rPr>
        <w:t>Bomblies</w:t>
      </w:r>
      <w:r w:rsidRPr="002D73F2">
        <w:rPr>
          <w:rFonts w:ascii="Times New Roman"/>
          <w:szCs w:val="24"/>
        </w:rPr>
        <w:t>教授在论述植物生殖隔离与不亲和性机理的综述论文中，均多处引用和详细介绍了</w:t>
      </w:r>
      <w:r w:rsidRPr="002D73F2">
        <w:rPr>
          <w:rFonts w:ascii="Times New Roman"/>
          <w:b/>
          <w:szCs w:val="24"/>
        </w:rPr>
        <w:t>代表论文</w:t>
      </w:r>
      <w:r w:rsidRPr="002D73F2">
        <w:rPr>
          <w:rFonts w:ascii="Times New Roman"/>
          <w:b/>
          <w:szCs w:val="24"/>
        </w:rPr>
        <w:t>3</w:t>
      </w:r>
      <w:r w:rsidRPr="002D73F2">
        <w:rPr>
          <w:rFonts w:ascii="Times New Roman"/>
          <w:szCs w:val="24"/>
        </w:rPr>
        <w:t>的研究成果</w:t>
      </w:r>
      <w:r w:rsidRPr="002D73F2">
        <w:rPr>
          <w:rFonts w:ascii="Times New Roman"/>
          <w:szCs w:val="24"/>
        </w:rPr>
        <w:t>(</w:t>
      </w:r>
      <w:r w:rsidRPr="002D73F2">
        <w:rPr>
          <w:rFonts w:ascii="Times New Roman"/>
          <w:szCs w:val="24"/>
        </w:rPr>
        <w:t>其他附件</w:t>
      </w:r>
      <w:r w:rsidRPr="002D73F2">
        <w:rPr>
          <w:rFonts w:ascii="Times New Roman"/>
          <w:szCs w:val="24"/>
        </w:rPr>
        <w:t>20)</w:t>
      </w:r>
      <w:r w:rsidRPr="002D73F2">
        <w:rPr>
          <w:rFonts w:ascii="Times New Roman"/>
          <w:szCs w:val="24"/>
        </w:rPr>
        <w:t>。</w:t>
      </w: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rPr>
          <w:rFonts w:ascii="Times New Roman"/>
          <w:szCs w:val="24"/>
        </w:rPr>
      </w:pPr>
    </w:p>
    <w:p w:rsidR="00540274" w:rsidRPr="002D73F2" w:rsidRDefault="00540274" w:rsidP="00540274">
      <w:pPr>
        <w:pStyle w:val="aa"/>
        <w:spacing w:line="360" w:lineRule="exact"/>
        <w:ind w:firstLine="562"/>
        <w:rPr>
          <w:rFonts w:ascii="Times New Roman"/>
          <w:b/>
          <w:bCs/>
          <w:color w:val="0D0D0D"/>
          <w:sz w:val="28"/>
        </w:rPr>
      </w:pPr>
    </w:p>
    <w:p w:rsidR="00540274" w:rsidRPr="002D73F2" w:rsidRDefault="00E42FAD" w:rsidP="00980FEF">
      <w:pPr>
        <w:spacing w:afterLines="100" w:line="360" w:lineRule="exact"/>
        <w:jc w:val="center"/>
        <w:outlineLvl w:val="1"/>
        <w:rPr>
          <w:color w:val="0D0D0D"/>
          <w:sz w:val="24"/>
        </w:rPr>
      </w:pPr>
      <w:r w:rsidRPr="002D73F2">
        <w:rPr>
          <w:rFonts w:hint="eastAsia"/>
          <w:b/>
          <w:bCs/>
          <w:color w:val="0D0D0D"/>
          <w:sz w:val="28"/>
        </w:rPr>
        <w:lastRenderedPageBreak/>
        <w:t>五</w:t>
      </w:r>
      <w:r w:rsidR="00540274" w:rsidRPr="002D73F2">
        <w:rPr>
          <w:b/>
          <w:bCs/>
          <w:color w:val="0D0D0D"/>
          <w:sz w:val="28"/>
        </w:rPr>
        <w:t>、代表性论文专著目录</w:t>
      </w:r>
      <w:r w:rsidR="00540274" w:rsidRPr="002D73F2">
        <w:rPr>
          <w:color w:val="0D0D0D"/>
          <w:sz w:val="24"/>
        </w:rPr>
        <w:t>（不超过</w:t>
      </w:r>
      <w:r w:rsidR="00540274" w:rsidRPr="002D73F2">
        <w:rPr>
          <w:color w:val="0D0D0D"/>
          <w:sz w:val="24"/>
        </w:rPr>
        <w:t>8</w:t>
      </w:r>
      <w:r w:rsidR="00540274" w:rsidRPr="002D73F2">
        <w:rPr>
          <w:color w:val="0D0D0D"/>
          <w:sz w:val="24"/>
        </w:rPr>
        <w:t>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422"/>
        <w:gridCol w:w="2180"/>
        <w:gridCol w:w="792"/>
        <w:gridCol w:w="1327"/>
        <w:gridCol w:w="635"/>
        <w:gridCol w:w="629"/>
        <w:gridCol w:w="423"/>
        <w:gridCol w:w="629"/>
        <w:gridCol w:w="531"/>
        <w:gridCol w:w="531"/>
        <w:gridCol w:w="423"/>
      </w:tblGrid>
      <w:tr w:rsidR="00540274" w:rsidRPr="002D73F2" w:rsidTr="002105A4">
        <w:trPr>
          <w:jc w:val="center"/>
        </w:trPr>
        <w:tc>
          <w:tcPr>
            <w:tcW w:w="0" w:type="auto"/>
            <w:tcBorders>
              <w:top w:val="single" w:sz="8"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序号</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论文专著</w:t>
            </w: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名称</w:t>
            </w:r>
            <w:r w:rsidRPr="002D73F2">
              <w:rPr>
                <w:color w:val="0D0D0D"/>
                <w:szCs w:val="28"/>
              </w:rPr>
              <w:t>/</w:t>
            </w:r>
            <w:r w:rsidRPr="002D73F2">
              <w:rPr>
                <w:rFonts w:hint="eastAsia"/>
                <w:color w:val="0D0D0D"/>
                <w:szCs w:val="28"/>
              </w:rPr>
              <w:t>刊名</w:t>
            </w:r>
          </w:p>
          <w:p w:rsidR="00540274" w:rsidRPr="002D73F2" w:rsidRDefault="00540274" w:rsidP="002105A4">
            <w:pPr>
              <w:adjustRightInd w:val="0"/>
              <w:spacing w:after="50"/>
              <w:jc w:val="center"/>
              <w:outlineLvl w:val="1"/>
              <w:rPr>
                <w:color w:val="0D0D0D"/>
                <w:szCs w:val="28"/>
              </w:rPr>
            </w:pPr>
            <w:r w:rsidRPr="002D73F2">
              <w:rPr>
                <w:color w:val="0D0D0D"/>
                <w:szCs w:val="28"/>
              </w:rPr>
              <w:t>/</w:t>
            </w:r>
            <w:r w:rsidRPr="002D73F2">
              <w:rPr>
                <w:rFonts w:hint="eastAsia"/>
                <w:color w:val="0D0D0D"/>
                <w:szCs w:val="28"/>
              </w:rPr>
              <w:t>作者</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影响因子（五年）</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年卷页码</w:t>
            </w: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w:t>
            </w:r>
            <w:r w:rsidRPr="002D73F2">
              <w:rPr>
                <w:color w:val="0D0D0D"/>
                <w:szCs w:val="28"/>
              </w:rPr>
              <w:t>xx</w:t>
            </w:r>
            <w:r w:rsidRPr="002D73F2">
              <w:rPr>
                <w:rFonts w:hint="eastAsia"/>
                <w:color w:val="0D0D0D"/>
                <w:szCs w:val="28"/>
              </w:rPr>
              <w:t>年</w:t>
            </w:r>
            <w:r w:rsidRPr="002D73F2">
              <w:rPr>
                <w:color w:val="0D0D0D"/>
                <w:szCs w:val="28"/>
              </w:rPr>
              <w:t>xx</w:t>
            </w:r>
            <w:r w:rsidRPr="002D73F2">
              <w:rPr>
                <w:rFonts w:hint="eastAsia"/>
                <w:color w:val="0D0D0D"/>
                <w:szCs w:val="28"/>
              </w:rPr>
              <w:t>卷</w:t>
            </w:r>
          </w:p>
          <w:p w:rsidR="00540274" w:rsidRPr="002D73F2" w:rsidRDefault="00540274" w:rsidP="002105A4">
            <w:pPr>
              <w:adjustRightInd w:val="0"/>
              <w:spacing w:after="50"/>
              <w:jc w:val="center"/>
              <w:outlineLvl w:val="1"/>
              <w:rPr>
                <w:color w:val="0D0D0D"/>
                <w:szCs w:val="28"/>
              </w:rPr>
            </w:pPr>
            <w:r w:rsidRPr="002D73F2">
              <w:rPr>
                <w:color w:val="0D0D0D"/>
                <w:szCs w:val="28"/>
              </w:rPr>
              <w:t>xx</w:t>
            </w:r>
            <w:r w:rsidRPr="002D73F2">
              <w:rPr>
                <w:rFonts w:hint="eastAsia"/>
                <w:color w:val="0D0D0D"/>
                <w:szCs w:val="28"/>
              </w:rPr>
              <w:t>页）</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发表时间年月</w:t>
            </w:r>
            <w:r w:rsidRPr="002D73F2">
              <w:rPr>
                <w:color w:val="0D0D0D"/>
                <w:szCs w:val="28"/>
              </w:rPr>
              <w:t xml:space="preserve"> </w:t>
            </w:r>
            <w:r w:rsidRPr="002D73F2">
              <w:rPr>
                <w:rFonts w:hint="eastAsia"/>
                <w:color w:val="0D0D0D"/>
                <w:szCs w:val="28"/>
              </w:rPr>
              <w:t>日</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通讯作者</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第一作者</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国内作者</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SCI</w:t>
            </w: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他引次数</w:t>
            </w:r>
          </w:p>
        </w:tc>
        <w:tc>
          <w:tcPr>
            <w:tcW w:w="0" w:type="auto"/>
            <w:tcBorders>
              <w:top w:val="single" w:sz="8"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他引总次数</w:t>
            </w:r>
          </w:p>
        </w:tc>
        <w:tc>
          <w:tcPr>
            <w:tcW w:w="0" w:type="auto"/>
            <w:tcBorders>
              <w:top w:val="single" w:sz="8" w:space="0" w:color="auto"/>
              <w:left w:val="single" w:sz="4" w:space="0" w:color="auto"/>
              <w:bottom w:val="single" w:sz="4" w:space="0" w:color="auto"/>
              <w:right w:val="single" w:sz="8" w:space="0" w:color="auto"/>
            </w:tcBorders>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知识产权是否归国内所有</w:t>
            </w:r>
          </w:p>
        </w:tc>
      </w:tr>
      <w:tr w:rsidR="00540274" w:rsidRPr="002D73F2" w:rsidTr="002105A4">
        <w:trPr>
          <w:trHeight w:hRule="exact" w:val="4278"/>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A detrimental mitochondrial-nuclear interaction causes cytoplasmic male sterility in rice/</w:t>
            </w:r>
            <w:r w:rsidRPr="002D73F2">
              <w:t xml:space="preserve"> </w:t>
            </w:r>
            <w:r w:rsidRPr="002D73F2">
              <w:rPr>
                <w:szCs w:val="28"/>
              </w:rPr>
              <w:t>Natural Genetics/</w:t>
            </w:r>
            <w:r w:rsidRPr="002D73F2">
              <w:t xml:space="preserve"> </w:t>
            </w:r>
            <w:r w:rsidRPr="002D73F2">
              <w:rPr>
                <w:szCs w:val="28"/>
              </w:rPr>
              <w:t>Luo D , Xu H, Liu Z, Guo J, Li H, Chen L, Fang C, Zhang Q, Bai M, Yao N, Wu H, Ji C, Zheng H, Chen Y, Ye S, Li X, Zhao X, Li R,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31.694</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2013</w:t>
            </w:r>
            <w:r w:rsidRPr="002D73F2">
              <w:rPr>
                <w:rFonts w:hint="eastAsia"/>
                <w:szCs w:val="28"/>
              </w:rPr>
              <w:t>年</w:t>
            </w:r>
            <w:r w:rsidRPr="002D73F2">
              <w:rPr>
                <w:szCs w:val="28"/>
              </w:rPr>
              <w:t>45</w:t>
            </w:r>
            <w:r w:rsidRPr="002D73F2">
              <w:rPr>
                <w:rFonts w:hint="eastAsia"/>
                <w:szCs w:val="28"/>
              </w:rPr>
              <w:t>卷</w:t>
            </w:r>
            <w:r w:rsidRPr="002D73F2">
              <w:rPr>
                <w:szCs w:val="28"/>
              </w:rPr>
              <w:t>573-U157</w:t>
            </w:r>
            <w:r w:rsidRPr="002D73F2">
              <w:rPr>
                <w:rFonts w:hint="eastAsia"/>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2013</w:t>
            </w:r>
            <w:r w:rsidRPr="002D73F2">
              <w:rPr>
                <w:rFonts w:hint="eastAsia"/>
                <w:szCs w:val="28"/>
              </w:rPr>
              <w:t>年</w:t>
            </w:r>
            <w:r w:rsidRPr="002D73F2">
              <w:rPr>
                <w:szCs w:val="28"/>
              </w:rPr>
              <w:t>5</w:t>
            </w:r>
            <w:r w:rsidRPr="002D73F2">
              <w:rPr>
                <w:rFonts w:hint="eastAsia"/>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罗荡平</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left"/>
              <w:outlineLvl w:val="1"/>
              <w:rPr>
                <w:sz w:val="13"/>
                <w:szCs w:val="13"/>
              </w:rPr>
            </w:pPr>
            <w:r w:rsidRPr="002D73F2">
              <w:rPr>
                <w:rFonts w:hint="eastAsia"/>
                <w:sz w:val="13"/>
                <w:szCs w:val="13"/>
              </w:rPr>
              <w:t>罗荡平，徐虹，刘振兰，郭晶心，李合英，陈乐天，方策，张群宇，白玫，姚楠，吴豪，纪宠辉，郑慧琦，陈远玲，叶珊，李晓瑜，赵秀彩，李日清，刘耀光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109</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149</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outlineLvl w:val="1"/>
              <w:rPr>
                <w:color w:val="0D0D0D"/>
                <w:szCs w:val="28"/>
              </w:rPr>
            </w:pPr>
            <w:r w:rsidRPr="002D73F2">
              <w:rPr>
                <w:rFonts w:hint="eastAsia"/>
                <w:color w:val="0D0D0D"/>
                <w:szCs w:val="28"/>
              </w:rPr>
              <w:t>是</w:t>
            </w:r>
          </w:p>
        </w:tc>
      </w:tr>
      <w:tr w:rsidR="00540274" w:rsidRPr="002D73F2" w:rsidTr="002105A4">
        <w:trPr>
          <w:trHeight w:hRule="exact" w:val="3687"/>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Cytoplasmic male sterility of rice with Boro II cytoplasm is caused by a cytotoxic peptide and is restored by two related PPR motif genes via distinct modes of mRNA silencing/</w:t>
            </w:r>
            <w:r w:rsidRPr="002D73F2">
              <w:t xml:space="preserve"> </w:t>
            </w:r>
            <w:r w:rsidRPr="002D73F2">
              <w:rPr>
                <w:szCs w:val="28"/>
              </w:rPr>
              <w:t>The Plant Cell/</w:t>
            </w:r>
            <w:r w:rsidRPr="002D73F2">
              <w:t xml:space="preserve"> </w:t>
            </w:r>
            <w:r w:rsidRPr="002D73F2">
              <w:rPr>
                <w:szCs w:val="28"/>
              </w:rPr>
              <w:t>Wang Z, Zou Y, Li X, Zhang Q, Chen L, Wu H, Su D, Chen Y, Guo J, Luo D, Long Y, Zhong Y,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9.996</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2006</w:t>
            </w:r>
            <w:r w:rsidRPr="002D73F2">
              <w:rPr>
                <w:rFonts w:hint="eastAsia"/>
                <w:szCs w:val="28"/>
              </w:rPr>
              <w:t>年</w:t>
            </w:r>
            <w:r w:rsidRPr="002D73F2">
              <w:rPr>
                <w:szCs w:val="28"/>
              </w:rPr>
              <w:t>18</w:t>
            </w:r>
            <w:r w:rsidRPr="002D73F2">
              <w:rPr>
                <w:rFonts w:hint="eastAsia"/>
                <w:szCs w:val="28"/>
              </w:rPr>
              <w:t>卷</w:t>
            </w:r>
            <w:r w:rsidRPr="002D73F2">
              <w:rPr>
                <w:szCs w:val="28"/>
              </w:rPr>
              <w:t>676-687</w:t>
            </w:r>
            <w:r w:rsidRPr="002D73F2">
              <w:rPr>
                <w:rFonts w:hint="eastAsia"/>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2006</w:t>
            </w:r>
            <w:r w:rsidRPr="002D73F2">
              <w:rPr>
                <w:rFonts w:hint="eastAsia"/>
                <w:szCs w:val="28"/>
              </w:rPr>
              <w:t>年</w:t>
            </w:r>
            <w:r w:rsidRPr="002D73F2">
              <w:rPr>
                <w:szCs w:val="28"/>
              </w:rPr>
              <w:t>3</w:t>
            </w:r>
            <w:r w:rsidRPr="002D73F2">
              <w:rPr>
                <w:rFonts w:hint="eastAsia"/>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王中华</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center"/>
              <w:outlineLvl w:val="1"/>
              <w:rPr>
                <w:sz w:val="13"/>
                <w:szCs w:val="13"/>
              </w:rPr>
            </w:pPr>
            <w:r w:rsidRPr="002D73F2">
              <w:rPr>
                <w:rFonts w:hint="eastAsia"/>
                <w:sz w:val="13"/>
                <w:szCs w:val="13"/>
              </w:rPr>
              <w:t>王中华，邹艳姣，李晓瑜，张群宇，陈乐天，吴豪，苏弟华，陈远玲，郭晶心，罗荡平，龙云铭，钟扬刘耀光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288</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szCs w:val="28"/>
              </w:rPr>
            </w:pPr>
            <w:r w:rsidRPr="002D73F2">
              <w:rPr>
                <w:rFonts w:hint="eastAsia"/>
                <w:szCs w:val="28"/>
              </w:rPr>
              <w:t>397</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outlineLvl w:val="1"/>
              <w:rPr>
                <w:szCs w:val="28"/>
              </w:rPr>
            </w:pPr>
          </w:p>
          <w:p w:rsidR="00540274" w:rsidRPr="002D73F2" w:rsidRDefault="00540274" w:rsidP="002105A4">
            <w:pPr>
              <w:adjustRightInd w:val="0"/>
              <w:spacing w:after="50"/>
              <w:jc w:val="center"/>
              <w:outlineLvl w:val="1"/>
              <w:rPr>
                <w:szCs w:val="28"/>
              </w:rPr>
            </w:pPr>
            <w:r w:rsidRPr="002D73F2">
              <w:rPr>
                <w:rFonts w:hint="eastAsia"/>
                <w:szCs w:val="28"/>
              </w:rPr>
              <w:t>是</w:t>
            </w:r>
          </w:p>
          <w:p w:rsidR="00540274" w:rsidRPr="002D73F2" w:rsidRDefault="00540274" w:rsidP="002105A4">
            <w:pPr>
              <w:adjustRightInd w:val="0"/>
              <w:spacing w:after="50"/>
              <w:jc w:val="center"/>
              <w:outlineLvl w:val="1"/>
              <w:rPr>
                <w:szCs w:val="28"/>
              </w:rPr>
            </w:pPr>
          </w:p>
        </w:tc>
      </w:tr>
      <w:tr w:rsidR="00540274" w:rsidRPr="002D73F2" w:rsidTr="002105A4">
        <w:trPr>
          <w:trHeight w:hRule="exact" w:val="3970"/>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Hybrid male sterility in rice controlled by interaction between divergent alleles of two adjacent genes/</w:t>
            </w:r>
            <w:r w:rsidRPr="002D73F2">
              <w:t xml:space="preserve"> </w:t>
            </w:r>
            <w:r w:rsidRPr="002D73F2">
              <w:rPr>
                <w:szCs w:val="28"/>
              </w:rPr>
              <w:t>Proceedings of the National Academy of Sciences/</w:t>
            </w:r>
            <w:r w:rsidRPr="002D73F2">
              <w:t xml:space="preserve"> </w:t>
            </w:r>
            <w:r w:rsidRPr="002D73F2">
              <w:rPr>
                <w:szCs w:val="28"/>
              </w:rPr>
              <w:t>Long Y, Zhao L, Niu B, Su J, Wu H, Chen Y, Zhang Q, Guo J, Zhuang C, Mei M, Xia J, Wang L, Wu H,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10.414</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2008</w:t>
            </w:r>
            <w:r w:rsidRPr="002D73F2">
              <w:rPr>
                <w:rFonts w:hint="eastAsia"/>
                <w:szCs w:val="28"/>
              </w:rPr>
              <w:t>年</w:t>
            </w:r>
            <w:r w:rsidRPr="002D73F2">
              <w:rPr>
                <w:szCs w:val="28"/>
              </w:rPr>
              <w:t>105</w:t>
            </w:r>
            <w:r w:rsidRPr="002D73F2">
              <w:rPr>
                <w:rFonts w:hint="eastAsia"/>
                <w:szCs w:val="28"/>
              </w:rPr>
              <w:t>卷</w:t>
            </w:r>
            <w:r w:rsidRPr="002D73F2">
              <w:rPr>
                <w:szCs w:val="28"/>
              </w:rPr>
              <w:t>18871-18876</w:t>
            </w:r>
            <w:r w:rsidRPr="002D73F2">
              <w:rPr>
                <w:rFonts w:hint="eastAsia"/>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2008</w:t>
            </w:r>
            <w:r w:rsidRPr="002D73F2">
              <w:rPr>
                <w:rFonts w:hint="eastAsia"/>
                <w:szCs w:val="28"/>
              </w:rPr>
              <w:t>年</w:t>
            </w:r>
            <w:r w:rsidRPr="002D73F2">
              <w:rPr>
                <w:szCs w:val="28"/>
              </w:rPr>
              <w:t>12</w:t>
            </w:r>
            <w:r w:rsidRPr="002D73F2">
              <w:rPr>
                <w:rFonts w:hint="eastAsia"/>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龙云铭</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left"/>
              <w:outlineLvl w:val="1"/>
              <w:rPr>
                <w:sz w:val="15"/>
                <w:szCs w:val="15"/>
              </w:rPr>
            </w:pPr>
            <w:r w:rsidRPr="002D73F2">
              <w:rPr>
                <w:rFonts w:hint="eastAsia"/>
                <w:sz w:val="15"/>
                <w:szCs w:val="15"/>
              </w:rPr>
              <w:t>龙云铭，赵利锋，牛百晓，苏菁，吴豪，陈远玲，张群宇，郭晶心，庄楚雄，梅曼彤，夏继星，王兰，吴鸿，刘耀光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93</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szCs w:val="28"/>
              </w:rPr>
            </w:pPr>
            <w:r w:rsidRPr="002D73F2">
              <w:rPr>
                <w:rFonts w:hint="eastAsia"/>
                <w:szCs w:val="28"/>
              </w:rPr>
              <w:t>121</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outlineLvl w:val="1"/>
              <w:rPr>
                <w:szCs w:val="28"/>
              </w:rPr>
            </w:pPr>
          </w:p>
          <w:p w:rsidR="00540274" w:rsidRPr="002D73F2" w:rsidRDefault="00540274" w:rsidP="002105A4">
            <w:pPr>
              <w:adjustRightInd w:val="0"/>
              <w:spacing w:after="50"/>
              <w:jc w:val="center"/>
              <w:outlineLvl w:val="1"/>
              <w:rPr>
                <w:szCs w:val="28"/>
              </w:rPr>
            </w:pPr>
            <w:r w:rsidRPr="002D73F2">
              <w:rPr>
                <w:rFonts w:hint="eastAsia"/>
                <w:szCs w:val="28"/>
              </w:rPr>
              <w:t>是</w:t>
            </w:r>
          </w:p>
        </w:tc>
      </w:tr>
      <w:tr w:rsidR="00540274" w:rsidRPr="002D73F2" w:rsidTr="002105A4">
        <w:trPr>
          <w:trHeight w:hRule="exact" w:val="3685"/>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The rice restorer Rf4 for Wild abortive cytoplasmic male sterility encodes a mitochondrial-localized PPR protein that functions in reduction of WA352 transcripts/</w:t>
            </w:r>
            <w:r w:rsidRPr="002D73F2">
              <w:t xml:space="preserve"> </w:t>
            </w:r>
            <w:r w:rsidRPr="002D73F2">
              <w:rPr>
                <w:szCs w:val="28"/>
              </w:rPr>
              <w:t>Molecular Plant/</w:t>
            </w:r>
            <w:r w:rsidRPr="002D73F2">
              <w:t xml:space="preserve"> </w:t>
            </w:r>
            <w:r w:rsidRPr="002D73F2">
              <w:rPr>
                <w:szCs w:val="28"/>
              </w:rPr>
              <w:t>Tang H, Luo D, Zhou D, Zhang Q, Tian D, Zheng X, Chen L*,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7.429</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2014</w:t>
            </w:r>
            <w:r w:rsidRPr="002D73F2">
              <w:rPr>
                <w:rFonts w:hint="eastAsia"/>
                <w:szCs w:val="28"/>
              </w:rPr>
              <w:t>年</w:t>
            </w:r>
            <w:r w:rsidRPr="002D73F2">
              <w:rPr>
                <w:szCs w:val="28"/>
              </w:rPr>
              <w:t>7</w:t>
            </w:r>
            <w:r w:rsidRPr="002D73F2">
              <w:rPr>
                <w:rFonts w:hint="eastAsia"/>
                <w:szCs w:val="28"/>
              </w:rPr>
              <w:t>卷</w:t>
            </w:r>
            <w:r w:rsidRPr="002D73F2">
              <w:rPr>
                <w:szCs w:val="28"/>
              </w:rPr>
              <w:t>1497-1500</w:t>
            </w:r>
            <w:r w:rsidRPr="002D73F2">
              <w:rPr>
                <w:rFonts w:hint="eastAsia"/>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2014</w:t>
            </w:r>
            <w:r w:rsidRPr="002D73F2">
              <w:rPr>
                <w:rFonts w:hint="eastAsia"/>
                <w:szCs w:val="28"/>
              </w:rPr>
              <w:t>年</w:t>
            </w:r>
            <w:r w:rsidRPr="002D73F2">
              <w:rPr>
                <w:szCs w:val="28"/>
              </w:rPr>
              <w:t>9</w:t>
            </w:r>
            <w:r w:rsidRPr="002D73F2">
              <w:rPr>
                <w:rFonts w:hint="eastAsia"/>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刘耀光，陈</w:t>
            </w:r>
            <w:r w:rsidRPr="002D73F2">
              <w:rPr>
                <w:szCs w:val="28"/>
              </w:rPr>
              <w:t>乐天</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rFonts w:hint="eastAsia"/>
                <w:szCs w:val="28"/>
              </w:rPr>
              <w:t>唐辉武</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left"/>
              <w:outlineLvl w:val="1"/>
              <w:rPr>
                <w:szCs w:val="28"/>
              </w:rPr>
            </w:pPr>
            <w:r w:rsidRPr="002D73F2">
              <w:rPr>
                <w:rFonts w:hint="eastAsia"/>
                <w:sz w:val="15"/>
                <w:szCs w:val="15"/>
              </w:rPr>
              <w:t>唐辉武，罗荡平，周德贵，张群宇，田东生，郑杏梅，陈乐天，刘耀光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szCs w:val="28"/>
              </w:rPr>
            </w:pPr>
            <w:r w:rsidRPr="002D73F2">
              <w:rPr>
                <w:szCs w:val="28"/>
              </w:rPr>
              <w:t>29</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szCs w:val="28"/>
              </w:rPr>
            </w:pPr>
            <w:r w:rsidRPr="002D73F2">
              <w:rPr>
                <w:rFonts w:hint="eastAsia"/>
                <w:szCs w:val="28"/>
              </w:rPr>
              <w:t>33</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jc w:val="center"/>
              <w:outlineLvl w:val="1"/>
              <w:rPr>
                <w:szCs w:val="28"/>
              </w:rPr>
            </w:pPr>
          </w:p>
          <w:p w:rsidR="00540274" w:rsidRPr="002D73F2" w:rsidRDefault="00540274" w:rsidP="002105A4">
            <w:pPr>
              <w:adjustRightInd w:val="0"/>
              <w:spacing w:after="50"/>
              <w:outlineLvl w:val="1"/>
              <w:rPr>
                <w:szCs w:val="28"/>
              </w:rPr>
            </w:pPr>
          </w:p>
          <w:p w:rsidR="00540274" w:rsidRPr="002D73F2" w:rsidRDefault="00540274" w:rsidP="002105A4">
            <w:pPr>
              <w:adjustRightInd w:val="0"/>
              <w:spacing w:after="50"/>
              <w:jc w:val="center"/>
              <w:outlineLvl w:val="1"/>
              <w:rPr>
                <w:szCs w:val="28"/>
              </w:rPr>
            </w:pPr>
            <w:r w:rsidRPr="002D73F2">
              <w:rPr>
                <w:rFonts w:hint="eastAsia"/>
                <w:szCs w:val="28"/>
              </w:rPr>
              <w:t>是</w:t>
            </w:r>
          </w:p>
        </w:tc>
      </w:tr>
      <w:tr w:rsidR="00540274" w:rsidRPr="002D73F2" w:rsidTr="002105A4">
        <w:trPr>
          <w:trHeight w:hRule="exact" w:val="4531"/>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Male Sterility and Fertility Restoration in Crops/</w:t>
            </w:r>
            <w:r w:rsidRPr="002D73F2">
              <w:t xml:space="preserve"> </w:t>
            </w:r>
            <w:r w:rsidRPr="002D73F2">
              <w:rPr>
                <w:color w:val="0D0D0D"/>
                <w:szCs w:val="28"/>
              </w:rPr>
              <w:t>Annual Review in Plant Biology/</w:t>
            </w:r>
            <w:r w:rsidRPr="002D73F2">
              <w:t xml:space="preserve"> </w:t>
            </w:r>
            <w:r w:rsidRPr="002D73F2">
              <w:rPr>
                <w:color w:val="0D0D0D"/>
                <w:szCs w:val="28"/>
              </w:rPr>
              <w:t>Chen L and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25.141</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2014</w:t>
            </w:r>
            <w:r w:rsidRPr="002D73F2">
              <w:rPr>
                <w:rFonts w:hint="eastAsia"/>
                <w:color w:val="0D0D0D"/>
                <w:szCs w:val="28"/>
              </w:rPr>
              <w:t>年</w:t>
            </w:r>
            <w:r w:rsidRPr="002D73F2">
              <w:rPr>
                <w:color w:val="0D0D0D"/>
                <w:szCs w:val="28"/>
              </w:rPr>
              <w:t>65</w:t>
            </w:r>
            <w:r w:rsidRPr="002D73F2">
              <w:rPr>
                <w:rFonts w:hint="eastAsia"/>
                <w:color w:val="0D0D0D"/>
                <w:szCs w:val="28"/>
              </w:rPr>
              <w:t>卷</w:t>
            </w:r>
            <w:r w:rsidRPr="002D73F2">
              <w:rPr>
                <w:color w:val="0D0D0D"/>
                <w:szCs w:val="28"/>
              </w:rPr>
              <w:t>579-606</w:t>
            </w:r>
            <w:r w:rsidRPr="002D73F2">
              <w:rPr>
                <w:rFonts w:hint="eastAsia"/>
                <w:color w:val="0D0D0D"/>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2014</w:t>
            </w:r>
            <w:r w:rsidRPr="002D73F2">
              <w:rPr>
                <w:rFonts w:hint="eastAsia"/>
                <w:color w:val="0D0D0D"/>
                <w:szCs w:val="28"/>
              </w:rPr>
              <w:t>年</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陈乐天</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陈乐天，刘耀光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82</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96</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是</w:t>
            </w:r>
          </w:p>
        </w:tc>
      </w:tr>
      <w:tr w:rsidR="00540274" w:rsidRPr="002D73F2" w:rsidTr="002105A4">
        <w:trPr>
          <w:trHeight w:hRule="exact" w:val="2551"/>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野败型水稻细胞质雄性不育恢复基因</w:t>
            </w:r>
            <w:r w:rsidRPr="002D73F2">
              <w:rPr>
                <w:color w:val="0D0D0D"/>
                <w:szCs w:val="28"/>
              </w:rPr>
              <w:t>Rf-4</w:t>
            </w:r>
            <w:r w:rsidRPr="002D73F2">
              <w:rPr>
                <w:rFonts w:hint="eastAsia"/>
                <w:color w:val="0D0D0D"/>
                <w:szCs w:val="28"/>
              </w:rPr>
              <w:t>的分子标记定位</w:t>
            </w:r>
            <w:r w:rsidRPr="002D73F2">
              <w:rPr>
                <w:color w:val="0D0D0D"/>
                <w:szCs w:val="28"/>
              </w:rPr>
              <w:t>/</w:t>
            </w:r>
            <w:r w:rsidRPr="002D73F2">
              <w:rPr>
                <w:rFonts w:hint="eastAsia"/>
                <w:color w:val="0D0D0D"/>
                <w:szCs w:val="28"/>
              </w:rPr>
              <w:t>遗传学报</w:t>
            </w:r>
            <w:r w:rsidRPr="002D73F2">
              <w:rPr>
                <w:color w:val="0D0D0D"/>
                <w:szCs w:val="28"/>
              </w:rPr>
              <w:t>/</w:t>
            </w:r>
            <w:r w:rsidRPr="002D73F2">
              <w:rPr>
                <w:rFonts w:hint="eastAsia"/>
                <w:color w:val="0D0D0D"/>
                <w:szCs w:val="28"/>
              </w:rPr>
              <w:t>张群宇</w:t>
            </w:r>
            <w:r w:rsidRPr="002D73F2">
              <w:rPr>
                <w:color w:val="0D0D0D"/>
                <w:szCs w:val="28"/>
              </w:rPr>
              <w:t xml:space="preserve">, </w:t>
            </w:r>
            <w:r w:rsidRPr="002D73F2">
              <w:rPr>
                <w:rFonts w:hint="eastAsia"/>
                <w:color w:val="0D0D0D"/>
                <w:szCs w:val="28"/>
              </w:rPr>
              <w:t>刘耀光</w:t>
            </w:r>
            <w:r w:rsidRPr="002D73F2">
              <w:rPr>
                <w:color w:val="0D0D0D"/>
                <w:szCs w:val="28"/>
              </w:rPr>
              <w:t xml:space="preserve">*, </w:t>
            </w:r>
            <w:r w:rsidRPr="002D73F2">
              <w:rPr>
                <w:rFonts w:hint="eastAsia"/>
                <w:color w:val="0D0D0D"/>
                <w:szCs w:val="28"/>
              </w:rPr>
              <w:t>张桂权</w:t>
            </w:r>
            <w:r w:rsidRPr="002D73F2">
              <w:rPr>
                <w:color w:val="0D0D0D"/>
                <w:szCs w:val="28"/>
              </w:rPr>
              <w:t xml:space="preserve">, </w:t>
            </w:r>
            <w:r w:rsidRPr="002D73F2">
              <w:rPr>
                <w:rFonts w:hint="eastAsia"/>
                <w:color w:val="0D0D0D"/>
                <w:szCs w:val="28"/>
              </w:rPr>
              <w:t>梅曼彤</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2002</w:t>
            </w:r>
            <w:r w:rsidRPr="002D73F2">
              <w:rPr>
                <w:rFonts w:hint="eastAsia"/>
                <w:color w:val="0D0D0D"/>
                <w:szCs w:val="28"/>
              </w:rPr>
              <w:t>年</w:t>
            </w:r>
            <w:r w:rsidRPr="002D73F2">
              <w:rPr>
                <w:color w:val="0D0D0D"/>
                <w:szCs w:val="28"/>
              </w:rPr>
              <w:t>29</w:t>
            </w:r>
            <w:r w:rsidRPr="002D73F2">
              <w:rPr>
                <w:rFonts w:hint="eastAsia"/>
                <w:color w:val="0D0D0D"/>
                <w:szCs w:val="28"/>
              </w:rPr>
              <w:t>卷</w:t>
            </w:r>
            <w:r w:rsidRPr="002D73F2">
              <w:rPr>
                <w:color w:val="0D0D0D"/>
                <w:szCs w:val="28"/>
              </w:rPr>
              <w:t xml:space="preserve"> (11), 1001-1004</w:t>
            </w:r>
            <w:r w:rsidRPr="002D73F2">
              <w:rPr>
                <w:rFonts w:hint="eastAsia"/>
                <w:color w:val="0D0D0D"/>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2002</w:t>
            </w:r>
            <w:r w:rsidRPr="002D73F2">
              <w:rPr>
                <w:rFonts w:hint="eastAsia"/>
                <w:color w:val="0D0D0D"/>
                <w:szCs w:val="28"/>
              </w:rPr>
              <w:t>年</w:t>
            </w:r>
            <w:r w:rsidRPr="002D73F2">
              <w:rPr>
                <w:color w:val="0D0D0D"/>
                <w:szCs w:val="28"/>
              </w:rPr>
              <w:t>6</w:t>
            </w:r>
            <w:r w:rsidRPr="002D73F2">
              <w:rPr>
                <w:rFonts w:hint="eastAsia"/>
                <w:color w:val="0D0D0D"/>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张群宇</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张群宇，刘耀光，张桂权，梅曼彤</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21</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是</w:t>
            </w:r>
          </w:p>
        </w:tc>
      </w:tr>
      <w:tr w:rsidR="00540274" w:rsidRPr="002D73F2" w:rsidTr="002105A4">
        <w:trPr>
          <w:trHeight w:hRule="exact" w:val="3825"/>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Structural and expressional variations of the mitochondrial genome conferring the Wild Abortive type of cytoplasmic male sterility in rice/</w:t>
            </w:r>
            <w:r w:rsidRPr="002D73F2">
              <w:t xml:space="preserve"> </w:t>
            </w:r>
            <w:r w:rsidRPr="002D73F2">
              <w:rPr>
                <w:color w:val="0D0D0D"/>
                <w:szCs w:val="28"/>
              </w:rPr>
              <w:t>Journal of Integrative Plant Biology/</w:t>
            </w:r>
            <w:r w:rsidRPr="002D73F2">
              <w:t xml:space="preserve"> </w:t>
            </w:r>
            <w:r w:rsidRPr="002D73F2">
              <w:rPr>
                <w:color w:val="0D0D0D"/>
                <w:szCs w:val="28"/>
              </w:rPr>
              <w:t>Liu Z, Xu H, Guo J,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3.956</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2007</w:t>
            </w:r>
            <w:r w:rsidRPr="002D73F2">
              <w:rPr>
                <w:rFonts w:hint="eastAsia"/>
                <w:color w:val="0D0D0D"/>
                <w:szCs w:val="28"/>
              </w:rPr>
              <w:t>年</w:t>
            </w:r>
            <w:r w:rsidRPr="002D73F2">
              <w:rPr>
                <w:color w:val="0D0D0D"/>
                <w:szCs w:val="28"/>
              </w:rPr>
              <w:t>49</w:t>
            </w:r>
            <w:r w:rsidRPr="002D73F2">
              <w:rPr>
                <w:rFonts w:hint="eastAsia"/>
                <w:color w:val="0D0D0D"/>
                <w:szCs w:val="28"/>
              </w:rPr>
              <w:t>卷</w:t>
            </w:r>
            <w:r w:rsidRPr="002D73F2">
              <w:rPr>
                <w:color w:val="0D0D0D"/>
                <w:szCs w:val="28"/>
              </w:rPr>
              <w:t>908-914</w:t>
            </w:r>
            <w:r w:rsidRPr="002D73F2">
              <w:rPr>
                <w:rFonts w:hint="eastAsia"/>
                <w:color w:val="0D0D0D"/>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2007</w:t>
            </w:r>
            <w:r w:rsidRPr="002D73F2">
              <w:rPr>
                <w:rFonts w:hint="eastAsia"/>
                <w:color w:val="0D0D0D"/>
                <w:szCs w:val="28"/>
              </w:rPr>
              <w:t>年</w:t>
            </w:r>
            <w:r w:rsidRPr="002D73F2">
              <w:rPr>
                <w:color w:val="0D0D0D"/>
                <w:szCs w:val="28"/>
              </w:rPr>
              <w:t>6</w:t>
            </w:r>
            <w:r w:rsidRPr="002D73F2">
              <w:rPr>
                <w:rFonts w:hint="eastAsia"/>
                <w:color w:val="0D0D0D"/>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刘振兰</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刘振兰，徐虹，郭晶心，刘耀光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11</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是</w:t>
            </w:r>
          </w:p>
        </w:tc>
      </w:tr>
      <w:tr w:rsidR="00540274" w:rsidRPr="002D73F2" w:rsidTr="002105A4">
        <w:trPr>
          <w:trHeight w:hRule="exact" w:val="3401"/>
          <w:jc w:val="center"/>
        </w:trPr>
        <w:tc>
          <w:tcPr>
            <w:tcW w:w="0" w:type="auto"/>
            <w:tcBorders>
              <w:top w:val="single" w:sz="4" w:space="0" w:color="auto"/>
              <w:left w:val="single" w:sz="8"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Rice mitochondrial genes are transcribed by multiple promoters that are highly diverged/</w:t>
            </w:r>
            <w:r w:rsidRPr="002D73F2">
              <w:t xml:space="preserve"> </w:t>
            </w:r>
            <w:r w:rsidRPr="002D73F2">
              <w:rPr>
                <w:color w:val="0D0D0D"/>
                <w:szCs w:val="28"/>
              </w:rPr>
              <w:t>Journal of Integrative Plant Biology/</w:t>
            </w:r>
            <w:r w:rsidRPr="002D73F2">
              <w:t xml:space="preserve"> </w:t>
            </w:r>
            <w:r w:rsidRPr="002D73F2">
              <w:rPr>
                <w:color w:val="0D0D0D"/>
                <w:szCs w:val="28"/>
              </w:rPr>
              <w:t>Zhang Q and Liu Y-G*</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3.956</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2006</w:t>
            </w:r>
            <w:r w:rsidRPr="002D73F2">
              <w:rPr>
                <w:rFonts w:hint="eastAsia"/>
                <w:color w:val="0D0D0D"/>
                <w:szCs w:val="28"/>
              </w:rPr>
              <w:t>年</w:t>
            </w:r>
            <w:r w:rsidRPr="002D73F2">
              <w:rPr>
                <w:color w:val="0D0D0D"/>
                <w:szCs w:val="28"/>
              </w:rPr>
              <w:t>48</w:t>
            </w:r>
            <w:r w:rsidRPr="002D73F2">
              <w:rPr>
                <w:rFonts w:hint="eastAsia"/>
                <w:color w:val="0D0D0D"/>
                <w:szCs w:val="28"/>
              </w:rPr>
              <w:t>卷</w:t>
            </w:r>
            <w:r w:rsidRPr="002D73F2">
              <w:rPr>
                <w:color w:val="0D0D0D"/>
                <w:szCs w:val="28"/>
              </w:rPr>
              <w:t>1473-1477</w:t>
            </w:r>
            <w:r w:rsidRPr="002D73F2">
              <w:rPr>
                <w:rFonts w:hint="eastAsia"/>
                <w:color w:val="0D0D0D"/>
                <w:szCs w:val="28"/>
              </w:rPr>
              <w:t>页</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2006</w:t>
            </w:r>
            <w:r w:rsidRPr="002D73F2">
              <w:rPr>
                <w:rFonts w:hint="eastAsia"/>
                <w:color w:val="0D0D0D"/>
                <w:szCs w:val="28"/>
              </w:rPr>
              <w:t>年</w:t>
            </w:r>
            <w:r w:rsidRPr="002D73F2">
              <w:rPr>
                <w:color w:val="0D0D0D"/>
                <w:szCs w:val="28"/>
              </w:rPr>
              <w:t>12</w:t>
            </w:r>
            <w:r w:rsidRPr="002D73F2">
              <w:rPr>
                <w:rFonts w:hint="eastAsia"/>
                <w:color w:val="0D0D0D"/>
                <w:szCs w:val="28"/>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张群宇</w:t>
            </w:r>
          </w:p>
        </w:tc>
        <w:tc>
          <w:tcPr>
            <w:tcW w:w="0" w:type="auto"/>
            <w:tcBorders>
              <w:top w:val="single" w:sz="4" w:space="0" w:color="auto"/>
              <w:left w:val="single" w:sz="4" w:space="0" w:color="auto"/>
              <w:bottom w:val="single" w:sz="4" w:space="0" w:color="auto"/>
              <w:right w:val="single" w:sz="4" w:space="0" w:color="auto"/>
            </w:tcBorders>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张群宇，刘耀光</w:t>
            </w:r>
          </w:p>
        </w:tc>
        <w:tc>
          <w:tcPr>
            <w:tcW w:w="0" w:type="auto"/>
            <w:tcBorders>
              <w:top w:val="single" w:sz="4" w:space="0" w:color="auto"/>
              <w:left w:val="single" w:sz="4" w:space="0" w:color="auto"/>
              <w:bottom w:val="single" w:sz="4"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color w:val="0D0D0D"/>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8</w:t>
            </w:r>
          </w:p>
        </w:tc>
        <w:tc>
          <w:tcPr>
            <w:tcW w:w="0" w:type="auto"/>
            <w:tcBorders>
              <w:top w:val="single" w:sz="4" w:space="0" w:color="auto"/>
              <w:left w:val="single" w:sz="4" w:space="0" w:color="auto"/>
              <w:bottom w:val="single" w:sz="4" w:space="0" w:color="auto"/>
              <w:right w:val="single" w:sz="8" w:space="0" w:color="auto"/>
            </w:tcBorders>
          </w:tcPr>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jc w:val="center"/>
              <w:outlineLvl w:val="1"/>
              <w:rPr>
                <w:color w:val="0D0D0D"/>
                <w:szCs w:val="28"/>
              </w:rPr>
            </w:pPr>
          </w:p>
          <w:p w:rsidR="00540274" w:rsidRPr="002D73F2" w:rsidRDefault="00540274" w:rsidP="002105A4">
            <w:pPr>
              <w:adjustRightInd w:val="0"/>
              <w:spacing w:after="50"/>
              <w:outlineLvl w:val="1"/>
              <w:rPr>
                <w:color w:val="0D0D0D"/>
                <w:szCs w:val="28"/>
              </w:rPr>
            </w:pPr>
          </w:p>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是</w:t>
            </w:r>
          </w:p>
        </w:tc>
      </w:tr>
      <w:tr w:rsidR="00540274" w:rsidRPr="002D73F2" w:rsidTr="002105A4">
        <w:trPr>
          <w:trHeight w:val="702"/>
          <w:jc w:val="center"/>
        </w:trPr>
        <w:tc>
          <w:tcPr>
            <w:tcW w:w="0" w:type="auto"/>
            <w:gridSpan w:val="8"/>
            <w:tcBorders>
              <w:top w:val="single" w:sz="4" w:space="0" w:color="auto"/>
              <w:left w:val="single" w:sz="8" w:space="0" w:color="auto"/>
              <w:bottom w:val="single" w:sz="8"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合</w:t>
            </w:r>
            <w:r w:rsidRPr="002D73F2">
              <w:rPr>
                <w:color w:val="0D0D0D"/>
                <w:szCs w:val="28"/>
              </w:rPr>
              <w:t xml:space="preserve">  </w:t>
            </w:r>
            <w:r w:rsidRPr="002D73F2">
              <w:rPr>
                <w:rFonts w:hint="eastAsia"/>
                <w:color w:val="0D0D0D"/>
                <w:szCs w:val="28"/>
              </w:rPr>
              <w:t>计</w:t>
            </w:r>
          </w:p>
        </w:tc>
        <w:tc>
          <w:tcPr>
            <w:tcW w:w="0" w:type="auto"/>
            <w:tcBorders>
              <w:top w:val="single" w:sz="4" w:space="0" w:color="auto"/>
              <w:left w:val="single" w:sz="4" w:space="0" w:color="auto"/>
              <w:bottom w:val="single" w:sz="8"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2</w:t>
            </w:r>
            <w:r w:rsidRPr="002D73F2">
              <w:rPr>
                <w:color w:val="0D0D0D"/>
                <w:szCs w:val="28"/>
              </w:rPr>
              <w:t>20</w:t>
            </w:r>
          </w:p>
        </w:tc>
        <w:tc>
          <w:tcPr>
            <w:tcW w:w="0" w:type="auto"/>
            <w:tcBorders>
              <w:top w:val="single" w:sz="4" w:space="0" w:color="auto"/>
              <w:left w:val="single" w:sz="4" w:space="0" w:color="auto"/>
              <w:bottom w:val="single" w:sz="8" w:space="0" w:color="auto"/>
              <w:right w:val="single" w:sz="4" w:space="0" w:color="auto"/>
            </w:tcBorders>
            <w:vAlign w:val="center"/>
            <w:hideMark/>
          </w:tcPr>
          <w:p w:rsidR="00540274" w:rsidRPr="002D73F2" w:rsidRDefault="00540274" w:rsidP="002105A4">
            <w:pPr>
              <w:adjustRightInd w:val="0"/>
              <w:spacing w:after="50"/>
              <w:jc w:val="center"/>
              <w:outlineLvl w:val="1"/>
              <w:rPr>
                <w:color w:val="0D0D0D"/>
                <w:szCs w:val="28"/>
              </w:rPr>
            </w:pPr>
            <w:r w:rsidRPr="002D73F2">
              <w:rPr>
                <w:rFonts w:hint="eastAsia"/>
                <w:color w:val="0D0D0D"/>
                <w:szCs w:val="28"/>
              </w:rPr>
              <w:t>836</w:t>
            </w:r>
          </w:p>
        </w:tc>
        <w:tc>
          <w:tcPr>
            <w:tcW w:w="0" w:type="auto"/>
            <w:tcBorders>
              <w:top w:val="single" w:sz="4" w:space="0" w:color="auto"/>
              <w:left w:val="single" w:sz="4" w:space="0" w:color="auto"/>
              <w:bottom w:val="single" w:sz="8" w:space="0" w:color="auto"/>
              <w:right w:val="single" w:sz="8" w:space="0" w:color="auto"/>
            </w:tcBorders>
          </w:tcPr>
          <w:p w:rsidR="00540274" w:rsidRPr="002D73F2" w:rsidRDefault="00540274" w:rsidP="002105A4">
            <w:pPr>
              <w:adjustRightInd w:val="0"/>
              <w:spacing w:after="50"/>
              <w:jc w:val="center"/>
              <w:outlineLvl w:val="1"/>
              <w:rPr>
                <w:color w:val="0D0D0D"/>
                <w:szCs w:val="28"/>
              </w:rPr>
            </w:pPr>
          </w:p>
        </w:tc>
      </w:tr>
    </w:tbl>
    <w:p w:rsidR="00540274" w:rsidRPr="002D73F2" w:rsidRDefault="00540274" w:rsidP="00980FEF">
      <w:pPr>
        <w:spacing w:afterLines="100" w:line="360" w:lineRule="exact"/>
        <w:jc w:val="center"/>
        <w:outlineLvl w:val="1"/>
        <w:rPr>
          <w:color w:val="0D0D0D"/>
          <w:sz w:val="24"/>
        </w:rPr>
      </w:pPr>
    </w:p>
    <w:p w:rsidR="00540274" w:rsidRPr="002D73F2" w:rsidRDefault="00540274" w:rsidP="00540274">
      <w:pPr>
        <w:widowControl/>
        <w:jc w:val="left"/>
        <w:rPr>
          <w:b/>
          <w:bCs/>
          <w:sz w:val="28"/>
        </w:rPr>
      </w:pPr>
      <w:r w:rsidRPr="002D73F2">
        <w:rPr>
          <w:b/>
          <w:bCs/>
          <w:color w:val="0D0D0D"/>
          <w:sz w:val="28"/>
        </w:rPr>
        <w:br w:type="page"/>
      </w:r>
    </w:p>
    <w:p w:rsidR="00540274" w:rsidRPr="002D73F2" w:rsidRDefault="00E42FAD" w:rsidP="00540274">
      <w:pPr>
        <w:pStyle w:val="Style8"/>
        <w:ind w:firstLineChars="0" w:firstLine="0"/>
        <w:jc w:val="center"/>
        <w:outlineLvl w:val="1"/>
        <w:rPr>
          <w:rFonts w:ascii="Times New Roman"/>
          <w:b/>
          <w:sz w:val="28"/>
        </w:rPr>
      </w:pPr>
      <w:r w:rsidRPr="002D73F2">
        <w:rPr>
          <w:rFonts w:ascii="Times New Roman" w:hint="eastAsia"/>
          <w:b/>
          <w:bCs/>
          <w:sz w:val="28"/>
        </w:rPr>
        <w:lastRenderedPageBreak/>
        <w:t>六</w:t>
      </w:r>
      <w:r w:rsidR="00540274" w:rsidRPr="002D73F2">
        <w:rPr>
          <w:rFonts w:ascii="Times New Roman"/>
          <w:b/>
          <w:bCs/>
          <w:sz w:val="28"/>
        </w:rPr>
        <w:t>、</w:t>
      </w:r>
      <w:r w:rsidR="00540274" w:rsidRPr="002D73F2">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146"/>
        <w:gridCol w:w="141"/>
        <w:gridCol w:w="567"/>
        <w:gridCol w:w="426"/>
        <w:gridCol w:w="141"/>
        <w:gridCol w:w="993"/>
        <w:gridCol w:w="141"/>
        <w:gridCol w:w="1418"/>
        <w:gridCol w:w="135"/>
        <w:gridCol w:w="999"/>
        <w:gridCol w:w="79"/>
        <w:gridCol w:w="1642"/>
      </w:tblGrid>
      <w:tr w:rsidR="00540274" w:rsidRPr="002D73F2" w:rsidTr="002105A4">
        <w:trPr>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114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刘耀光</w:t>
            </w:r>
          </w:p>
        </w:tc>
        <w:tc>
          <w:tcPr>
            <w:tcW w:w="70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性别</w:t>
            </w:r>
          </w:p>
        </w:tc>
        <w:tc>
          <w:tcPr>
            <w:tcW w:w="42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男</w:t>
            </w:r>
          </w:p>
        </w:tc>
        <w:tc>
          <w:tcPr>
            <w:tcW w:w="1134" w:type="dxa"/>
            <w:gridSpan w:val="2"/>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排</w:t>
            </w:r>
            <w:r w:rsidRPr="002D73F2">
              <w:rPr>
                <w:rFonts w:ascii="Times New Roman"/>
                <w:sz w:val="21"/>
              </w:rPr>
              <w:t xml:space="preserve">    </w:t>
            </w:r>
            <w:r w:rsidRPr="002D73F2">
              <w:rPr>
                <w:rFonts w:ascii="Times New Roman"/>
                <w:sz w:val="21"/>
              </w:rPr>
              <w:t>名</w:t>
            </w:r>
          </w:p>
        </w:tc>
        <w:tc>
          <w:tcPr>
            <w:tcW w:w="1559"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1</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国</w:t>
            </w:r>
            <w:r w:rsidRPr="002D73F2">
              <w:rPr>
                <w:rFonts w:ascii="Times New Roman"/>
                <w:sz w:val="21"/>
              </w:rPr>
              <w:t xml:space="preserve">    </w:t>
            </w:r>
            <w:r w:rsidRPr="002D73F2">
              <w:rPr>
                <w:rFonts w:ascii="Times New Roman"/>
                <w:sz w:val="21"/>
              </w:rPr>
              <w:t>籍</w:t>
            </w:r>
          </w:p>
        </w:tc>
        <w:tc>
          <w:tcPr>
            <w:tcW w:w="1721"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中国</w:t>
            </w:r>
          </w:p>
        </w:tc>
      </w:tr>
      <w:tr w:rsidR="00540274" w:rsidRPr="002D73F2" w:rsidTr="002105A4">
        <w:trPr>
          <w:cantSplit/>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技术职称</w:t>
            </w:r>
          </w:p>
        </w:tc>
        <w:tc>
          <w:tcPr>
            <w:tcW w:w="2280" w:type="dxa"/>
            <w:gridSpan w:val="4"/>
            <w:vAlign w:val="center"/>
          </w:tcPr>
          <w:p w:rsidR="00540274" w:rsidRPr="002D73F2" w:rsidRDefault="00540274" w:rsidP="002105A4">
            <w:pPr>
              <w:pStyle w:val="aa"/>
              <w:spacing w:line="390" w:lineRule="exact"/>
              <w:ind w:firstLineChars="0" w:firstLine="0"/>
              <w:jc w:val="center"/>
              <w:rPr>
                <w:rFonts w:ascii="Times New Roman"/>
                <w:sz w:val="21"/>
                <w:szCs w:val="21"/>
              </w:rPr>
            </w:pPr>
            <w:r w:rsidRPr="002D73F2">
              <w:rPr>
                <w:rFonts w:ascii="Times New Roman"/>
                <w:sz w:val="21"/>
              </w:rPr>
              <w:t>研究员</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最高学历</w:t>
            </w:r>
          </w:p>
        </w:tc>
        <w:tc>
          <w:tcPr>
            <w:tcW w:w="1559"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szCs w:val="21"/>
              </w:rPr>
            </w:pPr>
            <w:r w:rsidRPr="002D73F2">
              <w:rPr>
                <w:rFonts w:ascii="Times New Roman"/>
                <w:color w:val="0D0D0D"/>
                <w:sz w:val="21"/>
                <w:szCs w:val="21"/>
              </w:rPr>
              <w:t>博士研究生</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最高学位</w:t>
            </w:r>
          </w:p>
        </w:tc>
        <w:tc>
          <w:tcPr>
            <w:tcW w:w="1721"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szCs w:val="21"/>
              </w:rPr>
            </w:pPr>
            <w:r w:rsidRPr="002D73F2">
              <w:rPr>
                <w:rFonts w:ascii="Times New Roman"/>
                <w:color w:val="0D0D0D"/>
                <w:sz w:val="21"/>
                <w:szCs w:val="21"/>
              </w:rPr>
              <w:t>博士</w:t>
            </w:r>
          </w:p>
        </w:tc>
      </w:tr>
      <w:tr w:rsidR="00540274" w:rsidRPr="002D73F2" w:rsidTr="002105A4">
        <w:trPr>
          <w:cantSplit/>
          <w:trHeight w:val="301"/>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工作单位</w:t>
            </w:r>
          </w:p>
        </w:tc>
        <w:tc>
          <w:tcPr>
            <w:tcW w:w="4973" w:type="dxa"/>
            <w:gridSpan w:val="8"/>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华南农业大学</w:t>
            </w:r>
          </w:p>
        </w:tc>
        <w:tc>
          <w:tcPr>
            <w:tcW w:w="1134" w:type="dxa"/>
            <w:gridSpan w:val="2"/>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行政职务</w:t>
            </w:r>
          </w:p>
        </w:tc>
        <w:tc>
          <w:tcPr>
            <w:tcW w:w="1721" w:type="dxa"/>
            <w:gridSpan w:val="2"/>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sz w:val="21"/>
              </w:rPr>
              <w:t>国家重点实验室副主任</w:t>
            </w:r>
          </w:p>
        </w:tc>
      </w:tr>
      <w:tr w:rsidR="00540274" w:rsidRPr="002D73F2" w:rsidTr="002105A4">
        <w:trPr>
          <w:cantSplit/>
          <w:trHeight w:val="363"/>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二级单位</w:t>
            </w:r>
          </w:p>
        </w:tc>
        <w:tc>
          <w:tcPr>
            <w:tcW w:w="4973" w:type="dxa"/>
            <w:gridSpan w:val="8"/>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亚热带农业生物资源保护与利用国家重点实验室</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党</w:t>
            </w:r>
            <w:r w:rsidRPr="002D73F2">
              <w:rPr>
                <w:rFonts w:ascii="Times New Roman"/>
                <w:sz w:val="21"/>
              </w:rPr>
              <w:t xml:space="preserve">    </w:t>
            </w:r>
            <w:r w:rsidRPr="002D73F2">
              <w:rPr>
                <w:rFonts w:ascii="Times New Roman"/>
                <w:sz w:val="21"/>
              </w:rPr>
              <w:t>派</w:t>
            </w:r>
          </w:p>
        </w:tc>
        <w:tc>
          <w:tcPr>
            <w:tcW w:w="1721"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群众</w:t>
            </w:r>
          </w:p>
        </w:tc>
      </w:tr>
      <w:tr w:rsidR="00540274" w:rsidRPr="002D73F2" w:rsidTr="002105A4">
        <w:trPr>
          <w:cantSplit/>
          <w:trHeight w:val="347"/>
          <w:jc w:val="center"/>
        </w:trPr>
        <w:tc>
          <w:tcPr>
            <w:tcW w:w="1061" w:type="dxa"/>
            <w:vMerge w:val="restart"/>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完成单位</w:t>
            </w:r>
          </w:p>
        </w:tc>
        <w:tc>
          <w:tcPr>
            <w:tcW w:w="4973" w:type="dxa"/>
            <w:gridSpan w:val="8"/>
            <w:vMerge w:val="restart"/>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华南农业大学</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所</w:t>
            </w:r>
            <w:r w:rsidRPr="002D73F2">
              <w:rPr>
                <w:rFonts w:ascii="Times New Roman"/>
                <w:sz w:val="21"/>
              </w:rPr>
              <w:t xml:space="preserve"> </w:t>
            </w:r>
            <w:r w:rsidRPr="002D73F2">
              <w:rPr>
                <w:rFonts w:ascii="Times New Roman"/>
                <w:sz w:val="21"/>
              </w:rPr>
              <w:t>在</w:t>
            </w:r>
            <w:r w:rsidRPr="002D73F2">
              <w:rPr>
                <w:rFonts w:ascii="Times New Roman"/>
                <w:sz w:val="21"/>
              </w:rPr>
              <w:t xml:space="preserve"> </w:t>
            </w:r>
            <w:r w:rsidRPr="002D73F2">
              <w:rPr>
                <w:rFonts w:ascii="Times New Roman"/>
                <w:sz w:val="21"/>
              </w:rPr>
              <w:t>地</w:t>
            </w:r>
          </w:p>
        </w:tc>
        <w:tc>
          <w:tcPr>
            <w:tcW w:w="1721"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广州市</w:t>
            </w:r>
          </w:p>
        </w:tc>
      </w:tr>
      <w:tr w:rsidR="00540274" w:rsidRPr="002D73F2" w:rsidTr="002105A4">
        <w:trPr>
          <w:cantSplit/>
          <w:trHeight w:val="361"/>
          <w:jc w:val="center"/>
        </w:trPr>
        <w:tc>
          <w:tcPr>
            <w:tcW w:w="1061" w:type="dxa"/>
            <w:vMerge/>
            <w:vAlign w:val="center"/>
          </w:tcPr>
          <w:p w:rsidR="00540274" w:rsidRPr="002D73F2" w:rsidRDefault="00540274" w:rsidP="002105A4">
            <w:pPr>
              <w:pStyle w:val="aa"/>
              <w:spacing w:line="390" w:lineRule="exact"/>
              <w:ind w:firstLineChars="0" w:firstLine="0"/>
              <w:jc w:val="center"/>
              <w:rPr>
                <w:rFonts w:ascii="Times New Roman"/>
                <w:sz w:val="21"/>
              </w:rPr>
            </w:pPr>
          </w:p>
        </w:tc>
        <w:tc>
          <w:tcPr>
            <w:tcW w:w="4973" w:type="dxa"/>
            <w:gridSpan w:val="8"/>
            <w:vMerge/>
            <w:vAlign w:val="center"/>
          </w:tcPr>
          <w:p w:rsidR="00540274" w:rsidRPr="002D73F2" w:rsidRDefault="00540274" w:rsidP="002105A4">
            <w:pPr>
              <w:pStyle w:val="aa"/>
              <w:spacing w:line="390" w:lineRule="exact"/>
              <w:ind w:firstLineChars="0" w:firstLine="0"/>
              <w:rPr>
                <w:rFonts w:ascii="Times New Roman"/>
                <w:sz w:val="21"/>
              </w:rPr>
            </w:pP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单位性质</w:t>
            </w:r>
          </w:p>
        </w:tc>
        <w:tc>
          <w:tcPr>
            <w:tcW w:w="1721"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高等学校</w:t>
            </w:r>
          </w:p>
        </w:tc>
      </w:tr>
      <w:tr w:rsidR="00540274" w:rsidRPr="002D73F2" w:rsidTr="002105A4">
        <w:trPr>
          <w:cantSplit/>
          <w:trHeight w:val="360"/>
          <w:jc w:val="center"/>
        </w:trPr>
        <w:tc>
          <w:tcPr>
            <w:tcW w:w="2207" w:type="dxa"/>
            <w:gridSpan w:val="2"/>
            <w:vAlign w:val="center"/>
          </w:tcPr>
          <w:p w:rsidR="00540274" w:rsidRPr="002D73F2" w:rsidRDefault="00540274" w:rsidP="002105A4">
            <w:pPr>
              <w:pStyle w:val="aa"/>
              <w:spacing w:line="390" w:lineRule="exact"/>
              <w:ind w:firstLineChars="0" w:firstLine="0"/>
              <w:jc w:val="left"/>
              <w:rPr>
                <w:rFonts w:ascii="Times New Roman"/>
                <w:sz w:val="21"/>
              </w:rPr>
            </w:pPr>
            <w:r w:rsidRPr="002D73F2">
              <w:rPr>
                <w:rFonts w:ascii="Times New Roman"/>
                <w:sz w:val="21"/>
              </w:rPr>
              <w:t>参加本项目的起止时间</w:t>
            </w:r>
          </w:p>
        </w:tc>
        <w:tc>
          <w:tcPr>
            <w:tcW w:w="6682" w:type="dxa"/>
            <w:gridSpan w:val="11"/>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 xml:space="preserve">               1998-01-01 </w:t>
            </w:r>
            <w:r w:rsidRPr="002D73F2">
              <w:rPr>
                <w:rFonts w:ascii="Times New Roman"/>
                <w:sz w:val="21"/>
              </w:rPr>
              <w:t>至</w:t>
            </w:r>
            <w:r w:rsidRPr="002D73F2">
              <w:rPr>
                <w:rFonts w:ascii="Times New Roman"/>
                <w:sz w:val="21"/>
              </w:rPr>
              <w:t xml:space="preserve"> 2017-12-31</w:t>
            </w:r>
            <w:r w:rsidRPr="002D73F2">
              <w:rPr>
                <w:rFonts w:ascii="Times New Roman"/>
                <w:color w:val="C00000"/>
                <w:sz w:val="21"/>
              </w:rPr>
              <w:t xml:space="preserve"> </w:t>
            </w:r>
            <w:r w:rsidRPr="002D73F2">
              <w:rPr>
                <w:rFonts w:ascii="Times New Roman"/>
                <w:sz w:val="21"/>
              </w:rPr>
              <w:t xml:space="preserve">                    </w:t>
            </w:r>
          </w:p>
        </w:tc>
      </w:tr>
      <w:tr w:rsidR="00540274" w:rsidRPr="002D73F2" w:rsidTr="002105A4">
        <w:trPr>
          <w:cantSplit/>
          <w:trHeight w:val="1899"/>
          <w:jc w:val="center"/>
        </w:trPr>
        <w:tc>
          <w:tcPr>
            <w:tcW w:w="8889" w:type="dxa"/>
            <w:gridSpan w:val="13"/>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对本项目主要学术贡献：</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全面主持本项目各课题的工作，制定研究计划和指导实施，构建和培育研究材料，分析实验结果，总结提炼新发现和提出分子遗传机理模型，作为责任作者撰写论文和专利申请书。是</w:t>
            </w:r>
            <w:r w:rsidRPr="002D73F2">
              <w:rPr>
                <w:rFonts w:ascii="Times New Roman"/>
                <w:sz w:val="21"/>
              </w:rPr>
              <w:t>8</w:t>
            </w:r>
            <w:r w:rsidRPr="002D73F2">
              <w:rPr>
                <w:rFonts w:ascii="Times New Roman"/>
                <w:sz w:val="21"/>
              </w:rPr>
              <w:t>篇代表论文的责任作者，</w:t>
            </w:r>
            <w:r w:rsidRPr="002D73F2">
              <w:rPr>
                <w:rFonts w:ascii="Times New Roman"/>
                <w:sz w:val="21"/>
              </w:rPr>
              <w:t>7</w:t>
            </w:r>
            <w:r w:rsidRPr="002D73F2">
              <w:rPr>
                <w:rFonts w:ascii="Times New Roman"/>
                <w:sz w:val="21"/>
              </w:rPr>
              <w:t>项授权发明专利的第一发明人。</w:t>
            </w:r>
          </w:p>
          <w:p w:rsidR="00540274" w:rsidRPr="002D73F2" w:rsidRDefault="00540274" w:rsidP="002105A4">
            <w:pPr>
              <w:pStyle w:val="aa"/>
              <w:spacing w:line="390" w:lineRule="exact"/>
              <w:ind w:firstLineChars="0" w:firstLine="0"/>
              <w:rPr>
                <w:rFonts w:ascii="Times New Roman"/>
                <w:sz w:val="21"/>
              </w:rPr>
            </w:pPr>
          </w:p>
        </w:tc>
      </w:tr>
      <w:tr w:rsidR="00540274" w:rsidRPr="002D73F2" w:rsidTr="00C127FD">
        <w:trPr>
          <w:cantSplit/>
          <w:trHeight w:val="650"/>
          <w:jc w:val="center"/>
        </w:trPr>
        <w:tc>
          <w:tcPr>
            <w:tcW w:w="8889" w:type="dxa"/>
            <w:gridSpan w:val="13"/>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曾获国家科技奖励情况：</w:t>
            </w:r>
            <w:r w:rsidR="00985821">
              <w:rPr>
                <w:rFonts w:ascii="Times New Roman" w:hint="eastAsia"/>
                <w:sz w:val="21"/>
              </w:rPr>
              <w:t>无</w:t>
            </w:r>
          </w:p>
        </w:tc>
      </w:tr>
      <w:tr w:rsidR="00540274" w:rsidRPr="002D73F2" w:rsidTr="002105A4">
        <w:trPr>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114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王中华</w:t>
            </w:r>
          </w:p>
        </w:tc>
        <w:tc>
          <w:tcPr>
            <w:tcW w:w="70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性别</w:t>
            </w:r>
          </w:p>
        </w:tc>
        <w:tc>
          <w:tcPr>
            <w:tcW w:w="567"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男</w:t>
            </w:r>
          </w:p>
        </w:tc>
        <w:tc>
          <w:tcPr>
            <w:tcW w:w="1134" w:type="dxa"/>
            <w:gridSpan w:val="2"/>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排</w:t>
            </w:r>
            <w:r w:rsidRPr="002D73F2">
              <w:rPr>
                <w:rFonts w:ascii="Times New Roman"/>
                <w:sz w:val="21"/>
              </w:rPr>
              <w:t xml:space="preserve">    </w:t>
            </w:r>
            <w:r w:rsidRPr="002D73F2">
              <w:rPr>
                <w:rFonts w:ascii="Times New Roman"/>
                <w:sz w:val="21"/>
              </w:rPr>
              <w:t>名</w:t>
            </w:r>
          </w:p>
        </w:tc>
        <w:tc>
          <w:tcPr>
            <w:tcW w:w="1553"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2</w:t>
            </w:r>
          </w:p>
        </w:tc>
        <w:tc>
          <w:tcPr>
            <w:tcW w:w="107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国</w:t>
            </w:r>
            <w:r w:rsidRPr="002D73F2">
              <w:rPr>
                <w:rFonts w:ascii="Times New Roman"/>
                <w:sz w:val="21"/>
              </w:rPr>
              <w:t xml:space="preserve">    </w:t>
            </w:r>
            <w:r w:rsidRPr="002D73F2">
              <w:rPr>
                <w:rFonts w:ascii="Times New Roman"/>
                <w:sz w:val="21"/>
              </w:rPr>
              <w:t>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中国</w:t>
            </w:r>
          </w:p>
        </w:tc>
      </w:tr>
      <w:tr w:rsidR="00540274" w:rsidRPr="002D73F2" w:rsidTr="002105A4">
        <w:trPr>
          <w:cantSplit/>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技术职称</w:t>
            </w:r>
          </w:p>
        </w:tc>
        <w:tc>
          <w:tcPr>
            <w:tcW w:w="2421" w:type="dxa"/>
            <w:gridSpan w:val="5"/>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教授</w:t>
            </w:r>
          </w:p>
        </w:tc>
        <w:tc>
          <w:tcPr>
            <w:tcW w:w="1134"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最高学历</w:t>
            </w:r>
          </w:p>
        </w:tc>
        <w:tc>
          <w:tcPr>
            <w:tcW w:w="1553" w:type="dxa"/>
            <w:gridSpan w:val="2"/>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博士研究生</w:t>
            </w:r>
          </w:p>
        </w:tc>
        <w:tc>
          <w:tcPr>
            <w:tcW w:w="107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博士</w:t>
            </w:r>
          </w:p>
        </w:tc>
      </w:tr>
      <w:tr w:rsidR="00540274" w:rsidRPr="002D73F2" w:rsidTr="002105A4">
        <w:trPr>
          <w:cantSplit/>
          <w:trHeight w:val="301"/>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工作单位</w:t>
            </w:r>
          </w:p>
        </w:tc>
        <w:tc>
          <w:tcPr>
            <w:tcW w:w="5108" w:type="dxa"/>
            <w:gridSpan w:val="9"/>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陕西杨凌西北农林科技大学</w:t>
            </w:r>
          </w:p>
        </w:tc>
        <w:tc>
          <w:tcPr>
            <w:tcW w:w="1078" w:type="dxa"/>
            <w:gridSpan w:val="2"/>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行政职务</w:t>
            </w:r>
          </w:p>
        </w:tc>
        <w:tc>
          <w:tcPr>
            <w:tcW w:w="1642"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无</w:t>
            </w:r>
          </w:p>
        </w:tc>
      </w:tr>
      <w:tr w:rsidR="00540274" w:rsidRPr="002D73F2" w:rsidTr="002105A4">
        <w:trPr>
          <w:cantSplit/>
          <w:trHeight w:val="363"/>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二级单位</w:t>
            </w:r>
          </w:p>
        </w:tc>
        <w:tc>
          <w:tcPr>
            <w:tcW w:w="5108" w:type="dxa"/>
            <w:gridSpan w:val="9"/>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农学院</w:t>
            </w:r>
          </w:p>
        </w:tc>
        <w:tc>
          <w:tcPr>
            <w:tcW w:w="107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党</w:t>
            </w:r>
            <w:r w:rsidRPr="002D73F2">
              <w:rPr>
                <w:rFonts w:ascii="Times New Roman"/>
                <w:sz w:val="21"/>
              </w:rPr>
              <w:t xml:space="preserve">    </w:t>
            </w:r>
            <w:r w:rsidRPr="002D73F2">
              <w:rPr>
                <w:rFonts w:ascii="Times New Roman"/>
                <w:sz w:val="21"/>
              </w:rPr>
              <w:t>派</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群众</w:t>
            </w:r>
          </w:p>
        </w:tc>
      </w:tr>
      <w:tr w:rsidR="00540274" w:rsidRPr="002D73F2" w:rsidTr="002105A4">
        <w:trPr>
          <w:cantSplit/>
          <w:trHeight w:val="347"/>
          <w:jc w:val="center"/>
        </w:trPr>
        <w:tc>
          <w:tcPr>
            <w:tcW w:w="1061" w:type="dxa"/>
            <w:vMerge w:val="restart"/>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完成单位</w:t>
            </w:r>
          </w:p>
        </w:tc>
        <w:tc>
          <w:tcPr>
            <w:tcW w:w="5108" w:type="dxa"/>
            <w:gridSpan w:val="9"/>
            <w:vMerge w:val="restart"/>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华南农业大学</w:t>
            </w:r>
          </w:p>
        </w:tc>
        <w:tc>
          <w:tcPr>
            <w:tcW w:w="107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所</w:t>
            </w:r>
            <w:r w:rsidRPr="002D73F2">
              <w:rPr>
                <w:rFonts w:ascii="Times New Roman"/>
                <w:sz w:val="21"/>
              </w:rPr>
              <w:t xml:space="preserve"> </w:t>
            </w:r>
            <w:r w:rsidRPr="002D73F2">
              <w:rPr>
                <w:rFonts w:ascii="Times New Roman"/>
                <w:sz w:val="21"/>
              </w:rPr>
              <w:t>在</w:t>
            </w:r>
            <w:r w:rsidRPr="002D73F2">
              <w:rPr>
                <w:rFonts w:ascii="Times New Roman"/>
                <w:sz w:val="21"/>
              </w:rPr>
              <w:t xml:space="preserve"> </w:t>
            </w:r>
            <w:r w:rsidRPr="002D73F2">
              <w:rPr>
                <w:rFonts w:ascii="Times New Roman"/>
                <w:sz w:val="21"/>
              </w:rPr>
              <w:t>地</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广州市</w:t>
            </w:r>
          </w:p>
        </w:tc>
      </w:tr>
      <w:tr w:rsidR="00540274" w:rsidRPr="002D73F2" w:rsidTr="002105A4">
        <w:trPr>
          <w:cantSplit/>
          <w:trHeight w:val="361"/>
          <w:jc w:val="center"/>
        </w:trPr>
        <w:tc>
          <w:tcPr>
            <w:tcW w:w="1061" w:type="dxa"/>
            <w:vMerge/>
            <w:vAlign w:val="center"/>
          </w:tcPr>
          <w:p w:rsidR="00540274" w:rsidRPr="002D73F2" w:rsidRDefault="00540274" w:rsidP="002105A4">
            <w:pPr>
              <w:pStyle w:val="aa"/>
              <w:spacing w:line="390" w:lineRule="exact"/>
              <w:ind w:firstLineChars="0" w:firstLine="0"/>
              <w:jc w:val="center"/>
              <w:rPr>
                <w:rFonts w:ascii="Times New Roman"/>
                <w:sz w:val="21"/>
              </w:rPr>
            </w:pPr>
          </w:p>
        </w:tc>
        <w:tc>
          <w:tcPr>
            <w:tcW w:w="5108" w:type="dxa"/>
            <w:gridSpan w:val="9"/>
            <w:vMerge/>
            <w:vAlign w:val="center"/>
          </w:tcPr>
          <w:p w:rsidR="00540274" w:rsidRPr="002D73F2" w:rsidRDefault="00540274" w:rsidP="002105A4">
            <w:pPr>
              <w:pStyle w:val="aa"/>
              <w:spacing w:line="390" w:lineRule="exact"/>
              <w:ind w:firstLineChars="0" w:firstLine="0"/>
              <w:rPr>
                <w:rFonts w:ascii="Times New Roman"/>
                <w:sz w:val="21"/>
              </w:rPr>
            </w:pPr>
          </w:p>
        </w:tc>
        <w:tc>
          <w:tcPr>
            <w:tcW w:w="107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单位性质</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高等学校</w:t>
            </w:r>
          </w:p>
        </w:tc>
      </w:tr>
      <w:tr w:rsidR="00540274" w:rsidRPr="002D73F2" w:rsidTr="002105A4">
        <w:trPr>
          <w:cantSplit/>
          <w:trHeight w:val="360"/>
          <w:jc w:val="center"/>
        </w:trPr>
        <w:tc>
          <w:tcPr>
            <w:tcW w:w="2348" w:type="dxa"/>
            <w:gridSpan w:val="3"/>
            <w:vAlign w:val="center"/>
          </w:tcPr>
          <w:p w:rsidR="00540274" w:rsidRPr="002D73F2" w:rsidRDefault="00540274" w:rsidP="002105A4">
            <w:pPr>
              <w:pStyle w:val="aa"/>
              <w:spacing w:line="390" w:lineRule="exact"/>
              <w:ind w:firstLineChars="0" w:firstLine="0"/>
              <w:jc w:val="left"/>
              <w:rPr>
                <w:rFonts w:ascii="Times New Roman"/>
                <w:sz w:val="21"/>
              </w:rPr>
            </w:pPr>
            <w:r w:rsidRPr="002D73F2">
              <w:rPr>
                <w:rFonts w:ascii="Times New Roman"/>
                <w:sz w:val="21"/>
              </w:rPr>
              <w:t>参加本项目的起止时间</w:t>
            </w:r>
          </w:p>
        </w:tc>
        <w:tc>
          <w:tcPr>
            <w:tcW w:w="6541" w:type="dxa"/>
            <w:gridSpan w:val="10"/>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 xml:space="preserve">              2000-9-1 </w:t>
            </w:r>
            <w:r w:rsidRPr="002D73F2">
              <w:rPr>
                <w:rFonts w:ascii="Times New Roman"/>
                <w:sz w:val="21"/>
              </w:rPr>
              <w:t>至</w:t>
            </w:r>
            <w:r w:rsidRPr="002D73F2">
              <w:rPr>
                <w:rFonts w:ascii="Times New Roman"/>
                <w:sz w:val="21"/>
              </w:rPr>
              <w:t xml:space="preserve"> 2006-2-28                    </w:t>
            </w:r>
          </w:p>
        </w:tc>
      </w:tr>
      <w:tr w:rsidR="00540274" w:rsidRPr="002D73F2" w:rsidTr="002105A4">
        <w:trPr>
          <w:cantSplit/>
          <w:trHeight w:val="1899"/>
          <w:jc w:val="center"/>
        </w:trPr>
        <w:tc>
          <w:tcPr>
            <w:tcW w:w="8889" w:type="dxa"/>
            <w:gridSpan w:val="13"/>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对本项目主要学术贡献：</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对水稻细胞质雄性不育及恢复的机理进行了系统的研究，克隆了</w:t>
            </w:r>
            <w:r w:rsidRPr="002D73F2">
              <w:rPr>
                <w:rFonts w:ascii="Times New Roman"/>
                <w:sz w:val="21"/>
              </w:rPr>
              <w:t xml:space="preserve">2 </w:t>
            </w:r>
            <w:r w:rsidRPr="002D73F2">
              <w:rPr>
                <w:rFonts w:ascii="Times New Roman"/>
                <w:sz w:val="21"/>
              </w:rPr>
              <w:t>个恢复基因。研究了水稻</w:t>
            </w:r>
            <w:r w:rsidRPr="002D73F2">
              <w:rPr>
                <w:rFonts w:ascii="Times New Roman"/>
                <w:sz w:val="21"/>
              </w:rPr>
              <w:t xml:space="preserve">BT </w:t>
            </w:r>
            <w:r w:rsidRPr="002D73F2">
              <w:rPr>
                <w:rFonts w:ascii="Times New Roman"/>
                <w:sz w:val="21"/>
              </w:rPr>
              <w:t>型细胞质雄性不育基因的功能；阐明了核质基因互作控制花粉育性的分子遗传机理。本人</w:t>
            </w:r>
            <w:r w:rsidRPr="002D73F2">
              <w:rPr>
                <w:rFonts w:ascii="Times New Roman"/>
                <w:sz w:val="21"/>
              </w:rPr>
              <w:t>100%</w:t>
            </w:r>
            <w:r w:rsidRPr="002D73F2">
              <w:rPr>
                <w:rFonts w:ascii="Times New Roman"/>
                <w:sz w:val="21"/>
              </w:rPr>
              <w:t>工作时间投入到本项目。是代表论文</w:t>
            </w:r>
            <w:r w:rsidRPr="002D73F2">
              <w:rPr>
                <w:rFonts w:ascii="Times New Roman"/>
                <w:sz w:val="21"/>
              </w:rPr>
              <w:t>2</w:t>
            </w:r>
            <w:r w:rsidRPr="002D73F2">
              <w:rPr>
                <w:rFonts w:ascii="Times New Roman"/>
                <w:sz w:val="21"/>
              </w:rPr>
              <w:t>的第一作者。</w:t>
            </w:r>
            <w:r w:rsidRPr="002D73F2">
              <w:rPr>
                <w:rFonts w:ascii="Times New Roman"/>
                <w:sz w:val="21"/>
              </w:rPr>
              <w:t>2006</w:t>
            </w:r>
            <w:r w:rsidRPr="002D73F2">
              <w:rPr>
                <w:rFonts w:ascii="Times New Roman"/>
                <w:sz w:val="21"/>
              </w:rPr>
              <w:t>年获得广东省优秀博士学位论文奖；</w:t>
            </w:r>
            <w:r w:rsidRPr="002D73F2">
              <w:rPr>
                <w:rFonts w:ascii="Times New Roman"/>
                <w:sz w:val="21"/>
              </w:rPr>
              <w:t>2007</w:t>
            </w:r>
            <w:r w:rsidRPr="002D73F2">
              <w:rPr>
                <w:rFonts w:ascii="Times New Roman"/>
                <w:sz w:val="21"/>
              </w:rPr>
              <w:t>年获得全国百篇优秀博士学位论文奖。</w:t>
            </w:r>
          </w:p>
          <w:p w:rsidR="00540274" w:rsidRPr="002D73F2" w:rsidRDefault="00540274" w:rsidP="002105A4">
            <w:pPr>
              <w:pStyle w:val="aa"/>
              <w:spacing w:line="390" w:lineRule="exact"/>
              <w:ind w:firstLine="420"/>
              <w:rPr>
                <w:rFonts w:ascii="Times New Roman"/>
                <w:sz w:val="21"/>
              </w:rPr>
            </w:pPr>
          </w:p>
        </w:tc>
      </w:tr>
      <w:tr w:rsidR="00540274" w:rsidRPr="002D73F2" w:rsidTr="002105A4">
        <w:trPr>
          <w:cantSplit/>
          <w:trHeight w:val="1273"/>
          <w:jc w:val="center"/>
        </w:trPr>
        <w:tc>
          <w:tcPr>
            <w:tcW w:w="8889" w:type="dxa"/>
            <w:gridSpan w:val="13"/>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曾获国家科技奖励情况：</w:t>
            </w:r>
            <w:r w:rsidR="00985821">
              <w:rPr>
                <w:rFonts w:ascii="Times New Roman" w:hint="eastAsia"/>
                <w:sz w:val="21"/>
              </w:rPr>
              <w:t>无</w:t>
            </w:r>
          </w:p>
          <w:p w:rsidR="00540274" w:rsidRPr="002D73F2" w:rsidRDefault="00540274" w:rsidP="002105A4">
            <w:pPr>
              <w:pStyle w:val="aa"/>
              <w:spacing w:line="390" w:lineRule="exact"/>
              <w:ind w:firstLineChars="0" w:firstLine="0"/>
              <w:rPr>
                <w:rFonts w:ascii="Times New Roman"/>
                <w:sz w:val="21"/>
              </w:rPr>
            </w:pPr>
          </w:p>
          <w:p w:rsidR="00540274" w:rsidRPr="002D73F2" w:rsidRDefault="00540274" w:rsidP="002105A4">
            <w:pPr>
              <w:pStyle w:val="aa"/>
              <w:spacing w:line="390" w:lineRule="exact"/>
              <w:ind w:firstLineChars="0" w:firstLine="0"/>
              <w:rPr>
                <w:rFonts w:ascii="Times New Roman"/>
                <w:sz w:val="21"/>
              </w:rPr>
            </w:pPr>
          </w:p>
        </w:tc>
      </w:tr>
    </w:tbl>
    <w:p w:rsidR="00540274" w:rsidRPr="002D73F2" w:rsidRDefault="00540274" w:rsidP="00540274">
      <w:pPr>
        <w:pStyle w:val="aa"/>
        <w:ind w:firstLineChars="0" w:firstLine="0"/>
        <w:jc w:val="center"/>
        <w:outlineLvl w:val="1"/>
        <w:rPr>
          <w:rFonts w:ascii="Times New Roman"/>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146"/>
        <w:gridCol w:w="141"/>
        <w:gridCol w:w="567"/>
        <w:gridCol w:w="567"/>
        <w:gridCol w:w="1134"/>
        <w:gridCol w:w="1553"/>
        <w:gridCol w:w="1078"/>
        <w:gridCol w:w="1642"/>
      </w:tblGrid>
      <w:tr w:rsidR="00540274" w:rsidRPr="002D73F2" w:rsidTr="002105A4">
        <w:trPr>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114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罗荡平</w:t>
            </w:r>
          </w:p>
        </w:tc>
        <w:tc>
          <w:tcPr>
            <w:tcW w:w="70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性别</w:t>
            </w:r>
          </w:p>
        </w:tc>
        <w:tc>
          <w:tcPr>
            <w:tcW w:w="567"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男</w:t>
            </w:r>
          </w:p>
        </w:tc>
        <w:tc>
          <w:tcPr>
            <w:tcW w:w="1134" w:type="dxa"/>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排</w:t>
            </w:r>
            <w:r w:rsidRPr="002D73F2">
              <w:rPr>
                <w:rFonts w:ascii="Times New Roman"/>
                <w:sz w:val="21"/>
              </w:rPr>
              <w:t xml:space="preserve">    </w:t>
            </w:r>
            <w:r w:rsidRPr="002D73F2">
              <w:rPr>
                <w:rFonts w:ascii="Times New Roman"/>
                <w:sz w:val="21"/>
              </w:rPr>
              <w:t>名</w:t>
            </w:r>
          </w:p>
        </w:tc>
        <w:tc>
          <w:tcPr>
            <w:tcW w:w="1553"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3</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国</w:t>
            </w:r>
            <w:r w:rsidRPr="002D73F2">
              <w:rPr>
                <w:rFonts w:ascii="Times New Roman"/>
                <w:sz w:val="21"/>
              </w:rPr>
              <w:t xml:space="preserve">    </w:t>
            </w:r>
            <w:r w:rsidRPr="002D73F2">
              <w:rPr>
                <w:rFonts w:ascii="Times New Roman"/>
                <w:sz w:val="21"/>
              </w:rPr>
              <w:t>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中国</w:t>
            </w:r>
          </w:p>
        </w:tc>
      </w:tr>
      <w:tr w:rsidR="00540274" w:rsidRPr="002D73F2" w:rsidTr="002105A4">
        <w:trPr>
          <w:cantSplit/>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技术职称</w:t>
            </w:r>
          </w:p>
        </w:tc>
        <w:tc>
          <w:tcPr>
            <w:tcW w:w="2421" w:type="dxa"/>
            <w:gridSpan w:val="4"/>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助理研究员</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最高学历</w:t>
            </w:r>
          </w:p>
        </w:tc>
        <w:tc>
          <w:tcPr>
            <w:tcW w:w="1553"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博士研究生</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博士</w:t>
            </w:r>
          </w:p>
        </w:tc>
      </w:tr>
      <w:tr w:rsidR="00540274" w:rsidRPr="002D73F2" w:rsidTr="002105A4">
        <w:trPr>
          <w:cantSplit/>
          <w:trHeight w:val="301"/>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工作单位</w:t>
            </w:r>
          </w:p>
        </w:tc>
        <w:tc>
          <w:tcPr>
            <w:tcW w:w="5108" w:type="dxa"/>
            <w:gridSpan w:val="6"/>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华南农业大学</w:t>
            </w:r>
          </w:p>
        </w:tc>
        <w:tc>
          <w:tcPr>
            <w:tcW w:w="1078"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行政职务</w:t>
            </w:r>
          </w:p>
        </w:tc>
        <w:tc>
          <w:tcPr>
            <w:tcW w:w="1642"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无</w:t>
            </w:r>
          </w:p>
        </w:tc>
      </w:tr>
      <w:tr w:rsidR="00540274" w:rsidRPr="002D73F2" w:rsidTr="002105A4">
        <w:trPr>
          <w:cantSplit/>
          <w:trHeight w:val="363"/>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二级单位</w:t>
            </w:r>
          </w:p>
        </w:tc>
        <w:tc>
          <w:tcPr>
            <w:tcW w:w="5108" w:type="dxa"/>
            <w:gridSpan w:val="6"/>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亚热带农业生物资源保护与利用国家重点实验室</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党</w:t>
            </w:r>
            <w:r w:rsidRPr="002D73F2">
              <w:rPr>
                <w:rFonts w:ascii="Times New Roman"/>
                <w:sz w:val="21"/>
              </w:rPr>
              <w:t xml:space="preserve">    </w:t>
            </w:r>
            <w:r w:rsidRPr="002D73F2">
              <w:rPr>
                <w:rFonts w:ascii="Times New Roman"/>
                <w:sz w:val="21"/>
              </w:rPr>
              <w:t>派</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群众</w:t>
            </w:r>
          </w:p>
        </w:tc>
      </w:tr>
      <w:tr w:rsidR="00540274" w:rsidRPr="002D73F2" w:rsidTr="002105A4">
        <w:trPr>
          <w:cantSplit/>
          <w:trHeight w:val="347"/>
          <w:jc w:val="center"/>
        </w:trPr>
        <w:tc>
          <w:tcPr>
            <w:tcW w:w="1061" w:type="dxa"/>
            <w:vMerge w:val="restart"/>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完成单位</w:t>
            </w:r>
          </w:p>
        </w:tc>
        <w:tc>
          <w:tcPr>
            <w:tcW w:w="5108" w:type="dxa"/>
            <w:gridSpan w:val="6"/>
            <w:vMerge w:val="restart"/>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华南农业大学</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所</w:t>
            </w:r>
            <w:r w:rsidRPr="002D73F2">
              <w:rPr>
                <w:rFonts w:ascii="Times New Roman"/>
                <w:sz w:val="21"/>
              </w:rPr>
              <w:t xml:space="preserve"> </w:t>
            </w:r>
            <w:r w:rsidRPr="002D73F2">
              <w:rPr>
                <w:rFonts w:ascii="Times New Roman"/>
                <w:sz w:val="21"/>
              </w:rPr>
              <w:t>在</w:t>
            </w:r>
            <w:r w:rsidRPr="002D73F2">
              <w:rPr>
                <w:rFonts w:ascii="Times New Roman"/>
                <w:sz w:val="21"/>
              </w:rPr>
              <w:t xml:space="preserve"> </w:t>
            </w:r>
            <w:r w:rsidRPr="002D73F2">
              <w:rPr>
                <w:rFonts w:ascii="Times New Roman"/>
                <w:sz w:val="21"/>
              </w:rPr>
              <w:t>地</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广州市</w:t>
            </w:r>
          </w:p>
        </w:tc>
      </w:tr>
      <w:tr w:rsidR="00540274" w:rsidRPr="002D73F2" w:rsidTr="002105A4">
        <w:trPr>
          <w:cantSplit/>
          <w:trHeight w:val="361"/>
          <w:jc w:val="center"/>
        </w:trPr>
        <w:tc>
          <w:tcPr>
            <w:tcW w:w="1061" w:type="dxa"/>
            <w:vMerge/>
            <w:vAlign w:val="center"/>
          </w:tcPr>
          <w:p w:rsidR="00540274" w:rsidRPr="002D73F2" w:rsidRDefault="00540274" w:rsidP="002105A4">
            <w:pPr>
              <w:pStyle w:val="aa"/>
              <w:spacing w:line="390" w:lineRule="exact"/>
              <w:ind w:firstLineChars="0" w:firstLine="0"/>
              <w:jc w:val="center"/>
              <w:rPr>
                <w:rFonts w:ascii="Times New Roman"/>
                <w:sz w:val="21"/>
              </w:rPr>
            </w:pPr>
          </w:p>
        </w:tc>
        <w:tc>
          <w:tcPr>
            <w:tcW w:w="5108" w:type="dxa"/>
            <w:gridSpan w:val="6"/>
            <w:vMerge/>
            <w:vAlign w:val="center"/>
          </w:tcPr>
          <w:p w:rsidR="00540274" w:rsidRPr="002D73F2" w:rsidRDefault="00540274" w:rsidP="002105A4">
            <w:pPr>
              <w:pStyle w:val="aa"/>
              <w:spacing w:line="390" w:lineRule="exact"/>
              <w:ind w:firstLineChars="0" w:firstLine="0"/>
              <w:rPr>
                <w:rFonts w:ascii="Times New Roman"/>
                <w:sz w:val="21"/>
              </w:rPr>
            </w:pP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单位性质</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高等学校</w:t>
            </w:r>
          </w:p>
        </w:tc>
      </w:tr>
      <w:tr w:rsidR="00540274" w:rsidRPr="002D73F2" w:rsidTr="002105A4">
        <w:trPr>
          <w:cantSplit/>
          <w:trHeight w:val="360"/>
          <w:jc w:val="center"/>
        </w:trPr>
        <w:tc>
          <w:tcPr>
            <w:tcW w:w="2348" w:type="dxa"/>
            <w:gridSpan w:val="3"/>
            <w:vAlign w:val="center"/>
          </w:tcPr>
          <w:p w:rsidR="00540274" w:rsidRPr="002D73F2" w:rsidRDefault="00540274" w:rsidP="002105A4">
            <w:pPr>
              <w:pStyle w:val="aa"/>
              <w:spacing w:line="390" w:lineRule="exact"/>
              <w:ind w:firstLineChars="0" w:firstLine="0"/>
              <w:jc w:val="left"/>
              <w:rPr>
                <w:rFonts w:ascii="Times New Roman"/>
                <w:sz w:val="21"/>
              </w:rPr>
            </w:pPr>
            <w:r w:rsidRPr="002D73F2">
              <w:rPr>
                <w:rFonts w:ascii="Times New Roman"/>
                <w:sz w:val="21"/>
              </w:rPr>
              <w:t>参加本项目的起止时间</w:t>
            </w:r>
          </w:p>
        </w:tc>
        <w:tc>
          <w:tcPr>
            <w:tcW w:w="6541" w:type="dxa"/>
            <w:gridSpan w:val="6"/>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 xml:space="preserve">                  2005-09-01  </w:t>
            </w:r>
            <w:r w:rsidRPr="002D73F2">
              <w:rPr>
                <w:rFonts w:ascii="Times New Roman"/>
                <w:sz w:val="21"/>
              </w:rPr>
              <w:t>至</w:t>
            </w:r>
            <w:r w:rsidRPr="002D73F2">
              <w:rPr>
                <w:rFonts w:ascii="Times New Roman"/>
                <w:sz w:val="21"/>
              </w:rPr>
              <w:t xml:space="preserve">  2013-12-31                     </w:t>
            </w:r>
          </w:p>
        </w:tc>
      </w:tr>
      <w:tr w:rsidR="00540274" w:rsidRPr="002D73F2" w:rsidTr="002105A4">
        <w:trPr>
          <w:cantSplit/>
          <w:trHeight w:val="1899"/>
          <w:jc w:val="center"/>
        </w:trPr>
        <w:tc>
          <w:tcPr>
            <w:tcW w:w="8889" w:type="dxa"/>
            <w:gridSpan w:val="9"/>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对本项目主要学术贡献：</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对水稻野败型细胞质雄性不育基因的功能和分子机理进行了深入的研究，阐明了核质基因互作控制雄性不育的分子遗传机理。本人</w:t>
            </w:r>
            <w:r w:rsidRPr="002D73F2">
              <w:rPr>
                <w:rFonts w:ascii="Times New Roman"/>
                <w:sz w:val="21"/>
              </w:rPr>
              <w:t>100%</w:t>
            </w:r>
            <w:r w:rsidRPr="002D73F2">
              <w:rPr>
                <w:rFonts w:ascii="Times New Roman"/>
                <w:sz w:val="21"/>
              </w:rPr>
              <w:t>工作时间投入到本项目。是代表论文</w:t>
            </w:r>
            <w:r w:rsidRPr="002D73F2">
              <w:rPr>
                <w:rFonts w:ascii="Times New Roman"/>
                <w:sz w:val="21"/>
              </w:rPr>
              <w:t>1</w:t>
            </w:r>
            <w:r w:rsidRPr="002D73F2">
              <w:rPr>
                <w:rFonts w:ascii="Times New Roman"/>
                <w:sz w:val="21"/>
              </w:rPr>
              <w:t>的第一作者。</w:t>
            </w:r>
            <w:r w:rsidRPr="002D73F2">
              <w:rPr>
                <w:rFonts w:ascii="Times New Roman"/>
                <w:sz w:val="21"/>
              </w:rPr>
              <w:t>2014</w:t>
            </w:r>
            <w:r w:rsidRPr="002D73F2">
              <w:rPr>
                <w:rFonts w:ascii="Times New Roman"/>
                <w:sz w:val="21"/>
              </w:rPr>
              <w:t>年获得广东省优秀博士学位论文奖。</w:t>
            </w:r>
          </w:p>
          <w:p w:rsidR="00540274" w:rsidRPr="002D73F2" w:rsidRDefault="00540274" w:rsidP="002105A4">
            <w:pPr>
              <w:pStyle w:val="aa"/>
              <w:spacing w:line="390" w:lineRule="exact"/>
              <w:ind w:firstLineChars="0" w:firstLine="0"/>
              <w:rPr>
                <w:rFonts w:ascii="Times New Roman"/>
                <w:sz w:val="21"/>
              </w:rPr>
            </w:pPr>
          </w:p>
        </w:tc>
      </w:tr>
      <w:tr w:rsidR="00540274" w:rsidRPr="002D73F2" w:rsidTr="002105A4">
        <w:trPr>
          <w:cantSplit/>
          <w:trHeight w:val="1273"/>
          <w:jc w:val="center"/>
        </w:trPr>
        <w:tc>
          <w:tcPr>
            <w:tcW w:w="8889" w:type="dxa"/>
            <w:gridSpan w:val="9"/>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曾获国家科技奖励情况：</w:t>
            </w:r>
            <w:r w:rsidR="00985821">
              <w:rPr>
                <w:rFonts w:ascii="Times New Roman" w:hint="eastAsia"/>
                <w:sz w:val="21"/>
              </w:rPr>
              <w:t>无</w:t>
            </w:r>
          </w:p>
          <w:p w:rsidR="00540274" w:rsidRPr="002D73F2" w:rsidRDefault="00540274" w:rsidP="002105A4">
            <w:pPr>
              <w:pStyle w:val="aa"/>
              <w:spacing w:line="390" w:lineRule="exact"/>
              <w:ind w:firstLineChars="0" w:firstLine="0"/>
              <w:rPr>
                <w:rFonts w:ascii="Times New Roman"/>
                <w:sz w:val="21"/>
              </w:rPr>
            </w:pPr>
          </w:p>
          <w:p w:rsidR="00540274" w:rsidRPr="002D73F2" w:rsidRDefault="00540274" w:rsidP="002105A4">
            <w:pPr>
              <w:pStyle w:val="aa"/>
              <w:spacing w:line="390" w:lineRule="exact"/>
              <w:ind w:firstLineChars="0" w:firstLine="0"/>
              <w:rPr>
                <w:rFonts w:ascii="Times New Roman"/>
                <w:sz w:val="21"/>
              </w:rPr>
            </w:pPr>
          </w:p>
          <w:p w:rsidR="00540274" w:rsidRPr="002D73F2" w:rsidRDefault="00540274" w:rsidP="002105A4">
            <w:pPr>
              <w:pStyle w:val="aa"/>
              <w:spacing w:line="390" w:lineRule="exact"/>
              <w:ind w:firstLineChars="0" w:firstLine="0"/>
              <w:rPr>
                <w:rFonts w:ascii="Times New Roman"/>
                <w:sz w:val="21"/>
              </w:rPr>
            </w:pPr>
          </w:p>
        </w:tc>
      </w:tr>
    </w:tbl>
    <w:p w:rsidR="00540274" w:rsidRPr="002D73F2" w:rsidRDefault="00540274" w:rsidP="00540274">
      <w:pPr>
        <w:pStyle w:val="aa"/>
        <w:ind w:firstLineChars="0" w:firstLine="0"/>
        <w:jc w:val="center"/>
        <w:outlineLvl w:val="1"/>
        <w:rPr>
          <w:rFonts w:ascii="Times New Roman"/>
          <w:b/>
          <w:bCs/>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146"/>
        <w:gridCol w:w="141"/>
        <w:gridCol w:w="567"/>
        <w:gridCol w:w="567"/>
        <w:gridCol w:w="1134"/>
        <w:gridCol w:w="1553"/>
        <w:gridCol w:w="1078"/>
        <w:gridCol w:w="1642"/>
      </w:tblGrid>
      <w:tr w:rsidR="00540274" w:rsidRPr="002D73F2" w:rsidTr="002105A4">
        <w:trPr>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114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龙云铭</w:t>
            </w:r>
          </w:p>
        </w:tc>
        <w:tc>
          <w:tcPr>
            <w:tcW w:w="70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性别</w:t>
            </w:r>
          </w:p>
        </w:tc>
        <w:tc>
          <w:tcPr>
            <w:tcW w:w="567"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男</w:t>
            </w:r>
          </w:p>
        </w:tc>
        <w:tc>
          <w:tcPr>
            <w:tcW w:w="1134" w:type="dxa"/>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排</w:t>
            </w:r>
            <w:r w:rsidRPr="002D73F2">
              <w:rPr>
                <w:rFonts w:ascii="Times New Roman"/>
                <w:sz w:val="21"/>
              </w:rPr>
              <w:t xml:space="preserve">    </w:t>
            </w:r>
            <w:r w:rsidRPr="002D73F2">
              <w:rPr>
                <w:rFonts w:ascii="Times New Roman"/>
                <w:sz w:val="21"/>
              </w:rPr>
              <w:t>名</w:t>
            </w:r>
          </w:p>
        </w:tc>
        <w:tc>
          <w:tcPr>
            <w:tcW w:w="1553"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color w:val="0D0D0D"/>
                <w:sz w:val="21"/>
              </w:rPr>
              <w:t>4</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国</w:t>
            </w:r>
            <w:r w:rsidRPr="002D73F2">
              <w:rPr>
                <w:rFonts w:ascii="Times New Roman"/>
                <w:sz w:val="21"/>
              </w:rPr>
              <w:t xml:space="preserve">    </w:t>
            </w:r>
            <w:r w:rsidRPr="002D73F2">
              <w:rPr>
                <w:rFonts w:ascii="Times New Roman"/>
                <w:sz w:val="21"/>
              </w:rPr>
              <w:t>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中国</w:t>
            </w:r>
          </w:p>
        </w:tc>
      </w:tr>
      <w:tr w:rsidR="00540274" w:rsidRPr="002D73F2" w:rsidTr="002105A4">
        <w:trPr>
          <w:cantSplit/>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技术职称</w:t>
            </w:r>
          </w:p>
        </w:tc>
        <w:tc>
          <w:tcPr>
            <w:tcW w:w="2421" w:type="dxa"/>
            <w:gridSpan w:val="4"/>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助理研究员</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最高学历</w:t>
            </w:r>
          </w:p>
        </w:tc>
        <w:tc>
          <w:tcPr>
            <w:tcW w:w="1553"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博士研究生</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最高学位</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博士</w:t>
            </w:r>
          </w:p>
        </w:tc>
      </w:tr>
      <w:tr w:rsidR="00540274" w:rsidRPr="002D73F2" w:rsidTr="002105A4">
        <w:trPr>
          <w:cantSplit/>
          <w:trHeight w:val="301"/>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工作单位</w:t>
            </w:r>
          </w:p>
        </w:tc>
        <w:tc>
          <w:tcPr>
            <w:tcW w:w="5108" w:type="dxa"/>
            <w:gridSpan w:val="6"/>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华南农业大学</w:t>
            </w:r>
          </w:p>
        </w:tc>
        <w:tc>
          <w:tcPr>
            <w:tcW w:w="1078"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行政职务</w:t>
            </w:r>
          </w:p>
        </w:tc>
        <w:tc>
          <w:tcPr>
            <w:tcW w:w="1642"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无</w:t>
            </w:r>
          </w:p>
        </w:tc>
      </w:tr>
      <w:tr w:rsidR="00540274" w:rsidRPr="002D73F2" w:rsidTr="002105A4">
        <w:trPr>
          <w:cantSplit/>
          <w:trHeight w:val="363"/>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二级单位</w:t>
            </w:r>
          </w:p>
        </w:tc>
        <w:tc>
          <w:tcPr>
            <w:tcW w:w="5108" w:type="dxa"/>
            <w:gridSpan w:val="6"/>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亚热带农业生物资源保护与利用国家重点实验室</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党</w:t>
            </w:r>
            <w:r w:rsidRPr="002D73F2">
              <w:rPr>
                <w:rFonts w:ascii="Times New Roman"/>
                <w:sz w:val="21"/>
              </w:rPr>
              <w:t xml:space="preserve">    </w:t>
            </w:r>
            <w:r w:rsidRPr="002D73F2">
              <w:rPr>
                <w:rFonts w:ascii="Times New Roman"/>
                <w:sz w:val="21"/>
              </w:rPr>
              <w:t>派</w:t>
            </w:r>
          </w:p>
        </w:tc>
        <w:tc>
          <w:tcPr>
            <w:tcW w:w="1642"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群众</w:t>
            </w:r>
          </w:p>
        </w:tc>
      </w:tr>
      <w:tr w:rsidR="00540274" w:rsidRPr="002D73F2" w:rsidTr="002105A4">
        <w:trPr>
          <w:cantSplit/>
          <w:trHeight w:val="347"/>
          <w:jc w:val="center"/>
        </w:trPr>
        <w:tc>
          <w:tcPr>
            <w:tcW w:w="1061" w:type="dxa"/>
            <w:vMerge w:val="restart"/>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完成单位</w:t>
            </w:r>
          </w:p>
        </w:tc>
        <w:tc>
          <w:tcPr>
            <w:tcW w:w="5108" w:type="dxa"/>
            <w:gridSpan w:val="6"/>
            <w:vMerge w:val="restart"/>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华南农业大学</w:t>
            </w: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所</w:t>
            </w:r>
            <w:r w:rsidRPr="002D73F2">
              <w:rPr>
                <w:rFonts w:ascii="Times New Roman"/>
                <w:sz w:val="21"/>
              </w:rPr>
              <w:t xml:space="preserve"> </w:t>
            </w:r>
            <w:r w:rsidRPr="002D73F2">
              <w:rPr>
                <w:rFonts w:ascii="Times New Roman"/>
                <w:sz w:val="21"/>
              </w:rPr>
              <w:t>在</w:t>
            </w:r>
            <w:r w:rsidRPr="002D73F2">
              <w:rPr>
                <w:rFonts w:ascii="Times New Roman"/>
                <w:sz w:val="21"/>
              </w:rPr>
              <w:t xml:space="preserve"> </w:t>
            </w:r>
            <w:r w:rsidRPr="002D73F2">
              <w:rPr>
                <w:rFonts w:ascii="Times New Roman"/>
                <w:sz w:val="21"/>
              </w:rPr>
              <w:t>地</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广州市</w:t>
            </w:r>
          </w:p>
        </w:tc>
      </w:tr>
      <w:tr w:rsidR="00540274" w:rsidRPr="002D73F2" w:rsidTr="002105A4">
        <w:trPr>
          <w:cantSplit/>
          <w:trHeight w:val="361"/>
          <w:jc w:val="center"/>
        </w:trPr>
        <w:tc>
          <w:tcPr>
            <w:tcW w:w="1061" w:type="dxa"/>
            <w:vMerge/>
            <w:vAlign w:val="center"/>
          </w:tcPr>
          <w:p w:rsidR="00540274" w:rsidRPr="002D73F2" w:rsidRDefault="00540274" w:rsidP="002105A4">
            <w:pPr>
              <w:pStyle w:val="aa"/>
              <w:spacing w:line="390" w:lineRule="exact"/>
              <w:ind w:firstLineChars="0" w:firstLine="0"/>
              <w:jc w:val="center"/>
              <w:rPr>
                <w:rFonts w:ascii="Times New Roman"/>
                <w:sz w:val="21"/>
              </w:rPr>
            </w:pPr>
          </w:p>
        </w:tc>
        <w:tc>
          <w:tcPr>
            <w:tcW w:w="5108" w:type="dxa"/>
            <w:gridSpan w:val="6"/>
            <w:vMerge/>
            <w:vAlign w:val="center"/>
          </w:tcPr>
          <w:p w:rsidR="00540274" w:rsidRPr="002D73F2" w:rsidRDefault="00540274" w:rsidP="002105A4">
            <w:pPr>
              <w:pStyle w:val="aa"/>
              <w:spacing w:line="390" w:lineRule="exact"/>
              <w:ind w:firstLineChars="0" w:firstLine="0"/>
              <w:rPr>
                <w:rFonts w:ascii="Times New Roman"/>
                <w:sz w:val="21"/>
              </w:rPr>
            </w:pPr>
          </w:p>
        </w:tc>
        <w:tc>
          <w:tcPr>
            <w:tcW w:w="107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单位性质</w:t>
            </w:r>
          </w:p>
        </w:tc>
        <w:tc>
          <w:tcPr>
            <w:tcW w:w="1642"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高等学校</w:t>
            </w:r>
          </w:p>
        </w:tc>
      </w:tr>
      <w:tr w:rsidR="00540274" w:rsidRPr="002D73F2" w:rsidTr="002105A4">
        <w:trPr>
          <w:cantSplit/>
          <w:trHeight w:val="360"/>
          <w:jc w:val="center"/>
        </w:trPr>
        <w:tc>
          <w:tcPr>
            <w:tcW w:w="2348" w:type="dxa"/>
            <w:gridSpan w:val="3"/>
            <w:vAlign w:val="center"/>
          </w:tcPr>
          <w:p w:rsidR="00540274" w:rsidRPr="002D73F2" w:rsidRDefault="00540274" w:rsidP="002105A4">
            <w:pPr>
              <w:pStyle w:val="aa"/>
              <w:spacing w:line="390" w:lineRule="exact"/>
              <w:ind w:firstLineChars="0" w:firstLine="0"/>
              <w:jc w:val="left"/>
              <w:rPr>
                <w:rFonts w:ascii="Times New Roman"/>
                <w:sz w:val="21"/>
              </w:rPr>
            </w:pPr>
            <w:r w:rsidRPr="002D73F2">
              <w:rPr>
                <w:rFonts w:ascii="Times New Roman"/>
                <w:sz w:val="21"/>
              </w:rPr>
              <w:t>参加本项目的起止时间</w:t>
            </w:r>
          </w:p>
        </w:tc>
        <w:tc>
          <w:tcPr>
            <w:tcW w:w="6541" w:type="dxa"/>
            <w:gridSpan w:val="6"/>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 xml:space="preserve">                    2003-9-1 </w:t>
            </w:r>
            <w:r w:rsidRPr="002D73F2">
              <w:rPr>
                <w:rFonts w:ascii="Times New Roman"/>
                <w:sz w:val="21"/>
              </w:rPr>
              <w:t>至</w:t>
            </w:r>
            <w:r w:rsidRPr="002D73F2">
              <w:rPr>
                <w:rFonts w:ascii="Times New Roman"/>
                <w:sz w:val="21"/>
              </w:rPr>
              <w:t xml:space="preserve"> 2008-10-30                        </w:t>
            </w:r>
          </w:p>
        </w:tc>
      </w:tr>
      <w:tr w:rsidR="00540274" w:rsidRPr="002D73F2" w:rsidTr="002105A4">
        <w:trPr>
          <w:cantSplit/>
          <w:trHeight w:val="1899"/>
          <w:jc w:val="center"/>
        </w:trPr>
        <w:tc>
          <w:tcPr>
            <w:tcW w:w="8889" w:type="dxa"/>
            <w:gridSpan w:val="9"/>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对本项目主要学术贡献：</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精细定位和克隆了水稻</w:t>
            </w:r>
            <w:r w:rsidRPr="002D73F2">
              <w:rPr>
                <w:rFonts w:ascii="Times New Roman"/>
                <w:i/>
                <w:sz w:val="21"/>
              </w:rPr>
              <w:t>Sa</w:t>
            </w:r>
            <w:r w:rsidRPr="002D73F2">
              <w:rPr>
                <w:rFonts w:ascii="Times New Roman"/>
                <w:sz w:val="21"/>
              </w:rPr>
              <w:t>座位杂种雄性不育基因</w:t>
            </w:r>
            <w:r w:rsidRPr="002D73F2">
              <w:rPr>
                <w:rFonts w:ascii="Times New Roman"/>
                <w:i/>
                <w:sz w:val="21"/>
              </w:rPr>
              <w:t>SaF</w:t>
            </w:r>
            <w:r w:rsidRPr="002D73F2">
              <w:rPr>
                <w:rFonts w:ascii="Times New Roman"/>
                <w:sz w:val="21"/>
              </w:rPr>
              <w:t>和</w:t>
            </w:r>
            <w:r w:rsidRPr="002D73F2">
              <w:rPr>
                <w:rFonts w:ascii="Times New Roman"/>
                <w:i/>
                <w:sz w:val="21"/>
              </w:rPr>
              <w:t>SaM</w:t>
            </w:r>
            <w:r w:rsidRPr="002D73F2">
              <w:rPr>
                <w:rFonts w:ascii="Times New Roman"/>
                <w:sz w:val="21"/>
              </w:rPr>
              <w:t>，遗传转化确认了这两个基因的功能和作用机理，分析了</w:t>
            </w:r>
            <w:r w:rsidRPr="002D73F2">
              <w:rPr>
                <w:rFonts w:ascii="Times New Roman"/>
                <w:i/>
                <w:sz w:val="21"/>
              </w:rPr>
              <w:t>SaF</w:t>
            </w:r>
            <w:r w:rsidRPr="002D73F2">
              <w:rPr>
                <w:rFonts w:ascii="Times New Roman"/>
                <w:sz w:val="21"/>
              </w:rPr>
              <w:t>和</w:t>
            </w:r>
            <w:r w:rsidRPr="002D73F2">
              <w:rPr>
                <w:rFonts w:ascii="Times New Roman"/>
                <w:i/>
                <w:sz w:val="21"/>
              </w:rPr>
              <w:t>SaM</w:t>
            </w:r>
            <w:r w:rsidRPr="002D73F2">
              <w:rPr>
                <w:rFonts w:ascii="Times New Roman"/>
                <w:sz w:val="21"/>
              </w:rPr>
              <w:t>在野生稻和栽培稻的进化。本人在该项目研发工作中投入的工作量占本人总工作量的百分比为</w:t>
            </w:r>
            <w:r w:rsidRPr="002D73F2">
              <w:rPr>
                <w:rFonts w:ascii="Times New Roman"/>
                <w:sz w:val="21"/>
              </w:rPr>
              <w:t>100%</w:t>
            </w:r>
            <w:r w:rsidRPr="002D73F2">
              <w:rPr>
                <w:rFonts w:ascii="Times New Roman"/>
                <w:sz w:val="21"/>
              </w:rPr>
              <w:t>。是代表性论文</w:t>
            </w:r>
            <w:r w:rsidRPr="002D73F2">
              <w:rPr>
                <w:rFonts w:ascii="Times New Roman"/>
                <w:sz w:val="21"/>
              </w:rPr>
              <w:t>3</w:t>
            </w:r>
            <w:r w:rsidRPr="002D73F2">
              <w:rPr>
                <w:rFonts w:ascii="Times New Roman"/>
                <w:sz w:val="21"/>
              </w:rPr>
              <w:t>的第一作者。</w:t>
            </w:r>
          </w:p>
          <w:p w:rsidR="00540274" w:rsidRPr="002D73F2" w:rsidRDefault="00540274" w:rsidP="002105A4">
            <w:pPr>
              <w:pStyle w:val="aa"/>
              <w:spacing w:line="390" w:lineRule="exact"/>
              <w:ind w:firstLineChars="0" w:firstLine="0"/>
              <w:rPr>
                <w:rFonts w:ascii="Times New Roman"/>
                <w:sz w:val="21"/>
              </w:rPr>
            </w:pPr>
          </w:p>
        </w:tc>
      </w:tr>
      <w:tr w:rsidR="00540274" w:rsidRPr="002D73F2" w:rsidTr="00C127FD">
        <w:trPr>
          <w:cantSplit/>
          <w:trHeight w:val="1097"/>
          <w:jc w:val="center"/>
        </w:trPr>
        <w:tc>
          <w:tcPr>
            <w:tcW w:w="8889" w:type="dxa"/>
            <w:gridSpan w:val="9"/>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曾获国家科技奖励情况：</w:t>
            </w:r>
            <w:r w:rsidR="00985821">
              <w:rPr>
                <w:rFonts w:ascii="Times New Roman" w:hint="eastAsia"/>
                <w:sz w:val="21"/>
              </w:rPr>
              <w:t>无</w:t>
            </w:r>
          </w:p>
        </w:tc>
      </w:tr>
    </w:tbl>
    <w:p w:rsidR="00540274" w:rsidRPr="002D73F2" w:rsidRDefault="00540274" w:rsidP="00540274">
      <w:pPr>
        <w:pStyle w:val="aa"/>
        <w:ind w:firstLineChars="0" w:firstLine="0"/>
        <w:jc w:val="center"/>
        <w:outlineLvl w:val="1"/>
        <w:rPr>
          <w:rFonts w:ascii="Times New Roman"/>
          <w:b/>
          <w:bCs/>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146"/>
        <w:gridCol w:w="141"/>
        <w:gridCol w:w="567"/>
        <w:gridCol w:w="709"/>
        <w:gridCol w:w="1134"/>
        <w:gridCol w:w="1559"/>
        <w:gridCol w:w="1134"/>
        <w:gridCol w:w="1438"/>
      </w:tblGrid>
      <w:tr w:rsidR="00540274" w:rsidRPr="002D73F2" w:rsidTr="00B15A59">
        <w:trPr>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姓</w:t>
            </w:r>
            <w:r w:rsidRPr="002D73F2">
              <w:rPr>
                <w:rFonts w:ascii="Times New Roman"/>
                <w:sz w:val="21"/>
              </w:rPr>
              <w:t xml:space="preserve">    </w:t>
            </w:r>
            <w:r w:rsidRPr="002D73F2">
              <w:rPr>
                <w:rFonts w:ascii="Times New Roman"/>
                <w:sz w:val="21"/>
              </w:rPr>
              <w:t>名</w:t>
            </w:r>
          </w:p>
        </w:tc>
        <w:tc>
          <w:tcPr>
            <w:tcW w:w="1146"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唐辉武</w:t>
            </w:r>
          </w:p>
        </w:tc>
        <w:tc>
          <w:tcPr>
            <w:tcW w:w="708" w:type="dxa"/>
            <w:gridSpan w:val="2"/>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性别</w:t>
            </w:r>
          </w:p>
        </w:tc>
        <w:tc>
          <w:tcPr>
            <w:tcW w:w="709"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男</w:t>
            </w:r>
          </w:p>
        </w:tc>
        <w:tc>
          <w:tcPr>
            <w:tcW w:w="1134" w:type="dxa"/>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排</w:t>
            </w:r>
            <w:r w:rsidRPr="002D73F2">
              <w:rPr>
                <w:rFonts w:ascii="Times New Roman"/>
                <w:sz w:val="21"/>
              </w:rPr>
              <w:t xml:space="preserve">    </w:t>
            </w:r>
            <w:r w:rsidRPr="002D73F2">
              <w:rPr>
                <w:rFonts w:ascii="Times New Roman"/>
                <w:sz w:val="21"/>
              </w:rPr>
              <w:t>名</w:t>
            </w:r>
          </w:p>
        </w:tc>
        <w:tc>
          <w:tcPr>
            <w:tcW w:w="1559"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5</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国</w:t>
            </w:r>
            <w:r w:rsidRPr="002D73F2">
              <w:rPr>
                <w:rFonts w:ascii="Times New Roman"/>
                <w:sz w:val="21"/>
              </w:rPr>
              <w:t xml:space="preserve">    </w:t>
            </w:r>
            <w:r w:rsidRPr="002D73F2">
              <w:rPr>
                <w:rFonts w:ascii="Times New Roman"/>
                <w:sz w:val="21"/>
              </w:rPr>
              <w:t>籍</w:t>
            </w:r>
          </w:p>
        </w:tc>
        <w:tc>
          <w:tcPr>
            <w:tcW w:w="1438"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中国</w:t>
            </w:r>
          </w:p>
        </w:tc>
      </w:tr>
      <w:tr w:rsidR="00540274" w:rsidRPr="002D73F2" w:rsidTr="00B15A59">
        <w:trPr>
          <w:cantSplit/>
          <w:trHeight w:val="454"/>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技术职称</w:t>
            </w:r>
          </w:p>
        </w:tc>
        <w:tc>
          <w:tcPr>
            <w:tcW w:w="2563" w:type="dxa"/>
            <w:gridSpan w:val="4"/>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副研究员</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最高学历</w:t>
            </w:r>
          </w:p>
        </w:tc>
        <w:tc>
          <w:tcPr>
            <w:tcW w:w="1559"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博士研究生</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最高学位</w:t>
            </w:r>
          </w:p>
        </w:tc>
        <w:tc>
          <w:tcPr>
            <w:tcW w:w="1438"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博士</w:t>
            </w:r>
          </w:p>
        </w:tc>
      </w:tr>
      <w:tr w:rsidR="00540274" w:rsidRPr="002D73F2" w:rsidTr="00B15A59">
        <w:trPr>
          <w:cantSplit/>
          <w:trHeight w:val="301"/>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工作单位</w:t>
            </w:r>
          </w:p>
        </w:tc>
        <w:tc>
          <w:tcPr>
            <w:tcW w:w="5256" w:type="dxa"/>
            <w:gridSpan w:val="6"/>
            <w:vAlign w:val="center"/>
          </w:tcPr>
          <w:p w:rsidR="00540274" w:rsidRPr="002D73F2" w:rsidRDefault="00540274" w:rsidP="002105A4">
            <w:pPr>
              <w:jc w:val="center"/>
            </w:pPr>
            <w:r w:rsidRPr="002D73F2">
              <w:t>华南农业大学</w:t>
            </w:r>
          </w:p>
        </w:tc>
        <w:tc>
          <w:tcPr>
            <w:tcW w:w="1134"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行政职务</w:t>
            </w:r>
          </w:p>
        </w:tc>
        <w:tc>
          <w:tcPr>
            <w:tcW w:w="1438" w:type="dxa"/>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无</w:t>
            </w:r>
          </w:p>
        </w:tc>
      </w:tr>
      <w:tr w:rsidR="00540274" w:rsidRPr="002D73F2" w:rsidTr="00B15A59">
        <w:trPr>
          <w:cantSplit/>
          <w:trHeight w:val="363"/>
          <w:jc w:val="center"/>
        </w:trPr>
        <w:tc>
          <w:tcPr>
            <w:tcW w:w="1061"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二级单位</w:t>
            </w:r>
          </w:p>
        </w:tc>
        <w:tc>
          <w:tcPr>
            <w:tcW w:w="5256" w:type="dxa"/>
            <w:gridSpan w:val="6"/>
            <w:vAlign w:val="center"/>
          </w:tcPr>
          <w:p w:rsidR="00540274" w:rsidRPr="002D73F2" w:rsidRDefault="00540274" w:rsidP="002105A4">
            <w:pPr>
              <w:jc w:val="center"/>
            </w:pPr>
            <w:r w:rsidRPr="002D73F2">
              <w:t>亚热带农业生物资源保护与利用国家重点实验室</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党</w:t>
            </w:r>
            <w:r w:rsidRPr="002D73F2">
              <w:rPr>
                <w:rFonts w:ascii="Times New Roman"/>
                <w:sz w:val="21"/>
              </w:rPr>
              <w:t xml:space="preserve">    </w:t>
            </w:r>
            <w:r w:rsidRPr="002D73F2">
              <w:rPr>
                <w:rFonts w:ascii="Times New Roman"/>
                <w:sz w:val="21"/>
              </w:rPr>
              <w:t>派</w:t>
            </w:r>
          </w:p>
        </w:tc>
        <w:tc>
          <w:tcPr>
            <w:tcW w:w="1438"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中国共产党</w:t>
            </w:r>
          </w:p>
        </w:tc>
      </w:tr>
      <w:tr w:rsidR="00540274" w:rsidRPr="002D73F2" w:rsidTr="00B15A59">
        <w:trPr>
          <w:cantSplit/>
          <w:trHeight w:val="347"/>
          <w:jc w:val="center"/>
        </w:trPr>
        <w:tc>
          <w:tcPr>
            <w:tcW w:w="1061" w:type="dxa"/>
            <w:vMerge w:val="restart"/>
            <w:tcBorders>
              <w:top w:val="single" w:sz="4" w:space="0" w:color="auto"/>
            </w:tcBorders>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完成单位</w:t>
            </w:r>
          </w:p>
        </w:tc>
        <w:tc>
          <w:tcPr>
            <w:tcW w:w="5256" w:type="dxa"/>
            <w:gridSpan w:val="6"/>
            <w:vMerge w:val="restart"/>
            <w:vAlign w:val="center"/>
          </w:tcPr>
          <w:p w:rsidR="00540274" w:rsidRPr="002D73F2" w:rsidRDefault="00540274" w:rsidP="002105A4">
            <w:pPr>
              <w:jc w:val="center"/>
            </w:pPr>
            <w:r w:rsidRPr="002D73F2">
              <w:t>华南农业大学</w:t>
            </w: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所</w:t>
            </w:r>
            <w:r w:rsidRPr="002D73F2">
              <w:rPr>
                <w:rFonts w:ascii="Times New Roman"/>
                <w:sz w:val="21"/>
              </w:rPr>
              <w:t xml:space="preserve"> </w:t>
            </w:r>
            <w:r w:rsidRPr="002D73F2">
              <w:rPr>
                <w:rFonts w:ascii="Times New Roman"/>
                <w:sz w:val="21"/>
              </w:rPr>
              <w:t>在</w:t>
            </w:r>
            <w:r w:rsidRPr="002D73F2">
              <w:rPr>
                <w:rFonts w:ascii="Times New Roman"/>
                <w:sz w:val="21"/>
              </w:rPr>
              <w:t xml:space="preserve"> </w:t>
            </w:r>
            <w:r w:rsidRPr="002D73F2">
              <w:rPr>
                <w:rFonts w:ascii="Times New Roman"/>
                <w:sz w:val="21"/>
              </w:rPr>
              <w:t>地</w:t>
            </w:r>
          </w:p>
        </w:tc>
        <w:tc>
          <w:tcPr>
            <w:tcW w:w="1438"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广州市</w:t>
            </w:r>
          </w:p>
        </w:tc>
      </w:tr>
      <w:tr w:rsidR="00540274" w:rsidRPr="002D73F2" w:rsidTr="00B15A59">
        <w:trPr>
          <w:cantSplit/>
          <w:trHeight w:val="361"/>
          <w:jc w:val="center"/>
        </w:trPr>
        <w:tc>
          <w:tcPr>
            <w:tcW w:w="1061" w:type="dxa"/>
            <w:vMerge/>
            <w:vAlign w:val="center"/>
          </w:tcPr>
          <w:p w:rsidR="00540274" w:rsidRPr="002D73F2" w:rsidRDefault="00540274" w:rsidP="002105A4">
            <w:pPr>
              <w:pStyle w:val="aa"/>
              <w:spacing w:line="390" w:lineRule="exact"/>
              <w:ind w:firstLineChars="0" w:firstLine="0"/>
              <w:jc w:val="center"/>
              <w:rPr>
                <w:rFonts w:ascii="Times New Roman"/>
                <w:sz w:val="21"/>
              </w:rPr>
            </w:pPr>
          </w:p>
        </w:tc>
        <w:tc>
          <w:tcPr>
            <w:tcW w:w="5256" w:type="dxa"/>
            <w:gridSpan w:val="6"/>
            <w:vMerge/>
            <w:vAlign w:val="center"/>
          </w:tcPr>
          <w:p w:rsidR="00540274" w:rsidRPr="002D73F2" w:rsidRDefault="00540274" w:rsidP="002105A4">
            <w:pPr>
              <w:pStyle w:val="aa"/>
              <w:spacing w:line="390" w:lineRule="exact"/>
              <w:ind w:firstLineChars="0" w:firstLine="0"/>
              <w:rPr>
                <w:rFonts w:ascii="Times New Roman"/>
                <w:sz w:val="21"/>
              </w:rPr>
            </w:pPr>
          </w:p>
        </w:tc>
        <w:tc>
          <w:tcPr>
            <w:tcW w:w="1134" w:type="dxa"/>
            <w:vAlign w:val="center"/>
          </w:tcPr>
          <w:p w:rsidR="00540274" w:rsidRPr="002D73F2" w:rsidRDefault="00540274" w:rsidP="002105A4">
            <w:pPr>
              <w:pStyle w:val="aa"/>
              <w:spacing w:line="390" w:lineRule="exact"/>
              <w:ind w:firstLineChars="0" w:firstLine="0"/>
              <w:jc w:val="center"/>
              <w:rPr>
                <w:rFonts w:ascii="Times New Roman"/>
                <w:sz w:val="21"/>
              </w:rPr>
            </w:pPr>
            <w:r w:rsidRPr="002D73F2">
              <w:rPr>
                <w:rFonts w:ascii="Times New Roman"/>
                <w:sz w:val="21"/>
              </w:rPr>
              <w:t>单位性质</w:t>
            </w:r>
          </w:p>
        </w:tc>
        <w:tc>
          <w:tcPr>
            <w:tcW w:w="1438" w:type="dxa"/>
            <w:vAlign w:val="center"/>
          </w:tcPr>
          <w:p w:rsidR="00540274" w:rsidRPr="002D73F2" w:rsidRDefault="00540274" w:rsidP="002105A4">
            <w:pPr>
              <w:pStyle w:val="aa"/>
              <w:spacing w:line="390" w:lineRule="exact"/>
              <w:ind w:firstLineChars="0" w:firstLine="0"/>
              <w:jc w:val="center"/>
              <w:rPr>
                <w:rFonts w:ascii="Times New Roman"/>
                <w:color w:val="0D0D0D"/>
                <w:sz w:val="21"/>
              </w:rPr>
            </w:pPr>
            <w:r w:rsidRPr="002D73F2">
              <w:rPr>
                <w:rFonts w:ascii="Times New Roman"/>
                <w:color w:val="0D0D0D"/>
                <w:sz w:val="21"/>
              </w:rPr>
              <w:t>高等学校</w:t>
            </w:r>
          </w:p>
        </w:tc>
      </w:tr>
      <w:tr w:rsidR="00540274" w:rsidRPr="002D73F2" w:rsidTr="00B15A59">
        <w:trPr>
          <w:cantSplit/>
          <w:trHeight w:val="360"/>
          <w:jc w:val="center"/>
        </w:trPr>
        <w:tc>
          <w:tcPr>
            <w:tcW w:w="2348" w:type="dxa"/>
            <w:gridSpan w:val="3"/>
            <w:vAlign w:val="center"/>
          </w:tcPr>
          <w:p w:rsidR="00540274" w:rsidRPr="002D73F2" w:rsidRDefault="00540274" w:rsidP="002105A4">
            <w:pPr>
              <w:pStyle w:val="aa"/>
              <w:spacing w:line="390" w:lineRule="exact"/>
              <w:ind w:firstLineChars="0" w:firstLine="0"/>
              <w:jc w:val="left"/>
              <w:rPr>
                <w:rFonts w:ascii="Times New Roman"/>
                <w:sz w:val="21"/>
              </w:rPr>
            </w:pPr>
            <w:r w:rsidRPr="002D73F2">
              <w:rPr>
                <w:rFonts w:ascii="Times New Roman"/>
                <w:sz w:val="21"/>
              </w:rPr>
              <w:t>参加本项目的起止时间</w:t>
            </w:r>
          </w:p>
        </w:tc>
        <w:tc>
          <w:tcPr>
            <w:tcW w:w="6541" w:type="dxa"/>
            <w:gridSpan w:val="6"/>
            <w:vAlign w:val="center"/>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 xml:space="preserve">            2010-09-01  </w:t>
            </w:r>
            <w:r w:rsidRPr="002D73F2">
              <w:rPr>
                <w:rFonts w:ascii="Times New Roman"/>
                <w:sz w:val="21"/>
              </w:rPr>
              <w:t>至</w:t>
            </w:r>
            <w:r w:rsidRPr="002D73F2">
              <w:rPr>
                <w:rFonts w:ascii="Times New Roman"/>
                <w:sz w:val="21"/>
              </w:rPr>
              <w:t xml:space="preserve">  2017-12-31                      </w:t>
            </w:r>
          </w:p>
        </w:tc>
      </w:tr>
      <w:tr w:rsidR="00540274" w:rsidRPr="002D73F2" w:rsidTr="00B15A59">
        <w:trPr>
          <w:cantSplit/>
          <w:trHeight w:val="1899"/>
          <w:jc w:val="center"/>
        </w:trPr>
        <w:tc>
          <w:tcPr>
            <w:tcW w:w="8889" w:type="dxa"/>
            <w:gridSpan w:val="9"/>
          </w:tcPr>
          <w:p w:rsidR="00540274" w:rsidRPr="002D73F2" w:rsidRDefault="00540274" w:rsidP="002105A4">
            <w:pPr>
              <w:pStyle w:val="aa"/>
              <w:spacing w:line="390" w:lineRule="exact"/>
              <w:ind w:firstLineChars="0" w:firstLine="0"/>
              <w:rPr>
                <w:rFonts w:ascii="Times New Roman"/>
                <w:sz w:val="21"/>
              </w:rPr>
            </w:pPr>
            <w:r w:rsidRPr="002D73F2">
              <w:rPr>
                <w:rFonts w:ascii="Times New Roman"/>
                <w:sz w:val="21"/>
              </w:rPr>
              <w:t>对本项目主要学术贡献：</w:t>
            </w:r>
          </w:p>
          <w:p w:rsidR="00540274" w:rsidRPr="002D73F2" w:rsidRDefault="00540274" w:rsidP="002105A4">
            <w:pPr>
              <w:pStyle w:val="aa"/>
              <w:spacing w:line="390" w:lineRule="exact"/>
              <w:ind w:firstLine="420"/>
              <w:rPr>
                <w:rFonts w:ascii="Times New Roman"/>
                <w:sz w:val="21"/>
              </w:rPr>
            </w:pPr>
            <w:r w:rsidRPr="002D73F2">
              <w:rPr>
                <w:rFonts w:ascii="Times New Roman"/>
                <w:sz w:val="21"/>
              </w:rPr>
              <w:t>精细定位和克隆了水稻野败型细胞质雄性不育恢复基因</w:t>
            </w:r>
            <w:r w:rsidRPr="002D73F2">
              <w:rPr>
                <w:rFonts w:ascii="Times New Roman"/>
                <w:i/>
                <w:sz w:val="21"/>
              </w:rPr>
              <w:t>Rf4</w:t>
            </w:r>
            <w:r w:rsidRPr="002D73F2">
              <w:rPr>
                <w:rFonts w:ascii="Times New Roman"/>
                <w:sz w:val="21"/>
              </w:rPr>
              <w:t>，遗传转化确认了</w:t>
            </w:r>
            <w:r w:rsidRPr="002D73F2">
              <w:rPr>
                <w:rFonts w:ascii="Times New Roman"/>
                <w:i/>
                <w:sz w:val="21"/>
              </w:rPr>
              <w:t>Rf4</w:t>
            </w:r>
            <w:r w:rsidRPr="002D73F2">
              <w:rPr>
                <w:rFonts w:ascii="Times New Roman"/>
                <w:sz w:val="21"/>
              </w:rPr>
              <w:t>的功能和作用机理，分析了</w:t>
            </w:r>
            <w:r w:rsidRPr="002D73F2">
              <w:rPr>
                <w:rFonts w:ascii="Times New Roman"/>
                <w:i/>
                <w:sz w:val="21"/>
              </w:rPr>
              <w:t>Rf4</w:t>
            </w:r>
            <w:r w:rsidRPr="002D73F2">
              <w:rPr>
                <w:rFonts w:ascii="Times New Roman"/>
                <w:sz w:val="21"/>
              </w:rPr>
              <w:t>在恢复系与非恢复系之间的变异。本人在该项目研发工作中投入的工作量占本人总工作量的百分比为</w:t>
            </w:r>
            <w:r w:rsidRPr="002D73F2">
              <w:rPr>
                <w:rFonts w:ascii="Times New Roman"/>
                <w:sz w:val="21"/>
              </w:rPr>
              <w:t>100%</w:t>
            </w:r>
            <w:r w:rsidRPr="002D73F2">
              <w:rPr>
                <w:rFonts w:ascii="Times New Roman"/>
                <w:sz w:val="21"/>
              </w:rPr>
              <w:t>。是代表性论文</w:t>
            </w:r>
            <w:r w:rsidRPr="002D73F2">
              <w:rPr>
                <w:rFonts w:ascii="Times New Roman"/>
                <w:sz w:val="21"/>
              </w:rPr>
              <w:t>4</w:t>
            </w:r>
            <w:r w:rsidRPr="002D73F2">
              <w:rPr>
                <w:rFonts w:ascii="Times New Roman"/>
                <w:sz w:val="21"/>
              </w:rPr>
              <w:t>的第一作者。</w:t>
            </w:r>
          </w:p>
          <w:p w:rsidR="00540274" w:rsidRPr="002D73F2" w:rsidRDefault="00540274" w:rsidP="002105A4">
            <w:pPr>
              <w:pStyle w:val="aa"/>
              <w:spacing w:line="390" w:lineRule="exact"/>
              <w:ind w:firstLineChars="0" w:firstLine="0"/>
              <w:rPr>
                <w:rFonts w:ascii="Times New Roman"/>
                <w:sz w:val="21"/>
              </w:rPr>
            </w:pPr>
          </w:p>
        </w:tc>
      </w:tr>
      <w:tr w:rsidR="00540274" w:rsidRPr="002D73F2" w:rsidTr="00B15A59">
        <w:trPr>
          <w:cantSplit/>
          <w:trHeight w:val="814"/>
          <w:jc w:val="center"/>
        </w:trPr>
        <w:tc>
          <w:tcPr>
            <w:tcW w:w="8889" w:type="dxa"/>
            <w:gridSpan w:val="9"/>
          </w:tcPr>
          <w:p w:rsidR="00540274" w:rsidRPr="002D73F2" w:rsidRDefault="00540274" w:rsidP="00C127FD">
            <w:pPr>
              <w:pStyle w:val="aa"/>
              <w:spacing w:line="390" w:lineRule="exact"/>
              <w:ind w:firstLineChars="0" w:firstLine="0"/>
              <w:rPr>
                <w:rFonts w:ascii="Times New Roman"/>
                <w:sz w:val="21"/>
              </w:rPr>
            </w:pPr>
            <w:r w:rsidRPr="002D73F2">
              <w:rPr>
                <w:rFonts w:ascii="Times New Roman"/>
                <w:sz w:val="21"/>
              </w:rPr>
              <w:t>曾获国家科技奖励情况：</w:t>
            </w:r>
            <w:r w:rsidR="00985821">
              <w:rPr>
                <w:rFonts w:ascii="Times New Roman" w:hint="eastAsia"/>
                <w:sz w:val="21"/>
              </w:rPr>
              <w:t>无</w:t>
            </w:r>
          </w:p>
        </w:tc>
      </w:tr>
    </w:tbl>
    <w:p w:rsidR="00E42FAD" w:rsidRPr="002D73F2" w:rsidRDefault="00540274" w:rsidP="00E42FAD">
      <w:pPr>
        <w:widowControl/>
        <w:jc w:val="center"/>
        <w:outlineLvl w:val="2"/>
        <w:rPr>
          <w:b/>
          <w:sz w:val="28"/>
        </w:rPr>
      </w:pPr>
      <w:r w:rsidRPr="002D73F2">
        <w:rPr>
          <w:rFonts w:ascii="Times New Roman"/>
          <w:sz w:val="28"/>
        </w:rPr>
        <w:br w:type="page"/>
      </w:r>
      <w:r w:rsidR="00E42FAD" w:rsidRPr="002D73F2">
        <w:rPr>
          <w:rFonts w:ascii="Times New Roman" w:hint="eastAsia"/>
          <w:b/>
          <w:sz w:val="28"/>
        </w:rPr>
        <w:lastRenderedPageBreak/>
        <w:t>七、</w:t>
      </w:r>
      <w:r w:rsidR="00E42FAD" w:rsidRPr="002D73F2">
        <w:rPr>
          <w:b/>
          <w:sz w:val="28"/>
        </w:rPr>
        <w:t>完成人合作关系说明</w:t>
      </w:r>
    </w:p>
    <w:p w:rsidR="00E42FAD" w:rsidRPr="002D73F2" w:rsidRDefault="00E42FAD" w:rsidP="00E42FAD">
      <w:pPr>
        <w:widowControl/>
        <w:jc w:val="center"/>
        <w:rPr>
          <w:b/>
          <w:sz w:val="28"/>
        </w:rPr>
      </w:pPr>
    </w:p>
    <w:p w:rsidR="00E42FAD" w:rsidRPr="002D73F2" w:rsidRDefault="00E42FAD" w:rsidP="00E42FAD">
      <w:pPr>
        <w:spacing w:line="360" w:lineRule="auto"/>
        <w:ind w:firstLineChars="200" w:firstLine="560"/>
        <w:rPr>
          <w:sz w:val="28"/>
        </w:rPr>
      </w:pPr>
      <w:r w:rsidRPr="002D73F2">
        <w:rPr>
          <w:rFonts w:hint="eastAsia"/>
          <w:sz w:val="28"/>
        </w:rPr>
        <w:t>该</w:t>
      </w:r>
      <w:r w:rsidRPr="002D73F2">
        <w:rPr>
          <w:sz w:val="28"/>
        </w:rPr>
        <w:t>项目五位完成人</w:t>
      </w:r>
      <w:r w:rsidRPr="002D73F2">
        <w:rPr>
          <w:rFonts w:hint="eastAsia"/>
          <w:sz w:val="28"/>
        </w:rPr>
        <w:t>工作</w:t>
      </w:r>
      <w:r w:rsidRPr="002D73F2">
        <w:rPr>
          <w:sz w:val="28"/>
        </w:rPr>
        <w:t>单位均为华南农业大学</w:t>
      </w:r>
      <w:r w:rsidRPr="002D73F2">
        <w:rPr>
          <w:rFonts w:hint="eastAsia"/>
          <w:sz w:val="28"/>
        </w:rPr>
        <w:t>，</w:t>
      </w:r>
      <w:r w:rsidRPr="002D73F2">
        <w:rPr>
          <w:sz w:val="28"/>
        </w:rPr>
        <w:t>长期合作，共同</w:t>
      </w:r>
      <w:r w:rsidRPr="002D73F2">
        <w:rPr>
          <w:rFonts w:hint="eastAsia"/>
          <w:sz w:val="28"/>
        </w:rPr>
        <w:t>承担</w:t>
      </w:r>
      <w:r w:rsidRPr="002D73F2">
        <w:rPr>
          <w:sz w:val="28"/>
        </w:rPr>
        <w:t>完成</w:t>
      </w:r>
      <w:r w:rsidRPr="002D73F2">
        <w:rPr>
          <w:rFonts w:hint="eastAsia"/>
          <w:sz w:val="28"/>
        </w:rPr>
        <w:t>国家</w:t>
      </w:r>
      <w:r w:rsidRPr="002D73F2">
        <w:rPr>
          <w:sz w:val="28"/>
        </w:rPr>
        <w:t>重要科研项目。</w:t>
      </w:r>
      <w:r w:rsidRPr="002D73F2">
        <w:rPr>
          <w:rFonts w:hint="eastAsia"/>
          <w:sz w:val="28"/>
        </w:rPr>
        <w:t>其中</w:t>
      </w:r>
      <w:r w:rsidRPr="002D73F2">
        <w:rPr>
          <w:sz w:val="28"/>
        </w:rPr>
        <w:t>第二完成人王中华</w:t>
      </w:r>
      <w:r w:rsidRPr="002D73F2">
        <w:rPr>
          <w:rFonts w:hint="eastAsia"/>
          <w:sz w:val="28"/>
        </w:rPr>
        <w:t>为</w:t>
      </w:r>
      <w:r w:rsidRPr="002D73F2">
        <w:rPr>
          <w:sz w:val="28"/>
        </w:rPr>
        <w:t>第一完成人刘耀光研究员的</w:t>
      </w:r>
      <w:r w:rsidRPr="002D73F2">
        <w:rPr>
          <w:rFonts w:hint="eastAsia"/>
          <w:sz w:val="28"/>
        </w:rPr>
        <w:t>博士研究</w:t>
      </w:r>
      <w:r w:rsidRPr="002D73F2">
        <w:rPr>
          <w:sz w:val="28"/>
        </w:rPr>
        <w:t>生，</w:t>
      </w:r>
      <w:r w:rsidRPr="002D73F2">
        <w:rPr>
          <w:rFonts w:hint="eastAsia"/>
          <w:sz w:val="28"/>
        </w:rPr>
        <w:t>合作</w:t>
      </w:r>
      <w:r w:rsidRPr="002D73F2">
        <w:rPr>
          <w:sz w:val="28"/>
        </w:rPr>
        <w:t>发表</w:t>
      </w:r>
      <w:r w:rsidRPr="002D73F2">
        <w:rPr>
          <w:rFonts w:hint="eastAsia"/>
          <w:sz w:val="28"/>
        </w:rPr>
        <w:t>代表性论文</w:t>
      </w:r>
      <w:r w:rsidRPr="002D73F2">
        <w:rPr>
          <w:rFonts w:hint="eastAsia"/>
          <w:sz w:val="28"/>
        </w:rPr>
        <w:t>2</w:t>
      </w:r>
      <w:r w:rsidRPr="002D73F2">
        <w:rPr>
          <w:sz w:val="28"/>
        </w:rPr>
        <w:t>；</w:t>
      </w:r>
      <w:r w:rsidRPr="002D73F2">
        <w:rPr>
          <w:rFonts w:hint="eastAsia"/>
          <w:sz w:val="28"/>
        </w:rPr>
        <w:t>第三完成人罗荡</w:t>
      </w:r>
      <w:r w:rsidRPr="002D73F2">
        <w:rPr>
          <w:sz w:val="28"/>
        </w:rPr>
        <w:t>平</w:t>
      </w:r>
      <w:r w:rsidRPr="002D73F2">
        <w:rPr>
          <w:rFonts w:hint="eastAsia"/>
          <w:sz w:val="28"/>
        </w:rPr>
        <w:t>为第一完成人刘耀光研究员的博士研究生，</w:t>
      </w:r>
      <w:r w:rsidRPr="002D73F2">
        <w:rPr>
          <w:sz w:val="28"/>
        </w:rPr>
        <w:t>合作</w:t>
      </w:r>
      <w:r w:rsidRPr="002D73F2">
        <w:rPr>
          <w:rFonts w:hint="eastAsia"/>
          <w:sz w:val="28"/>
        </w:rPr>
        <w:t>发表代表性论文</w:t>
      </w:r>
      <w:r w:rsidRPr="002D73F2">
        <w:rPr>
          <w:sz w:val="28"/>
        </w:rPr>
        <w:t>1</w:t>
      </w:r>
      <w:r w:rsidRPr="002D73F2">
        <w:rPr>
          <w:rFonts w:hint="eastAsia"/>
          <w:sz w:val="28"/>
        </w:rPr>
        <w:t>；第四完成人龙云</w:t>
      </w:r>
      <w:r w:rsidRPr="002D73F2">
        <w:rPr>
          <w:sz w:val="28"/>
        </w:rPr>
        <w:t>铭</w:t>
      </w:r>
      <w:r w:rsidRPr="002D73F2">
        <w:rPr>
          <w:rFonts w:hint="eastAsia"/>
          <w:sz w:val="28"/>
        </w:rPr>
        <w:t>为第一完成人刘耀光研究员的博士研究生，合作发表代表性论文</w:t>
      </w:r>
      <w:r w:rsidRPr="002D73F2">
        <w:rPr>
          <w:sz w:val="28"/>
        </w:rPr>
        <w:t>3</w:t>
      </w:r>
      <w:r w:rsidRPr="002D73F2">
        <w:rPr>
          <w:rFonts w:hint="eastAsia"/>
          <w:sz w:val="28"/>
        </w:rPr>
        <w:t>；第五完成人唐辉</w:t>
      </w:r>
      <w:r w:rsidRPr="002D73F2">
        <w:rPr>
          <w:sz w:val="28"/>
        </w:rPr>
        <w:t>武</w:t>
      </w:r>
      <w:r w:rsidRPr="002D73F2">
        <w:rPr>
          <w:rFonts w:hint="eastAsia"/>
          <w:sz w:val="28"/>
        </w:rPr>
        <w:t>为第一完成人刘耀光研究员的博士研究生和</w:t>
      </w:r>
      <w:r w:rsidRPr="002D73F2">
        <w:rPr>
          <w:sz w:val="28"/>
        </w:rPr>
        <w:t>博士后</w:t>
      </w:r>
      <w:r w:rsidRPr="002D73F2">
        <w:rPr>
          <w:rFonts w:hint="eastAsia"/>
          <w:sz w:val="28"/>
        </w:rPr>
        <w:t>，合作发表代表性论文</w:t>
      </w:r>
      <w:r w:rsidRPr="002D73F2">
        <w:rPr>
          <w:sz w:val="28"/>
        </w:rPr>
        <w:t>4</w:t>
      </w:r>
      <w:r w:rsidRPr="002D73F2">
        <w:rPr>
          <w:rFonts w:hint="eastAsia"/>
          <w:sz w:val="28"/>
        </w:rPr>
        <w:t>。</w:t>
      </w:r>
    </w:p>
    <w:p w:rsidR="00E42FAD" w:rsidRPr="002D73F2" w:rsidRDefault="00E42FAD" w:rsidP="00E42FAD">
      <w:pPr>
        <w:rPr>
          <w:sz w:val="28"/>
        </w:rPr>
      </w:pPr>
    </w:p>
    <w:p w:rsidR="00E42FAD" w:rsidRPr="002D73F2" w:rsidRDefault="00E42FAD" w:rsidP="00980FEF">
      <w:pPr>
        <w:spacing w:beforeLines="50" w:line="360" w:lineRule="auto"/>
        <w:ind w:firstLineChars="200" w:firstLine="482"/>
        <w:rPr>
          <w:sz w:val="24"/>
          <w:szCs w:val="24"/>
        </w:rPr>
      </w:pPr>
      <w:r w:rsidRPr="002D73F2">
        <w:rPr>
          <w:b/>
          <w:bCs/>
          <w:sz w:val="24"/>
          <w:szCs w:val="24"/>
        </w:rPr>
        <w:t>承诺：</w:t>
      </w:r>
      <w:r w:rsidRPr="002D73F2">
        <w:rPr>
          <w:sz w:val="24"/>
          <w:szCs w:val="24"/>
        </w:rPr>
        <w:t>本人作为项目第一完成人，对本项目完成人合作关系及上述内容的真实性负责，特此声明。</w:t>
      </w:r>
    </w:p>
    <w:p w:rsidR="00E42FAD" w:rsidRPr="002D73F2" w:rsidRDefault="00E42FAD" w:rsidP="00E42FAD">
      <w:pPr>
        <w:wordWrap w:val="0"/>
        <w:ind w:right="480"/>
        <w:jc w:val="center"/>
        <w:rPr>
          <w:sz w:val="36"/>
        </w:rPr>
      </w:pPr>
      <w:r w:rsidRPr="002D73F2">
        <w:rPr>
          <w:rFonts w:hint="eastAsia"/>
          <w:b/>
          <w:bCs/>
          <w:sz w:val="24"/>
          <w:szCs w:val="28"/>
        </w:rPr>
        <w:t xml:space="preserve">                  </w:t>
      </w:r>
      <w:r w:rsidRPr="002D73F2">
        <w:rPr>
          <w:b/>
          <w:bCs/>
          <w:sz w:val="24"/>
          <w:szCs w:val="28"/>
        </w:rPr>
        <w:t>第一完成人签名：</w:t>
      </w:r>
      <w:r w:rsidRPr="002D73F2">
        <w:rPr>
          <w:b/>
          <w:bCs/>
          <w:sz w:val="24"/>
          <w:szCs w:val="28"/>
        </w:rPr>
        <w:t xml:space="preserve">       </w:t>
      </w:r>
    </w:p>
    <w:p w:rsidR="00540274" w:rsidRPr="001B2F44" w:rsidRDefault="00E42FAD" w:rsidP="00E42FAD">
      <w:pPr>
        <w:pStyle w:val="aa"/>
        <w:ind w:firstLineChars="0" w:firstLine="0"/>
        <w:jc w:val="center"/>
        <w:outlineLvl w:val="1"/>
        <w:rPr>
          <w:rFonts w:ascii="Times New Roman"/>
        </w:rPr>
      </w:pPr>
      <w:r w:rsidRPr="002D73F2">
        <w:rPr>
          <w:sz w:val="28"/>
        </w:rPr>
        <w:br w:type="page"/>
      </w:r>
      <w:r w:rsidRPr="002D73F2">
        <w:rPr>
          <w:rFonts w:ascii="Times New Roman"/>
        </w:rPr>
        <w:lastRenderedPageBreak/>
        <w:t xml:space="preserve"> </w:t>
      </w:r>
      <w:r w:rsidRPr="002D73F2">
        <w:rPr>
          <w:rFonts w:ascii="Times New Roman"/>
          <w:noProof/>
        </w:rPr>
        <w:drawing>
          <wp:inline distT="0" distB="0" distL="0" distR="0">
            <wp:extent cx="5256530" cy="7294974"/>
            <wp:effectExtent l="19050" t="0" r="1270" b="0"/>
            <wp:docPr id="24" name="图片 24" descr="C:\Users\pc\Documents\Tencent Files\1097119338\FileRecv\4 知情同意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Documents\Tencent Files\1097119338\FileRecv\4 知情同意书.jpg"/>
                    <pic:cNvPicPr>
                      <a:picLocks noChangeAspect="1" noChangeArrowheads="1"/>
                    </pic:cNvPicPr>
                  </pic:nvPicPr>
                  <pic:blipFill>
                    <a:blip r:embed="rId9" cstate="print"/>
                    <a:srcRect/>
                    <a:stretch>
                      <a:fillRect/>
                    </a:stretch>
                  </pic:blipFill>
                  <pic:spPr bwMode="auto">
                    <a:xfrm>
                      <a:off x="0" y="0"/>
                      <a:ext cx="5256530" cy="7294974"/>
                    </a:xfrm>
                    <a:prstGeom prst="rect">
                      <a:avLst/>
                    </a:prstGeom>
                    <a:noFill/>
                    <a:ln w="9525">
                      <a:noFill/>
                      <a:miter lim="800000"/>
                      <a:headEnd/>
                      <a:tailEnd/>
                    </a:ln>
                  </pic:spPr>
                </pic:pic>
              </a:graphicData>
            </a:graphic>
          </wp:inline>
        </w:drawing>
      </w:r>
    </w:p>
    <w:p w:rsidR="00540274" w:rsidRDefault="00540274" w:rsidP="00E42FAD">
      <w:pPr>
        <w:widowControl/>
        <w:rPr>
          <w:sz w:val="24"/>
          <w:szCs w:val="24"/>
        </w:rPr>
      </w:pPr>
    </w:p>
    <w:sectPr w:rsidR="00540274" w:rsidSect="008E400E">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用户" w:date="2017-12-21T11:21:00Z" w:initials="W用">
    <w:p w:rsidR="00540274" w:rsidRDefault="00540274" w:rsidP="00540274">
      <w:pPr>
        <w:pStyle w:val="af5"/>
      </w:pPr>
      <w:r>
        <w:rPr>
          <w:rStyle w:val="af4"/>
        </w:rPr>
        <w:annotationRef/>
      </w:r>
      <w:r w:rsidRPr="00E8763B">
        <w:rPr>
          <w:rFonts w:ascii="宋体" w:hAnsi="宋体" w:hint="eastAsia"/>
          <w:szCs w:val="24"/>
          <w:highlight w:val="red"/>
        </w:rPr>
        <w:t>限1页。应包含项目主要研究内容、科学发现点、科学价值、同行引用及评价等。</w:t>
      </w:r>
      <w:r w:rsidRPr="00E8763B">
        <w:rPr>
          <w:rFonts w:ascii="宋体" w:hAnsi="宋体" w:hint="eastAsia"/>
          <w:bCs/>
          <w:szCs w:val="24"/>
          <w:highlight w:val="red"/>
        </w:rPr>
        <w:t>主件第三、四、五部分的页边距左右各3.2㎝，上下各2.8㎝（以提名系统提供下载的模版为准），正文文字使用宋体，不小于小四号，行距不小于18磅，标题和图表文字格式自行设置（建议以黑体、仿宋、楷体为主）。</w:t>
      </w:r>
    </w:p>
  </w:comment>
  <w:comment w:id="6" w:author="Windows 用户" w:date="2017-12-21T11:21:00Z" w:initials="W用">
    <w:p w:rsidR="00540274" w:rsidRPr="001B2F44" w:rsidRDefault="00540274" w:rsidP="00540274">
      <w:pPr>
        <w:pStyle w:val="aa"/>
        <w:spacing w:line="360" w:lineRule="exact"/>
        <w:ind w:firstLine="420"/>
        <w:rPr>
          <w:rFonts w:ascii="Times New Roman"/>
          <w:b/>
          <w:szCs w:val="24"/>
        </w:rPr>
      </w:pPr>
      <w:r>
        <w:rPr>
          <w:rStyle w:val="af4"/>
        </w:rPr>
        <w:annotationRef/>
      </w:r>
      <w:r w:rsidRPr="001B2F44">
        <w:rPr>
          <w:rFonts w:ascii="Times New Roman"/>
          <w:b/>
          <w:szCs w:val="24"/>
          <w:highlight w:val="red"/>
        </w:rPr>
        <w:t>（限</w:t>
      </w:r>
      <w:r w:rsidRPr="001B2F44">
        <w:rPr>
          <w:rFonts w:ascii="Times New Roman"/>
          <w:b/>
          <w:szCs w:val="24"/>
          <w:highlight w:val="red"/>
        </w:rPr>
        <w:t>2</w:t>
      </w:r>
      <w:r w:rsidRPr="001B2F44">
        <w:rPr>
          <w:rFonts w:ascii="Times New Roman"/>
          <w:b/>
          <w:szCs w:val="24"/>
          <w:highlight w:val="red"/>
        </w:rPr>
        <w:t>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rsidR="00540274" w:rsidRDefault="00540274" w:rsidP="00540274">
      <w:pPr>
        <w:pStyle w:val="af5"/>
      </w:pPr>
    </w:p>
  </w:comment>
  <w:comment w:id="7" w:author="Windows 用户" w:date="2017-12-21T11:21:00Z" w:initials="W用">
    <w:p w:rsidR="00540274" w:rsidRDefault="00540274" w:rsidP="00540274">
      <w:pPr>
        <w:pStyle w:val="af5"/>
      </w:pPr>
      <w:r>
        <w:rPr>
          <w:rStyle w:val="af4"/>
        </w:rPr>
        <w:annotationRef/>
      </w:r>
      <w:r>
        <w:rPr>
          <w:rFonts w:hint="eastAsia"/>
        </w:rPr>
        <w:t>补充</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EA" w:rsidRDefault="00255DEA" w:rsidP="00540274">
      <w:r>
        <w:separator/>
      </w:r>
    </w:p>
  </w:endnote>
  <w:endnote w:type="continuationSeparator" w:id="1">
    <w:p w:rsidR="00255DEA" w:rsidRDefault="00255DEA" w:rsidP="005402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74" w:rsidRDefault="009C799C">
    <w:pPr>
      <w:pStyle w:val="a4"/>
      <w:framePr w:h="0" w:wrap="around" w:vAnchor="text" w:hAnchor="margin" w:xAlign="center" w:y="1"/>
      <w:rPr>
        <w:rStyle w:val="a6"/>
      </w:rPr>
    </w:pPr>
    <w:r>
      <w:fldChar w:fldCharType="begin"/>
    </w:r>
    <w:r w:rsidR="00540274">
      <w:rPr>
        <w:rStyle w:val="a6"/>
      </w:rPr>
      <w:instrText xml:space="preserve">PAGE  </w:instrText>
    </w:r>
    <w:r>
      <w:fldChar w:fldCharType="separate"/>
    </w:r>
    <w:r w:rsidR="00980FEF">
      <w:rPr>
        <w:rStyle w:val="a6"/>
        <w:noProof/>
      </w:rPr>
      <w:t>3</w:t>
    </w:r>
    <w:r>
      <w:fldChar w:fldCharType="end"/>
    </w:r>
  </w:p>
  <w:p w:rsidR="00540274" w:rsidRDefault="005402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EA" w:rsidRDefault="00255DEA" w:rsidP="00540274">
      <w:r>
        <w:separator/>
      </w:r>
    </w:p>
  </w:footnote>
  <w:footnote w:type="continuationSeparator" w:id="1">
    <w:p w:rsidR="00255DEA" w:rsidRDefault="00255DEA" w:rsidP="00540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274"/>
    <w:rsid w:val="00255DEA"/>
    <w:rsid w:val="002D73F2"/>
    <w:rsid w:val="00426AA0"/>
    <w:rsid w:val="00540274"/>
    <w:rsid w:val="007E183B"/>
    <w:rsid w:val="008A100B"/>
    <w:rsid w:val="008E400E"/>
    <w:rsid w:val="00980FEF"/>
    <w:rsid w:val="00985821"/>
    <w:rsid w:val="009C799C"/>
    <w:rsid w:val="00B15A59"/>
    <w:rsid w:val="00B33705"/>
    <w:rsid w:val="00C127FD"/>
    <w:rsid w:val="00E42FAD"/>
    <w:rsid w:val="00E51471"/>
    <w:rsid w:val="00FF4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E400E"/>
    <w:pPr>
      <w:widowControl w:val="0"/>
      <w:jc w:val="both"/>
    </w:pPr>
  </w:style>
  <w:style w:type="paragraph" w:styleId="1">
    <w:name w:val="heading 1"/>
    <w:basedOn w:val="a"/>
    <w:next w:val="a"/>
    <w:link w:val="1Char"/>
    <w:autoRedefine/>
    <w:qFormat/>
    <w:rsid w:val="00540274"/>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Char"/>
    <w:autoRedefine/>
    <w:qFormat/>
    <w:rsid w:val="00540274"/>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Char"/>
    <w:autoRedefine/>
    <w:qFormat/>
    <w:rsid w:val="00540274"/>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Char"/>
    <w:autoRedefine/>
    <w:qFormat/>
    <w:rsid w:val="00540274"/>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540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274"/>
    <w:rPr>
      <w:sz w:val="18"/>
      <w:szCs w:val="18"/>
    </w:rPr>
  </w:style>
  <w:style w:type="paragraph" w:styleId="a4">
    <w:name w:val="footer"/>
    <w:basedOn w:val="a"/>
    <w:link w:val="Char0"/>
    <w:unhideWhenUsed/>
    <w:rsid w:val="00540274"/>
    <w:pPr>
      <w:tabs>
        <w:tab w:val="center" w:pos="4153"/>
        <w:tab w:val="right" w:pos="8306"/>
      </w:tabs>
      <w:snapToGrid w:val="0"/>
      <w:jc w:val="left"/>
    </w:pPr>
    <w:rPr>
      <w:sz w:val="18"/>
      <w:szCs w:val="18"/>
    </w:rPr>
  </w:style>
  <w:style w:type="character" w:customStyle="1" w:styleId="Char0">
    <w:name w:val="页脚 Char"/>
    <w:basedOn w:val="a0"/>
    <w:link w:val="a4"/>
    <w:rsid w:val="00540274"/>
    <w:rPr>
      <w:sz w:val="18"/>
      <w:szCs w:val="18"/>
    </w:rPr>
  </w:style>
  <w:style w:type="character" w:customStyle="1" w:styleId="1Char">
    <w:name w:val="标题 1 Char"/>
    <w:basedOn w:val="a0"/>
    <w:link w:val="1"/>
    <w:rsid w:val="00540274"/>
    <w:rPr>
      <w:rFonts w:ascii="Times New Roman" w:eastAsia="黑体" w:hAnsi="Times New Roman" w:cs="Times New Roman"/>
      <w:b/>
      <w:sz w:val="44"/>
      <w:szCs w:val="20"/>
    </w:rPr>
  </w:style>
  <w:style w:type="character" w:customStyle="1" w:styleId="2Char">
    <w:name w:val="标题 2 Char"/>
    <w:basedOn w:val="a0"/>
    <w:link w:val="2"/>
    <w:rsid w:val="00540274"/>
    <w:rPr>
      <w:rFonts w:ascii="仿宋_GB2312" w:eastAsia="仿宋_GB2312" w:hAnsi="宋体" w:cs="Times New Roman"/>
      <w:b/>
      <w:bCs/>
      <w:sz w:val="30"/>
      <w:szCs w:val="30"/>
    </w:rPr>
  </w:style>
  <w:style w:type="character" w:customStyle="1" w:styleId="3Char">
    <w:name w:val="标题 3 Char"/>
    <w:basedOn w:val="a0"/>
    <w:link w:val="3"/>
    <w:rsid w:val="00540274"/>
    <w:rPr>
      <w:rFonts w:ascii="Times New Roman" w:eastAsia="仿宋_GB2312" w:hAnsi="Times New Roman" w:cs="Times New Roman"/>
      <w:b/>
      <w:sz w:val="30"/>
      <w:szCs w:val="20"/>
    </w:rPr>
  </w:style>
  <w:style w:type="character" w:customStyle="1" w:styleId="4Char">
    <w:name w:val="标题 4 Char"/>
    <w:basedOn w:val="a0"/>
    <w:link w:val="4"/>
    <w:rsid w:val="00540274"/>
    <w:rPr>
      <w:rFonts w:ascii="Cambria" w:eastAsia="宋体" w:hAnsi="Cambria" w:cs="Times New Roman"/>
      <w:bCs/>
      <w:sz w:val="28"/>
      <w:szCs w:val="28"/>
    </w:rPr>
  </w:style>
  <w:style w:type="character" w:styleId="a5">
    <w:name w:val="Hyperlink"/>
    <w:rsid w:val="00540274"/>
    <w:rPr>
      <w:color w:val="0000FF"/>
      <w:u w:val="single"/>
    </w:rPr>
  </w:style>
  <w:style w:type="character" w:styleId="a6">
    <w:name w:val="page number"/>
    <w:basedOn w:val="a0"/>
    <w:semiHidden/>
    <w:rsid w:val="00540274"/>
  </w:style>
  <w:style w:type="character" w:customStyle="1" w:styleId="CharChar">
    <w:name w:val="Char Char"/>
    <w:rsid w:val="00540274"/>
    <w:rPr>
      <w:rFonts w:eastAsia="宋体"/>
      <w:kern w:val="2"/>
      <w:sz w:val="18"/>
      <w:lang w:val="en-US" w:eastAsia="zh-CN"/>
    </w:rPr>
  </w:style>
  <w:style w:type="paragraph" w:styleId="a7">
    <w:name w:val="Date"/>
    <w:basedOn w:val="a"/>
    <w:next w:val="a"/>
    <w:link w:val="Char1"/>
    <w:semiHidden/>
    <w:rsid w:val="00540274"/>
    <w:pPr>
      <w:ind w:leftChars="2500" w:left="100"/>
    </w:pPr>
    <w:rPr>
      <w:rFonts w:ascii="Times New Roman" w:eastAsia="宋体" w:hAnsi="Times New Roman" w:cs="Times New Roman"/>
      <w:b/>
      <w:sz w:val="32"/>
      <w:szCs w:val="20"/>
    </w:rPr>
  </w:style>
  <w:style w:type="character" w:customStyle="1" w:styleId="Char1">
    <w:name w:val="日期 Char"/>
    <w:basedOn w:val="a0"/>
    <w:link w:val="a7"/>
    <w:semiHidden/>
    <w:rsid w:val="00540274"/>
    <w:rPr>
      <w:rFonts w:ascii="Times New Roman" w:eastAsia="宋体" w:hAnsi="Times New Roman" w:cs="Times New Roman"/>
      <w:b/>
      <w:sz w:val="32"/>
      <w:szCs w:val="20"/>
    </w:rPr>
  </w:style>
  <w:style w:type="paragraph" w:styleId="a8">
    <w:name w:val="Body Text"/>
    <w:basedOn w:val="a"/>
    <w:link w:val="Char2"/>
    <w:semiHidden/>
    <w:rsid w:val="00540274"/>
    <w:pPr>
      <w:spacing w:after="120"/>
    </w:pPr>
    <w:rPr>
      <w:rFonts w:ascii="Times New Roman" w:eastAsia="宋体" w:hAnsi="Times New Roman" w:cs="Times New Roman"/>
      <w:szCs w:val="20"/>
    </w:rPr>
  </w:style>
  <w:style w:type="character" w:customStyle="1" w:styleId="Char2">
    <w:name w:val="正文文本 Char"/>
    <w:basedOn w:val="a0"/>
    <w:link w:val="a8"/>
    <w:semiHidden/>
    <w:rsid w:val="00540274"/>
    <w:rPr>
      <w:rFonts w:ascii="Times New Roman" w:eastAsia="宋体" w:hAnsi="Times New Roman" w:cs="Times New Roman"/>
      <w:szCs w:val="20"/>
    </w:rPr>
  </w:style>
  <w:style w:type="paragraph" w:customStyle="1" w:styleId="Style8">
    <w:name w:val="_Style 8"/>
    <w:basedOn w:val="a"/>
    <w:next w:val="a"/>
    <w:rsid w:val="00540274"/>
    <w:pPr>
      <w:spacing w:line="360" w:lineRule="auto"/>
      <w:ind w:firstLineChars="200" w:firstLine="480"/>
    </w:pPr>
    <w:rPr>
      <w:rFonts w:ascii="仿宋_GB2312" w:eastAsia="宋体" w:hAnsi="Times New Roman" w:cs="Times New Roman"/>
      <w:sz w:val="24"/>
      <w:szCs w:val="20"/>
    </w:rPr>
  </w:style>
  <w:style w:type="paragraph" w:styleId="20">
    <w:name w:val="Body Text Indent 2"/>
    <w:basedOn w:val="a"/>
    <w:link w:val="2Char0"/>
    <w:semiHidden/>
    <w:rsid w:val="00540274"/>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0"/>
    <w:semiHidden/>
    <w:rsid w:val="00540274"/>
    <w:rPr>
      <w:rFonts w:ascii="Times New Roman" w:eastAsia="宋体" w:hAnsi="Times New Roman" w:cs="Times New Roman"/>
      <w:szCs w:val="20"/>
    </w:rPr>
  </w:style>
  <w:style w:type="paragraph" w:customStyle="1" w:styleId="a9">
    <w:name w:val="样式"/>
    <w:basedOn w:val="a"/>
    <w:next w:val="a8"/>
    <w:rsid w:val="00540274"/>
    <w:pPr>
      <w:autoSpaceDE w:val="0"/>
      <w:autoSpaceDN w:val="0"/>
      <w:adjustRightInd w:val="0"/>
    </w:pPr>
    <w:rPr>
      <w:rFonts w:ascii="Times New Roman" w:eastAsia="方正仿宋简体" w:hAnsi="Times New Roman" w:cs="Times New Roman"/>
      <w:sz w:val="24"/>
      <w:szCs w:val="20"/>
    </w:rPr>
  </w:style>
  <w:style w:type="paragraph" w:styleId="aa">
    <w:name w:val="Plain Text"/>
    <w:basedOn w:val="a"/>
    <w:link w:val="Char3"/>
    <w:rsid w:val="00540274"/>
    <w:pPr>
      <w:spacing w:line="360" w:lineRule="auto"/>
      <w:ind w:firstLineChars="200" w:firstLine="480"/>
    </w:pPr>
    <w:rPr>
      <w:rFonts w:ascii="仿宋_GB2312" w:eastAsia="宋体" w:hAnsi="Times New Roman" w:cs="Times New Roman"/>
      <w:sz w:val="24"/>
      <w:szCs w:val="20"/>
    </w:rPr>
  </w:style>
  <w:style w:type="character" w:customStyle="1" w:styleId="Char3">
    <w:name w:val="纯文本 Char"/>
    <w:basedOn w:val="a0"/>
    <w:link w:val="aa"/>
    <w:rsid w:val="00540274"/>
    <w:rPr>
      <w:rFonts w:ascii="仿宋_GB2312" w:eastAsia="宋体" w:hAnsi="Times New Roman" w:cs="Times New Roman"/>
      <w:sz w:val="24"/>
      <w:szCs w:val="20"/>
    </w:rPr>
  </w:style>
  <w:style w:type="paragraph" w:styleId="ab">
    <w:name w:val="Document Map"/>
    <w:basedOn w:val="a"/>
    <w:link w:val="Char4"/>
    <w:semiHidden/>
    <w:rsid w:val="00540274"/>
    <w:pPr>
      <w:shd w:val="clear" w:color="auto" w:fill="000080"/>
    </w:pPr>
    <w:rPr>
      <w:rFonts w:ascii="Times New Roman" w:eastAsia="宋体" w:hAnsi="Times New Roman" w:cs="Times New Roman"/>
      <w:szCs w:val="20"/>
    </w:rPr>
  </w:style>
  <w:style w:type="character" w:customStyle="1" w:styleId="Char4">
    <w:name w:val="文档结构图 Char"/>
    <w:basedOn w:val="a0"/>
    <w:link w:val="ab"/>
    <w:semiHidden/>
    <w:rsid w:val="00540274"/>
    <w:rPr>
      <w:rFonts w:ascii="Times New Roman" w:eastAsia="宋体" w:hAnsi="Times New Roman" w:cs="Times New Roman"/>
      <w:szCs w:val="20"/>
      <w:shd w:val="clear" w:color="auto" w:fill="000080"/>
    </w:rPr>
  </w:style>
  <w:style w:type="paragraph" w:styleId="ac">
    <w:name w:val="Body Text Indent"/>
    <w:basedOn w:val="a"/>
    <w:link w:val="Char5"/>
    <w:semiHidden/>
    <w:rsid w:val="00540274"/>
    <w:pPr>
      <w:ind w:firstLine="660"/>
    </w:pPr>
    <w:rPr>
      <w:rFonts w:ascii="Times New Roman" w:eastAsia="仿宋_GB2312" w:hAnsi="Times New Roman" w:cs="Times New Roman"/>
      <w:sz w:val="32"/>
      <w:szCs w:val="20"/>
    </w:rPr>
  </w:style>
  <w:style w:type="character" w:customStyle="1" w:styleId="Char5">
    <w:name w:val="正文文本缩进 Char"/>
    <w:basedOn w:val="a0"/>
    <w:link w:val="ac"/>
    <w:semiHidden/>
    <w:rsid w:val="00540274"/>
    <w:rPr>
      <w:rFonts w:ascii="Times New Roman" w:eastAsia="仿宋_GB2312" w:hAnsi="Times New Roman" w:cs="Times New Roman"/>
      <w:sz w:val="32"/>
      <w:szCs w:val="20"/>
    </w:rPr>
  </w:style>
  <w:style w:type="paragraph" w:customStyle="1" w:styleId="lan">
    <w:name w:val="lan"/>
    <w:basedOn w:val="a"/>
    <w:rsid w:val="00540274"/>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styleId="ad">
    <w:name w:val="Balloon Text"/>
    <w:basedOn w:val="a"/>
    <w:link w:val="Char6"/>
    <w:rsid w:val="00540274"/>
    <w:rPr>
      <w:rFonts w:ascii="Times New Roman" w:eastAsia="宋体" w:hAnsi="Times New Roman" w:cs="Times New Roman"/>
      <w:sz w:val="18"/>
      <w:szCs w:val="20"/>
    </w:rPr>
  </w:style>
  <w:style w:type="character" w:customStyle="1" w:styleId="Char6">
    <w:name w:val="批注框文本 Char"/>
    <w:basedOn w:val="a0"/>
    <w:link w:val="ad"/>
    <w:rsid w:val="00540274"/>
    <w:rPr>
      <w:rFonts w:ascii="Times New Roman" w:eastAsia="宋体" w:hAnsi="Times New Roman" w:cs="Times New Roman"/>
      <w:sz w:val="18"/>
      <w:szCs w:val="20"/>
    </w:rPr>
  </w:style>
  <w:style w:type="character" w:customStyle="1" w:styleId="CharChar2">
    <w:name w:val="Char Char2"/>
    <w:rsid w:val="00540274"/>
    <w:rPr>
      <w:rFonts w:ascii="仿宋_GB2312"/>
      <w:kern w:val="2"/>
      <w:sz w:val="24"/>
    </w:rPr>
  </w:style>
  <w:style w:type="character" w:customStyle="1" w:styleId="CharChar5">
    <w:name w:val="Char Char5"/>
    <w:rsid w:val="00540274"/>
    <w:rPr>
      <w:rFonts w:ascii="仿宋_GB2312" w:eastAsia="仿宋_GB2312" w:hAnsi="宋体"/>
      <w:b/>
      <w:bCs/>
      <w:kern w:val="2"/>
      <w:sz w:val="30"/>
      <w:szCs w:val="30"/>
    </w:rPr>
  </w:style>
  <w:style w:type="paragraph" w:styleId="TOC">
    <w:name w:val="TOC Heading"/>
    <w:basedOn w:val="1"/>
    <w:next w:val="a"/>
    <w:qFormat/>
    <w:rsid w:val="00540274"/>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540274"/>
    <w:pPr>
      <w:widowControl/>
      <w:spacing w:after="100" w:line="276" w:lineRule="auto"/>
      <w:ind w:left="220"/>
      <w:jc w:val="left"/>
    </w:pPr>
    <w:rPr>
      <w:rFonts w:ascii="Calibri" w:eastAsia="宋体" w:hAnsi="Calibri" w:cs="Times New Roman"/>
      <w:kern w:val="0"/>
      <w:sz w:val="22"/>
    </w:rPr>
  </w:style>
  <w:style w:type="paragraph" w:styleId="10">
    <w:name w:val="toc 1"/>
    <w:basedOn w:val="a"/>
    <w:next w:val="a"/>
    <w:autoRedefine/>
    <w:uiPriority w:val="39"/>
    <w:unhideWhenUsed/>
    <w:qFormat/>
    <w:rsid w:val="00540274"/>
    <w:pPr>
      <w:widowControl/>
      <w:tabs>
        <w:tab w:val="right" w:leader="dot" w:pos="8720"/>
      </w:tabs>
      <w:spacing w:after="100" w:line="276" w:lineRule="auto"/>
      <w:jc w:val="left"/>
    </w:pPr>
    <w:rPr>
      <w:rFonts w:ascii="方正小标宋简体" w:eastAsia="宋体" w:hAnsi="宋体" w:cs="Times New Roman"/>
      <w:b/>
      <w:bCs/>
      <w:noProof/>
      <w:kern w:val="0"/>
      <w:sz w:val="22"/>
    </w:rPr>
  </w:style>
  <w:style w:type="paragraph" w:styleId="30">
    <w:name w:val="toc 3"/>
    <w:basedOn w:val="a"/>
    <w:next w:val="a"/>
    <w:autoRedefine/>
    <w:unhideWhenUsed/>
    <w:qFormat/>
    <w:rsid w:val="00540274"/>
    <w:pPr>
      <w:widowControl/>
      <w:spacing w:after="100" w:line="276" w:lineRule="auto"/>
      <w:ind w:left="440"/>
      <w:jc w:val="left"/>
    </w:pPr>
    <w:rPr>
      <w:rFonts w:ascii="Calibri" w:eastAsia="宋体" w:hAnsi="Calibri" w:cs="Times New Roman"/>
      <w:kern w:val="0"/>
      <w:sz w:val="22"/>
    </w:rPr>
  </w:style>
  <w:style w:type="paragraph" w:styleId="11">
    <w:name w:val="index 1"/>
    <w:basedOn w:val="a"/>
    <w:next w:val="a"/>
    <w:autoRedefine/>
    <w:semiHidden/>
    <w:rsid w:val="00540274"/>
    <w:pPr>
      <w:widowControl/>
      <w:snapToGrid w:val="0"/>
    </w:pPr>
    <w:rPr>
      <w:rFonts w:ascii="Times New Roman" w:eastAsia="宋体" w:hAnsi="Times New Roman" w:cs="Times New Roman"/>
      <w:szCs w:val="20"/>
    </w:rPr>
  </w:style>
  <w:style w:type="paragraph" w:styleId="ae">
    <w:name w:val="Title"/>
    <w:basedOn w:val="a"/>
    <w:next w:val="a"/>
    <w:link w:val="Char7"/>
    <w:autoRedefine/>
    <w:qFormat/>
    <w:rsid w:val="00540274"/>
    <w:pPr>
      <w:spacing w:before="240" w:after="60"/>
      <w:jc w:val="center"/>
      <w:outlineLvl w:val="0"/>
    </w:pPr>
    <w:rPr>
      <w:rFonts w:ascii="Cambria" w:eastAsia="黑体" w:hAnsi="Cambria" w:cs="Times New Roman"/>
      <w:b/>
      <w:bCs/>
      <w:sz w:val="52"/>
      <w:szCs w:val="32"/>
    </w:rPr>
  </w:style>
  <w:style w:type="character" w:customStyle="1" w:styleId="Char7">
    <w:name w:val="标题 Char"/>
    <w:basedOn w:val="a0"/>
    <w:link w:val="ae"/>
    <w:rsid w:val="00540274"/>
    <w:rPr>
      <w:rFonts w:ascii="Cambria" w:eastAsia="黑体" w:hAnsi="Cambria" w:cs="Times New Roman"/>
      <w:b/>
      <w:bCs/>
      <w:sz w:val="52"/>
      <w:szCs w:val="32"/>
    </w:rPr>
  </w:style>
  <w:style w:type="character" w:customStyle="1" w:styleId="CharChar3">
    <w:name w:val="Char Char3"/>
    <w:rsid w:val="00540274"/>
    <w:rPr>
      <w:kern w:val="2"/>
      <w:sz w:val="21"/>
    </w:rPr>
  </w:style>
  <w:style w:type="character" w:customStyle="1" w:styleId="CharChar1">
    <w:name w:val="Char Char1"/>
    <w:rsid w:val="00540274"/>
    <w:rPr>
      <w:rFonts w:eastAsia="仿宋_GB2312"/>
      <w:kern w:val="2"/>
      <w:sz w:val="32"/>
    </w:rPr>
  </w:style>
  <w:style w:type="character" w:customStyle="1" w:styleId="CharChar0">
    <w:name w:val="Char Char"/>
    <w:rsid w:val="00540274"/>
    <w:rPr>
      <w:rFonts w:ascii="Cambria" w:eastAsia="黑体" w:hAnsi="Cambria"/>
      <w:b/>
      <w:bCs/>
      <w:kern w:val="2"/>
      <w:sz w:val="52"/>
      <w:szCs w:val="32"/>
    </w:rPr>
  </w:style>
  <w:style w:type="character" w:customStyle="1" w:styleId="CharChar4">
    <w:name w:val="Char Char4"/>
    <w:rsid w:val="00540274"/>
    <w:rPr>
      <w:rFonts w:ascii="Cambria" w:hAnsi="Cambria"/>
      <w:bCs/>
      <w:kern w:val="2"/>
      <w:sz w:val="28"/>
      <w:szCs w:val="28"/>
    </w:rPr>
  </w:style>
  <w:style w:type="paragraph" w:customStyle="1" w:styleId="22">
    <w:name w:val="样式 标题 2 + 非加粗"/>
    <w:basedOn w:val="2"/>
    <w:rsid w:val="00540274"/>
    <w:pPr>
      <w:jc w:val="center"/>
    </w:pPr>
    <w:rPr>
      <w:rFonts w:eastAsia="宋体"/>
      <w:b w:val="0"/>
      <w:bCs w:val="0"/>
    </w:rPr>
  </w:style>
  <w:style w:type="paragraph" w:customStyle="1" w:styleId="31">
    <w:name w:val="样式 标题 3 + 左侧:  1 字符"/>
    <w:basedOn w:val="3"/>
    <w:rsid w:val="00540274"/>
    <w:pPr>
      <w:ind w:left="210"/>
      <w:jc w:val="center"/>
    </w:pPr>
    <w:rPr>
      <w:rFonts w:eastAsia="宋体" w:cs="宋体"/>
      <w:b w:val="0"/>
      <w:bCs/>
    </w:rPr>
  </w:style>
  <w:style w:type="paragraph" w:customStyle="1" w:styleId="40">
    <w:name w:val="样式 标题 4 + 两端对齐"/>
    <w:basedOn w:val="4"/>
    <w:rsid w:val="00540274"/>
    <w:rPr>
      <w:rFonts w:cs="宋体"/>
      <w:bCs w:val="0"/>
      <w:szCs w:val="20"/>
    </w:rPr>
  </w:style>
  <w:style w:type="paragraph" w:customStyle="1" w:styleId="12">
    <w:name w:val="已访问的超链接1"/>
    <w:rsid w:val="00540274"/>
    <w:pPr>
      <w:widowControl w:val="0"/>
      <w:jc w:val="both"/>
    </w:pPr>
  </w:style>
  <w:style w:type="paragraph" w:styleId="32">
    <w:name w:val="Body Text Indent 3"/>
    <w:basedOn w:val="a"/>
    <w:link w:val="3Char0"/>
    <w:semiHidden/>
    <w:rsid w:val="00540274"/>
    <w:pPr>
      <w:ind w:firstLineChars="200" w:firstLine="420"/>
    </w:pPr>
    <w:rPr>
      <w:rFonts w:ascii="Times New Roman" w:eastAsia="宋体" w:hAnsi="Times New Roman" w:cs="Times New Roman"/>
      <w:szCs w:val="20"/>
    </w:rPr>
  </w:style>
  <w:style w:type="character" w:customStyle="1" w:styleId="3Char0">
    <w:name w:val="正文文本缩进 3 Char"/>
    <w:basedOn w:val="a0"/>
    <w:link w:val="32"/>
    <w:semiHidden/>
    <w:rsid w:val="00540274"/>
    <w:rPr>
      <w:rFonts w:ascii="Times New Roman" w:eastAsia="宋体" w:hAnsi="Times New Roman" w:cs="Times New Roman"/>
      <w:szCs w:val="20"/>
    </w:rPr>
  </w:style>
  <w:style w:type="paragraph" w:styleId="af">
    <w:name w:val="Normal (Web)"/>
    <w:basedOn w:val="a"/>
    <w:semiHidden/>
    <w:rsid w:val="00540274"/>
    <w:pPr>
      <w:widowControl/>
      <w:spacing w:before="100" w:beforeAutospacing="1" w:after="100" w:afterAutospacing="1"/>
      <w:jc w:val="left"/>
    </w:pPr>
    <w:rPr>
      <w:rFonts w:ascii="宋体" w:eastAsia="宋体" w:hAnsi="宋体" w:cs="Times New Roman"/>
      <w:kern w:val="0"/>
      <w:sz w:val="24"/>
      <w:szCs w:val="24"/>
    </w:rPr>
  </w:style>
  <w:style w:type="paragraph" w:styleId="af0">
    <w:name w:val="List Paragraph"/>
    <w:basedOn w:val="a"/>
    <w:uiPriority w:val="34"/>
    <w:qFormat/>
    <w:rsid w:val="00540274"/>
    <w:pPr>
      <w:ind w:firstLineChars="200" w:firstLine="420"/>
    </w:pPr>
    <w:rPr>
      <w:rFonts w:ascii="仿宋_GB2312" w:eastAsia="仿宋_GB2312" w:hAnsi="Times New Roman" w:cs="Times New Roman"/>
      <w:spacing w:val="-4"/>
      <w:sz w:val="32"/>
      <w:szCs w:val="20"/>
    </w:rPr>
  </w:style>
  <w:style w:type="paragraph" w:styleId="af1">
    <w:name w:val="Block Text"/>
    <w:basedOn w:val="a"/>
    <w:semiHidden/>
    <w:rsid w:val="00540274"/>
    <w:pPr>
      <w:ind w:leftChars="171" w:left="359" w:rightChars="269" w:right="565" w:firstLine="1"/>
      <w:jc w:val="center"/>
    </w:pPr>
    <w:rPr>
      <w:rFonts w:ascii="Times New Roman" w:eastAsia="黑体" w:hAnsi="Times New Roman" w:cs="Times New Roman"/>
      <w:b/>
      <w:bCs/>
      <w:sz w:val="32"/>
      <w:szCs w:val="24"/>
    </w:rPr>
  </w:style>
  <w:style w:type="paragraph" w:styleId="af2">
    <w:name w:val="Revision"/>
    <w:hidden/>
    <w:uiPriority w:val="99"/>
    <w:semiHidden/>
    <w:rsid w:val="00540274"/>
    <w:rPr>
      <w:rFonts w:ascii="Times New Roman" w:eastAsia="宋体" w:hAnsi="Times New Roman" w:cs="Times New Roman"/>
      <w:szCs w:val="20"/>
    </w:rPr>
  </w:style>
  <w:style w:type="table" w:styleId="af3">
    <w:name w:val="Table Grid"/>
    <w:basedOn w:val="a1"/>
    <w:uiPriority w:val="59"/>
    <w:rsid w:val="00540274"/>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540274"/>
    <w:rPr>
      <w:rFonts w:ascii="仿宋_GB2312"/>
      <w:kern w:val="2"/>
      <w:sz w:val="24"/>
    </w:rPr>
  </w:style>
  <w:style w:type="character" w:customStyle="1" w:styleId="CharChar50">
    <w:name w:val="Char Char5"/>
    <w:rsid w:val="00540274"/>
    <w:rPr>
      <w:rFonts w:ascii="仿宋_GB2312" w:eastAsia="仿宋_GB2312" w:hAnsi="宋体"/>
      <w:b/>
      <w:bCs/>
      <w:kern w:val="2"/>
      <w:sz w:val="30"/>
      <w:szCs w:val="30"/>
    </w:rPr>
  </w:style>
  <w:style w:type="character" w:customStyle="1" w:styleId="CharChar30">
    <w:name w:val="Char Char3"/>
    <w:rsid w:val="00540274"/>
    <w:rPr>
      <w:kern w:val="2"/>
      <w:sz w:val="21"/>
    </w:rPr>
  </w:style>
  <w:style w:type="character" w:customStyle="1" w:styleId="CharChar10">
    <w:name w:val="Char Char1"/>
    <w:rsid w:val="00540274"/>
    <w:rPr>
      <w:rFonts w:eastAsia="仿宋_GB2312"/>
      <w:kern w:val="2"/>
      <w:sz w:val="32"/>
    </w:rPr>
  </w:style>
  <w:style w:type="character" w:customStyle="1" w:styleId="CharChar40">
    <w:name w:val="Char Char4"/>
    <w:rsid w:val="00540274"/>
    <w:rPr>
      <w:rFonts w:ascii="Cambria" w:hAnsi="Cambria"/>
      <w:bCs/>
      <w:kern w:val="2"/>
      <w:sz w:val="28"/>
      <w:szCs w:val="28"/>
    </w:rPr>
  </w:style>
  <w:style w:type="paragraph" w:customStyle="1" w:styleId="13">
    <w:name w:val="已访问的超链接1"/>
    <w:rsid w:val="00540274"/>
    <w:pPr>
      <w:widowControl w:val="0"/>
      <w:jc w:val="both"/>
    </w:pPr>
    <w:rPr>
      <w:rFonts w:ascii="Calibri" w:eastAsia="宋体" w:hAnsi="Calibri" w:cs="Times New Roman"/>
    </w:rPr>
  </w:style>
  <w:style w:type="character" w:customStyle="1" w:styleId="gsa1">
    <w:name w:val="gs_a1"/>
    <w:rsid w:val="00540274"/>
    <w:rPr>
      <w:rFonts w:cs="Times New Roman"/>
      <w:color w:val="008000"/>
    </w:rPr>
  </w:style>
  <w:style w:type="character" w:customStyle="1" w:styleId="report-title">
    <w:name w:val="report-title"/>
    <w:rsid w:val="00540274"/>
    <w:rPr>
      <w:rFonts w:cs="Times New Roman"/>
    </w:rPr>
  </w:style>
  <w:style w:type="character" w:customStyle="1" w:styleId="databold1">
    <w:name w:val="data_bold1"/>
    <w:rsid w:val="00540274"/>
    <w:rPr>
      <w:b/>
      <w:bCs/>
    </w:rPr>
  </w:style>
  <w:style w:type="paragraph" w:customStyle="1" w:styleId="Default">
    <w:name w:val="Default"/>
    <w:rsid w:val="0054027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ordinary-output">
    <w:name w:val="ordinary-output"/>
    <w:basedOn w:val="a"/>
    <w:rsid w:val="00540274"/>
    <w:pPr>
      <w:widowControl/>
      <w:spacing w:before="100" w:beforeAutospacing="1" w:after="54" w:line="236" w:lineRule="atLeast"/>
      <w:jc w:val="left"/>
    </w:pPr>
    <w:rPr>
      <w:rFonts w:ascii="宋体" w:eastAsia="宋体" w:hAnsi="宋体" w:cs="宋体"/>
      <w:color w:val="333333"/>
      <w:kern w:val="0"/>
      <w:sz w:val="19"/>
      <w:szCs w:val="19"/>
    </w:rPr>
  </w:style>
  <w:style w:type="character" w:styleId="af4">
    <w:name w:val="annotation reference"/>
    <w:uiPriority w:val="99"/>
    <w:semiHidden/>
    <w:unhideWhenUsed/>
    <w:rsid w:val="00540274"/>
    <w:rPr>
      <w:sz w:val="21"/>
      <w:szCs w:val="21"/>
    </w:rPr>
  </w:style>
  <w:style w:type="paragraph" w:styleId="af5">
    <w:name w:val="annotation text"/>
    <w:basedOn w:val="a"/>
    <w:link w:val="Char8"/>
    <w:uiPriority w:val="99"/>
    <w:semiHidden/>
    <w:unhideWhenUsed/>
    <w:rsid w:val="00540274"/>
    <w:pPr>
      <w:jc w:val="left"/>
    </w:pPr>
    <w:rPr>
      <w:rFonts w:ascii="Times New Roman" w:eastAsia="宋体" w:hAnsi="Times New Roman" w:cs="Times New Roman"/>
      <w:szCs w:val="20"/>
    </w:rPr>
  </w:style>
  <w:style w:type="character" w:customStyle="1" w:styleId="Char8">
    <w:name w:val="批注文字 Char"/>
    <w:basedOn w:val="a0"/>
    <w:link w:val="af5"/>
    <w:uiPriority w:val="99"/>
    <w:semiHidden/>
    <w:rsid w:val="00540274"/>
    <w:rPr>
      <w:rFonts w:ascii="Times New Roman" w:eastAsia="宋体" w:hAnsi="Times New Roman" w:cs="Times New Roman"/>
      <w:szCs w:val="20"/>
    </w:rPr>
  </w:style>
  <w:style w:type="paragraph" w:styleId="af6">
    <w:name w:val="annotation subject"/>
    <w:basedOn w:val="af5"/>
    <w:next w:val="af5"/>
    <w:link w:val="Char9"/>
    <w:uiPriority w:val="99"/>
    <w:semiHidden/>
    <w:unhideWhenUsed/>
    <w:rsid w:val="00540274"/>
    <w:rPr>
      <w:b/>
      <w:bCs/>
    </w:rPr>
  </w:style>
  <w:style w:type="character" w:customStyle="1" w:styleId="Char9">
    <w:name w:val="批注主题 Char"/>
    <w:basedOn w:val="Char8"/>
    <w:link w:val="af6"/>
    <w:uiPriority w:val="99"/>
    <w:semiHidden/>
    <w:rsid w:val="00540274"/>
    <w:rPr>
      <w:b/>
      <w:bCs/>
    </w:rPr>
  </w:style>
  <w:style w:type="character" w:styleId="af7">
    <w:name w:val="FollowedHyperlink"/>
    <w:basedOn w:val="a0"/>
    <w:uiPriority w:val="99"/>
    <w:semiHidden/>
    <w:unhideWhenUsed/>
    <w:rsid w:val="005402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DCF8-96B3-4C82-AFC8-8D32044E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郑雪宜</dc:creator>
  <cp:keywords/>
  <dc:description/>
  <cp:lastModifiedBy>郑雪宜</cp:lastModifiedBy>
  <cp:revision>24</cp:revision>
  <dcterms:created xsi:type="dcterms:W3CDTF">2017-12-21T03:18:00Z</dcterms:created>
  <dcterms:modified xsi:type="dcterms:W3CDTF">2018-01-15T07:49:00Z</dcterms:modified>
</cp:coreProperties>
</file>