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outlineLvl w:val="9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2021</w:t>
      </w:r>
      <w:r>
        <w:rPr>
          <w:rFonts w:hint="eastAsia" w:ascii="Arial" w:hAnsi="Arial" w:cs="Arial"/>
          <w:b/>
          <w:bCs/>
          <w:kern w:val="0"/>
          <w:sz w:val="32"/>
          <w:szCs w:val="32"/>
        </w:rPr>
        <w:t>年度广东省林业科技创新项目指南建议征集表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研究开发领域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林业种业   </w:t>
            </w:r>
            <w:r>
              <w:rPr>
                <w:rFonts w:hint="eastAsia" w:ascii="宋体" w:hAnsi="宋体"/>
                <w:sz w:val="24"/>
              </w:rPr>
              <w:t>□生态建设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研究开发阶段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应用研究   </w:t>
            </w:r>
            <w:r>
              <w:rPr>
                <w:rFonts w:hint="eastAsia" w:ascii="宋体" w:hAnsi="宋体"/>
                <w:sz w:val="24"/>
              </w:rPr>
              <w:t>□区域</w:t>
            </w:r>
            <w:r>
              <w:rPr>
                <w:rFonts w:hint="eastAsia" w:hAnsi="宋体"/>
                <w:sz w:val="24"/>
              </w:rPr>
              <w:t>试验示范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项目建议类别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重点项目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一般</w:t>
            </w:r>
            <w:r>
              <w:rPr>
                <w:rFonts w:hint="eastAsia" w:ascii="宋体" w:hAnsi="宋体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建议项目名称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国内外技术现状（400字以内）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研究开发内容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（500字以内）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预期项目实施期限及目标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（300字以内）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建议理由和依据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（400字以内）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建议单位（盖章）和专家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6660" w:type="dxa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注：每个建议项目材料控制在一页纸内（正反双面）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21B5"/>
    <w:rsid w:val="16D521B5"/>
    <w:rsid w:val="1F7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2020-03-11T06:34:00Z</dcterms:created>
  <dc:creator>伍观娣</dc:creator>
  <cp:lastModifiedBy>伍观娣</cp:lastModifiedBy>
  <dcterms:modified xsi:type="dcterms:W3CDTF">2020-03-11T06:37:53Z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