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6F2" w:rsidRDefault="00CD4319">
      <w:pPr>
        <w:jc w:val="center"/>
        <w:rPr>
          <w:rFonts w:ascii="宋体" w:hAnsi="宋体" w:cs="宋体"/>
          <w:sz w:val="32"/>
          <w:szCs w:val="32"/>
        </w:rPr>
      </w:pPr>
      <w:r>
        <w:rPr>
          <w:rFonts w:ascii="宋体" w:hAnsi="宋体" w:cs="宋体" w:hint="eastAsia"/>
          <w:sz w:val="32"/>
          <w:szCs w:val="32"/>
        </w:rPr>
        <w:t>广州市科学技术奖</w:t>
      </w:r>
      <w:r>
        <w:rPr>
          <w:rFonts w:ascii="宋体" w:hAnsi="宋体" w:cs="宋体" w:hint="eastAsia"/>
          <w:sz w:val="32"/>
          <w:szCs w:val="32"/>
        </w:rPr>
        <w:t>进步奖公示表</w:t>
      </w:r>
    </w:p>
    <w:p w:rsidR="005036F2" w:rsidRDefault="005036F2">
      <w:pPr>
        <w:jc w:val="center"/>
        <w:rPr>
          <w:rFonts w:ascii="宋体" w:hAnsi="宋体" w:cs="宋体"/>
          <w:sz w:val="32"/>
          <w:szCs w:val="32"/>
        </w:rPr>
      </w:pPr>
    </w:p>
    <w:tbl>
      <w:tblPr>
        <w:tblW w:w="9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88"/>
        <w:gridCol w:w="987"/>
        <w:gridCol w:w="345"/>
        <w:gridCol w:w="1353"/>
        <w:gridCol w:w="2623"/>
        <w:gridCol w:w="2491"/>
      </w:tblGrid>
      <w:tr w:rsidR="005036F2" w:rsidTr="00344B02">
        <w:trPr>
          <w:jc w:val="center"/>
        </w:trPr>
        <w:tc>
          <w:tcPr>
            <w:tcW w:w="2475" w:type="dxa"/>
            <w:gridSpan w:val="2"/>
            <w:shd w:val="clear" w:color="auto" w:fill="auto"/>
          </w:tcPr>
          <w:p w:rsidR="005036F2" w:rsidRDefault="00CD4319">
            <w:pPr>
              <w:pStyle w:val="a4"/>
              <w:spacing w:line="330" w:lineRule="atLeast"/>
              <w:jc w:val="center"/>
              <w:rPr>
                <w:rFonts w:ascii="仿宋" w:eastAsia="仿宋" w:hAnsi="仿宋" w:cs="Arial"/>
              </w:rPr>
            </w:pPr>
            <w:r>
              <w:rPr>
                <w:rFonts w:ascii="仿宋" w:eastAsia="仿宋" w:hAnsi="仿宋" w:cs="Arial" w:hint="eastAsia"/>
              </w:rPr>
              <w:t>项目名称</w:t>
            </w:r>
          </w:p>
        </w:tc>
        <w:tc>
          <w:tcPr>
            <w:tcW w:w="6812" w:type="dxa"/>
            <w:gridSpan w:val="4"/>
            <w:shd w:val="clear" w:color="auto" w:fill="auto"/>
          </w:tcPr>
          <w:p w:rsidR="005036F2" w:rsidRDefault="009E6861">
            <w:pPr>
              <w:pStyle w:val="a4"/>
              <w:spacing w:line="330" w:lineRule="atLeast"/>
              <w:rPr>
                <w:rFonts w:ascii="仿宋" w:eastAsia="仿宋" w:hAnsi="仿宋" w:cs="Arial"/>
              </w:rPr>
            </w:pPr>
            <w:r w:rsidRPr="009E6861">
              <w:rPr>
                <w:rFonts w:ascii="仿宋" w:eastAsia="仿宋" w:hAnsi="仿宋" w:cs="Arial" w:hint="eastAsia"/>
              </w:rPr>
              <w:t>新型树木挂牌技术的研发及推广应用</w:t>
            </w:r>
          </w:p>
        </w:tc>
      </w:tr>
      <w:tr w:rsidR="005036F2" w:rsidTr="00344B02">
        <w:trPr>
          <w:jc w:val="center"/>
        </w:trPr>
        <w:tc>
          <w:tcPr>
            <w:tcW w:w="9287" w:type="dxa"/>
            <w:gridSpan w:val="6"/>
            <w:shd w:val="clear" w:color="auto" w:fill="auto"/>
          </w:tcPr>
          <w:p w:rsidR="005036F2" w:rsidRDefault="00CD4319">
            <w:pPr>
              <w:pStyle w:val="a4"/>
              <w:spacing w:line="330" w:lineRule="atLeast"/>
              <w:jc w:val="center"/>
              <w:rPr>
                <w:rFonts w:ascii="仿宋" w:eastAsia="仿宋" w:hAnsi="仿宋" w:cs="Arial"/>
              </w:rPr>
            </w:pPr>
            <w:r>
              <w:rPr>
                <w:rFonts w:ascii="仿宋" w:eastAsia="仿宋" w:hAnsi="仿宋" w:cs="Arial" w:hint="eastAsia"/>
              </w:rPr>
              <w:t>项目简介（限</w:t>
            </w:r>
            <w:r>
              <w:rPr>
                <w:rFonts w:ascii="仿宋" w:eastAsia="仿宋" w:hAnsi="仿宋" w:cs="Arial" w:hint="eastAsia"/>
              </w:rPr>
              <w:t>8</w:t>
            </w:r>
            <w:r>
              <w:rPr>
                <w:rFonts w:ascii="仿宋" w:eastAsia="仿宋" w:hAnsi="仿宋" w:cs="Arial" w:hint="eastAsia"/>
              </w:rPr>
              <w:t>00</w:t>
            </w:r>
            <w:r>
              <w:rPr>
                <w:rFonts w:ascii="仿宋" w:eastAsia="仿宋" w:hAnsi="仿宋" w:cs="Arial" w:hint="eastAsia"/>
              </w:rPr>
              <w:t>字）</w:t>
            </w:r>
          </w:p>
        </w:tc>
      </w:tr>
      <w:tr w:rsidR="005036F2" w:rsidTr="00344B02">
        <w:trPr>
          <w:trHeight w:val="3120"/>
          <w:jc w:val="center"/>
        </w:trPr>
        <w:tc>
          <w:tcPr>
            <w:tcW w:w="9287" w:type="dxa"/>
            <w:gridSpan w:val="6"/>
            <w:shd w:val="clear" w:color="auto" w:fill="auto"/>
          </w:tcPr>
          <w:p w:rsidR="006B4FF2" w:rsidRDefault="009E6861" w:rsidP="006B4FF2">
            <w:pPr>
              <w:pStyle w:val="a4"/>
              <w:ind w:firstLineChars="200" w:firstLine="480"/>
              <w:contextualSpacing/>
              <w:rPr>
                <w:rFonts w:ascii="仿宋" w:eastAsia="仿宋" w:hAnsi="仿宋" w:cs="Arial" w:hint="eastAsia"/>
              </w:rPr>
            </w:pPr>
            <w:bookmarkStart w:id="0" w:name="_GoBack"/>
            <w:bookmarkEnd w:id="0"/>
            <w:r w:rsidRPr="009E6861">
              <w:rPr>
                <w:rFonts w:ascii="仿宋" w:eastAsia="仿宋" w:hAnsi="仿宋" w:cs="Arial" w:hint="eastAsia"/>
              </w:rPr>
              <w:t>本项目属于农、林、牧、渔业。</w:t>
            </w:r>
            <w:r w:rsidRPr="009E6861">
              <w:rPr>
                <w:rFonts w:ascii="仿宋" w:eastAsia="仿宋" w:hAnsi="仿宋" w:cs="Arial" w:hint="eastAsia"/>
              </w:rPr>
              <w:br/>
            </w:r>
            <w:r w:rsidR="006B4FF2">
              <w:rPr>
                <w:rFonts w:ascii="仿宋" w:eastAsia="仿宋" w:hAnsi="仿宋" w:cs="Arial" w:hint="eastAsia"/>
              </w:rPr>
              <w:t xml:space="preserve">    随</w:t>
            </w:r>
            <w:r w:rsidRPr="009E6861">
              <w:rPr>
                <w:rFonts w:ascii="仿宋" w:eastAsia="仿宋" w:hAnsi="仿宋" w:cs="Arial" w:hint="eastAsia"/>
              </w:rPr>
              <w:t>着市民环保意识的增强，对各类公园、风景名胜区、住宅小区等园林绿地上的树木进行挂牌，有利于宣传和普及树木知识，增强市民爱护树木的环保意识，但选择什么材料和如何在树木上固定牌子是业界公认的难题：（</w:t>
            </w:r>
            <w:r w:rsidRPr="009E6861">
              <w:rPr>
                <w:rFonts w:ascii="仿宋" w:eastAsia="仿宋" w:hAnsi="仿宋" w:cs="Arial"/>
              </w:rPr>
              <w:t>1</w:t>
            </w:r>
            <w:r w:rsidRPr="009E6861">
              <w:rPr>
                <w:rFonts w:ascii="仿宋" w:eastAsia="仿宋" w:hAnsi="仿宋" w:cs="Arial" w:hint="eastAsia"/>
              </w:rPr>
              <w:t>）树木是不断生长的，在树木上固定树牌，会直接影响树木的正常生长；（</w:t>
            </w:r>
            <w:r w:rsidRPr="009E6861">
              <w:rPr>
                <w:rFonts w:ascii="仿宋" w:eastAsia="仿宋" w:hAnsi="仿宋" w:cs="Arial"/>
              </w:rPr>
              <w:t>2</w:t>
            </w:r>
            <w:r w:rsidRPr="009E6861">
              <w:rPr>
                <w:rFonts w:ascii="仿宋" w:eastAsia="仿宋" w:hAnsi="仿宋" w:cs="Arial" w:hint="eastAsia"/>
              </w:rPr>
              <w:t>）树牌及其固定材料必须对环境无不良影响，且能满足室外风吹日晒雨淋的自然环境，并且经久耐用。</w:t>
            </w:r>
            <w:r w:rsidRPr="009E6861">
              <w:rPr>
                <w:rFonts w:ascii="仿宋" w:eastAsia="仿宋" w:hAnsi="仿宋" w:cs="Arial" w:hint="eastAsia"/>
              </w:rPr>
              <w:br/>
            </w:r>
            <w:r w:rsidR="006B4FF2">
              <w:rPr>
                <w:rFonts w:ascii="仿宋" w:eastAsia="仿宋" w:hAnsi="仿宋" w:cs="Arial" w:hint="eastAsia"/>
              </w:rPr>
              <w:t xml:space="preserve">    </w:t>
            </w:r>
            <w:r w:rsidRPr="009E6861">
              <w:rPr>
                <w:rFonts w:ascii="仿宋" w:eastAsia="仿宋" w:hAnsi="仿宋" w:cs="Arial" w:hint="eastAsia"/>
              </w:rPr>
              <w:t>本项目在反复实验的基础上，研发出一种新型树木挂牌技术，本技术能较好地解决以上两大难题，一方面固定树牌的材料采用特制的不锈钢弹簧和螺丝，固定树牌时，不锈钢平垫螺丝的螺纹与不锈钢弹簧内纹相互绞合固定。本研究研发的不锈钢弹簧，伸缩性能强，具有</w:t>
            </w:r>
            <w:r>
              <w:rPr>
                <w:rFonts w:ascii="仿宋" w:eastAsia="仿宋" w:hAnsi="仿宋" w:cs="Arial" w:hint="eastAsia"/>
              </w:rPr>
              <w:t>10</w:t>
            </w:r>
            <w:r w:rsidRPr="009E6861">
              <w:rPr>
                <w:rFonts w:ascii="仿宋" w:eastAsia="仿宋" w:hAnsi="仿宋" w:cs="Arial" w:hint="eastAsia"/>
              </w:rPr>
              <w:t>倍以上的扩张弹性，能随着树木的增长不断扩张而不会嵌入树体内；另一方面，树牌材料采用</w:t>
            </w:r>
            <w:r w:rsidRPr="009E6861">
              <w:rPr>
                <w:rFonts w:ascii="仿宋" w:eastAsia="仿宋" w:hAnsi="仿宋" w:cs="Arial"/>
              </w:rPr>
              <w:t>PVC</w:t>
            </w:r>
            <w:r w:rsidRPr="009E6861">
              <w:rPr>
                <w:rFonts w:ascii="仿宋" w:eastAsia="仿宋" w:hAnsi="仿宋" w:cs="Arial" w:hint="eastAsia"/>
              </w:rPr>
              <w:t>塑料双色板，具有外形美观，清晰，适合室外气候条件、耐酸雨。</w:t>
            </w:r>
          </w:p>
          <w:p w:rsidR="005036F2" w:rsidRDefault="009E6861" w:rsidP="006B4FF2">
            <w:pPr>
              <w:pStyle w:val="a4"/>
              <w:ind w:firstLineChars="200" w:firstLine="480"/>
              <w:contextualSpacing/>
              <w:rPr>
                <w:rFonts w:ascii="仿宋" w:eastAsia="仿宋" w:hAnsi="仿宋" w:cs="Arial"/>
              </w:rPr>
            </w:pPr>
            <w:r w:rsidRPr="009E6861">
              <w:rPr>
                <w:rFonts w:ascii="仿宋" w:eastAsia="仿宋" w:hAnsi="仿宋" w:cs="Arial" w:hint="eastAsia"/>
              </w:rPr>
              <w:t>经过野外长达</w:t>
            </w:r>
            <w:r w:rsidRPr="009E6861">
              <w:rPr>
                <w:rFonts w:ascii="仿宋" w:eastAsia="仿宋" w:hAnsi="仿宋" w:cs="Arial"/>
              </w:rPr>
              <w:t>12</w:t>
            </w:r>
            <w:r w:rsidRPr="009E6861">
              <w:rPr>
                <w:rFonts w:ascii="仿宋" w:eastAsia="仿宋" w:hAnsi="仿宋" w:cs="Arial" w:hint="eastAsia"/>
              </w:rPr>
              <w:t>年的定点实验观测，结果显示本项目研发的整套技术设备具有以下优点：</w:t>
            </w:r>
            <w:r w:rsidRPr="009E6861">
              <w:rPr>
                <w:rFonts w:ascii="仿宋" w:eastAsia="仿宋" w:hAnsi="仿宋" w:cs="Arial"/>
              </w:rPr>
              <w:t>(1)</w:t>
            </w:r>
            <w:r w:rsidRPr="009E6861">
              <w:rPr>
                <w:rFonts w:ascii="仿宋" w:eastAsia="仿宋" w:hAnsi="仿宋" w:cs="Arial" w:hint="eastAsia"/>
              </w:rPr>
              <w:t>操作方便，坚固耐用，</w:t>
            </w:r>
            <w:r w:rsidRPr="009E6861">
              <w:rPr>
                <w:rFonts w:ascii="仿宋" w:eastAsia="仿宋" w:hAnsi="仿宋" w:cs="Arial"/>
              </w:rPr>
              <w:t>(2)</w:t>
            </w:r>
            <w:r w:rsidRPr="009E6861">
              <w:rPr>
                <w:rFonts w:ascii="仿宋" w:eastAsia="仿宋" w:hAnsi="仿宋" w:cs="Arial" w:hint="eastAsia"/>
              </w:rPr>
              <w:t>伸缩性强，美观，免维护，</w:t>
            </w:r>
            <w:r w:rsidRPr="009E6861">
              <w:rPr>
                <w:rFonts w:ascii="仿宋" w:eastAsia="仿宋" w:hAnsi="仿宋" w:cs="Arial"/>
              </w:rPr>
              <w:t>(3)</w:t>
            </w:r>
            <w:r w:rsidRPr="009E6861">
              <w:rPr>
                <w:rFonts w:ascii="仿宋" w:eastAsia="仿宋" w:hAnsi="仿宋" w:cs="Arial" w:hint="eastAsia"/>
              </w:rPr>
              <w:t>树牌及其固定材料适应酸雨环境，耐久性强。</w:t>
            </w:r>
            <w:r w:rsidRPr="009E6861">
              <w:rPr>
                <w:rFonts w:ascii="仿宋" w:eastAsia="仿宋" w:hAnsi="仿宋" w:cs="Arial" w:hint="eastAsia"/>
              </w:rPr>
              <w:br/>
            </w:r>
            <w:r w:rsidR="006B4FF2">
              <w:rPr>
                <w:rFonts w:ascii="仿宋" w:eastAsia="仿宋" w:hAnsi="仿宋" w:cs="Arial" w:hint="eastAsia"/>
              </w:rPr>
              <w:t xml:space="preserve">    </w:t>
            </w:r>
            <w:r w:rsidRPr="009E6861">
              <w:rPr>
                <w:rFonts w:ascii="仿宋" w:eastAsia="仿宋" w:hAnsi="仿宋" w:cs="Arial" w:hint="eastAsia"/>
              </w:rPr>
              <w:t>本技术于</w:t>
            </w:r>
            <w:r w:rsidRPr="009E6861">
              <w:rPr>
                <w:rFonts w:ascii="仿宋" w:eastAsia="仿宋" w:hAnsi="仿宋" w:cs="Arial"/>
              </w:rPr>
              <w:t>2012</w:t>
            </w:r>
            <w:r w:rsidRPr="009E6861">
              <w:rPr>
                <w:rFonts w:ascii="仿宋" w:eastAsia="仿宋" w:hAnsi="仿宋" w:cs="Arial" w:hint="eastAsia"/>
              </w:rPr>
              <w:t>年</w:t>
            </w:r>
            <w:r w:rsidRPr="009E6861">
              <w:rPr>
                <w:rFonts w:ascii="仿宋" w:eastAsia="仿宋" w:hAnsi="仿宋" w:cs="Arial"/>
              </w:rPr>
              <w:t>3</w:t>
            </w:r>
            <w:r w:rsidRPr="009E6861">
              <w:rPr>
                <w:rFonts w:ascii="仿宋" w:eastAsia="仿宋" w:hAnsi="仿宋" w:cs="Arial" w:hint="eastAsia"/>
              </w:rPr>
              <w:t>月获国家知识产权局颁发实用新型专利技术（专利号：</w:t>
            </w:r>
            <w:r w:rsidRPr="009E6861">
              <w:rPr>
                <w:rFonts w:ascii="仿宋" w:eastAsia="仿宋" w:hAnsi="仿宋" w:cs="Arial"/>
              </w:rPr>
              <w:t>ZL</w:t>
            </w:r>
            <w:r>
              <w:rPr>
                <w:rFonts w:ascii="仿宋" w:eastAsia="仿宋" w:hAnsi="仿宋" w:cs="Arial" w:hint="eastAsia"/>
              </w:rPr>
              <w:t xml:space="preserve"> </w:t>
            </w:r>
            <w:r w:rsidRPr="009E6861">
              <w:rPr>
                <w:rFonts w:ascii="仿宋" w:eastAsia="仿宋" w:hAnsi="仿宋" w:cs="Arial"/>
              </w:rPr>
              <w:t>2011 2 0290420.X</w:t>
            </w:r>
            <w:r w:rsidRPr="009E6861">
              <w:rPr>
                <w:rFonts w:ascii="仿宋" w:eastAsia="仿宋" w:hAnsi="仿宋" w:cs="Arial" w:hint="eastAsia"/>
              </w:rPr>
              <w:t>）。本项技术自</w:t>
            </w:r>
            <w:r w:rsidRPr="009E6861">
              <w:rPr>
                <w:rFonts w:ascii="仿宋" w:eastAsia="仿宋" w:hAnsi="仿宋" w:cs="Arial"/>
              </w:rPr>
              <w:t>200</w:t>
            </w:r>
            <w:r>
              <w:rPr>
                <w:rFonts w:ascii="仿宋" w:eastAsia="仿宋" w:hAnsi="仿宋" w:cs="Arial" w:hint="eastAsia"/>
              </w:rPr>
              <w:t>7</w:t>
            </w:r>
            <w:r w:rsidRPr="009E6861">
              <w:rPr>
                <w:rFonts w:ascii="仿宋" w:eastAsia="仿宋" w:hAnsi="仿宋" w:cs="Arial" w:hint="eastAsia"/>
              </w:rPr>
              <w:t>年实施以来，已在国内广泛推广使用，广州</w:t>
            </w:r>
            <w:r>
              <w:rPr>
                <w:rFonts w:ascii="仿宋" w:eastAsia="仿宋" w:hAnsi="仿宋" w:cs="Arial" w:hint="eastAsia"/>
              </w:rPr>
              <w:t>、</w:t>
            </w:r>
            <w:r w:rsidRPr="009E6861">
              <w:rPr>
                <w:rFonts w:ascii="仿宋" w:eastAsia="仿宋" w:hAnsi="仿宋" w:cs="Arial" w:hint="eastAsia"/>
              </w:rPr>
              <w:t>深圳、东莞、中山、潮州</w:t>
            </w:r>
            <w:r>
              <w:rPr>
                <w:rFonts w:ascii="仿宋" w:eastAsia="仿宋" w:hAnsi="仿宋" w:cs="Arial" w:hint="eastAsia"/>
              </w:rPr>
              <w:t>、</w:t>
            </w:r>
            <w:r w:rsidRPr="009E6861">
              <w:rPr>
                <w:rFonts w:ascii="仿宋" w:eastAsia="仿宋" w:hAnsi="仿宋" w:cs="Arial" w:hint="eastAsia"/>
              </w:rPr>
              <w:t>上海、济南、贵阳等市累计推广制作和安装超过</w:t>
            </w:r>
            <w:r w:rsidRPr="009E6861">
              <w:rPr>
                <w:rFonts w:ascii="仿宋" w:eastAsia="仿宋" w:hAnsi="仿宋" w:cs="Arial"/>
              </w:rPr>
              <w:t>4</w:t>
            </w:r>
            <w:r w:rsidRPr="009E6861">
              <w:rPr>
                <w:rFonts w:ascii="仿宋" w:eastAsia="仿宋" w:hAnsi="仿宋" w:cs="Arial" w:hint="eastAsia"/>
              </w:rPr>
              <w:t>万套。</w:t>
            </w:r>
          </w:p>
        </w:tc>
      </w:tr>
      <w:tr w:rsidR="005036F2" w:rsidTr="00344B02">
        <w:trPr>
          <w:jc w:val="center"/>
        </w:trPr>
        <w:tc>
          <w:tcPr>
            <w:tcW w:w="1488" w:type="dxa"/>
            <w:shd w:val="clear" w:color="auto" w:fill="auto"/>
            <w:vAlign w:val="center"/>
          </w:tcPr>
          <w:p w:rsidR="005036F2" w:rsidRDefault="00CD4319" w:rsidP="00674F46">
            <w:pPr>
              <w:pStyle w:val="a4"/>
              <w:spacing w:line="330" w:lineRule="atLeast"/>
              <w:jc w:val="center"/>
              <w:rPr>
                <w:rFonts w:ascii="仿宋" w:eastAsia="仿宋" w:hAnsi="仿宋" w:cs="Arial"/>
              </w:rPr>
            </w:pPr>
            <w:r>
              <w:rPr>
                <w:rFonts w:ascii="仿宋" w:eastAsia="仿宋" w:hAnsi="仿宋" w:cs="Arial" w:hint="eastAsia"/>
              </w:rPr>
              <w:t>主要完成人姓</w:t>
            </w:r>
            <w:r>
              <w:rPr>
                <w:rFonts w:ascii="仿宋" w:eastAsia="仿宋" w:hAnsi="仿宋" w:cs="Arial" w:hint="eastAsia"/>
              </w:rPr>
              <w:t xml:space="preserve">  </w:t>
            </w:r>
            <w:r>
              <w:rPr>
                <w:rFonts w:ascii="仿宋" w:eastAsia="仿宋" w:hAnsi="仿宋" w:cs="Arial" w:hint="eastAsia"/>
              </w:rPr>
              <w:t>名</w:t>
            </w:r>
          </w:p>
        </w:tc>
        <w:tc>
          <w:tcPr>
            <w:tcW w:w="2685" w:type="dxa"/>
            <w:gridSpan w:val="3"/>
            <w:shd w:val="clear" w:color="auto" w:fill="auto"/>
            <w:vAlign w:val="center"/>
          </w:tcPr>
          <w:p w:rsidR="005036F2" w:rsidRDefault="00CD4319" w:rsidP="00674F46">
            <w:pPr>
              <w:pStyle w:val="a4"/>
              <w:spacing w:line="330" w:lineRule="atLeast"/>
              <w:jc w:val="center"/>
              <w:rPr>
                <w:rFonts w:ascii="仿宋" w:eastAsia="仿宋" w:hAnsi="仿宋" w:cs="Arial"/>
              </w:rPr>
            </w:pPr>
            <w:r>
              <w:rPr>
                <w:rFonts w:ascii="仿宋" w:eastAsia="仿宋" w:hAnsi="仿宋" w:cs="Arial" w:hint="eastAsia"/>
              </w:rPr>
              <w:t>完成单位</w:t>
            </w:r>
          </w:p>
        </w:tc>
        <w:tc>
          <w:tcPr>
            <w:tcW w:w="2623" w:type="dxa"/>
            <w:shd w:val="clear" w:color="auto" w:fill="auto"/>
            <w:vAlign w:val="center"/>
          </w:tcPr>
          <w:p w:rsidR="005036F2" w:rsidRDefault="00CD4319" w:rsidP="00674F46">
            <w:pPr>
              <w:pStyle w:val="a4"/>
              <w:spacing w:line="330" w:lineRule="atLeast"/>
              <w:jc w:val="center"/>
              <w:rPr>
                <w:rFonts w:ascii="仿宋" w:eastAsia="仿宋" w:hAnsi="仿宋" w:cs="Arial"/>
              </w:rPr>
            </w:pPr>
            <w:r>
              <w:rPr>
                <w:rFonts w:ascii="仿宋" w:eastAsia="仿宋" w:hAnsi="仿宋" w:cs="Arial" w:hint="eastAsia"/>
              </w:rPr>
              <w:t>工作单位</w:t>
            </w:r>
          </w:p>
        </w:tc>
        <w:tc>
          <w:tcPr>
            <w:tcW w:w="2491" w:type="dxa"/>
            <w:shd w:val="clear" w:color="auto" w:fill="auto"/>
            <w:vAlign w:val="center"/>
          </w:tcPr>
          <w:p w:rsidR="005036F2" w:rsidRDefault="00CD4319" w:rsidP="00674F46">
            <w:pPr>
              <w:pStyle w:val="a4"/>
              <w:spacing w:line="330" w:lineRule="atLeast"/>
              <w:jc w:val="center"/>
              <w:rPr>
                <w:rFonts w:ascii="仿宋" w:eastAsia="仿宋" w:hAnsi="仿宋" w:cs="Arial"/>
              </w:rPr>
            </w:pPr>
            <w:r>
              <w:rPr>
                <w:rFonts w:ascii="仿宋" w:eastAsia="仿宋" w:hAnsi="仿宋" w:cs="Arial" w:hint="eastAsia"/>
              </w:rPr>
              <w:t>对本项目的</w:t>
            </w:r>
            <w:r>
              <w:rPr>
                <w:rFonts w:ascii="仿宋" w:eastAsia="仿宋" w:hAnsi="仿宋" w:cs="Arial" w:hint="eastAsia"/>
              </w:rPr>
              <w:t>主要贡献</w:t>
            </w:r>
          </w:p>
        </w:tc>
      </w:tr>
      <w:tr w:rsidR="000B566A" w:rsidRPr="00674F46" w:rsidTr="00344B02">
        <w:trPr>
          <w:jc w:val="center"/>
        </w:trPr>
        <w:tc>
          <w:tcPr>
            <w:tcW w:w="1488" w:type="dxa"/>
            <w:shd w:val="clear" w:color="auto" w:fill="auto"/>
            <w:vAlign w:val="center"/>
          </w:tcPr>
          <w:p w:rsidR="000B566A" w:rsidRPr="00674F46" w:rsidRDefault="000B566A" w:rsidP="00674F46">
            <w:pPr>
              <w:pStyle w:val="a4"/>
              <w:ind w:firstLineChars="200" w:firstLine="480"/>
              <w:contextualSpacing/>
              <w:jc w:val="center"/>
              <w:rPr>
                <w:rFonts w:ascii="仿宋" w:eastAsia="仿宋" w:hAnsi="仿宋" w:cs="Arial"/>
              </w:rPr>
            </w:pPr>
            <w:r w:rsidRPr="00674F46">
              <w:rPr>
                <w:rFonts w:ascii="仿宋" w:eastAsia="仿宋" w:hAnsi="仿宋" w:cs="Arial" w:hint="eastAsia"/>
              </w:rPr>
              <w:t>吴永彬</w:t>
            </w:r>
          </w:p>
        </w:tc>
        <w:tc>
          <w:tcPr>
            <w:tcW w:w="2685" w:type="dxa"/>
            <w:gridSpan w:val="3"/>
            <w:shd w:val="clear" w:color="auto" w:fill="auto"/>
            <w:vAlign w:val="center"/>
          </w:tcPr>
          <w:p w:rsidR="000B566A" w:rsidRPr="00674F46" w:rsidRDefault="000B566A" w:rsidP="00674F46">
            <w:pPr>
              <w:pStyle w:val="a4"/>
              <w:ind w:firstLineChars="200" w:firstLine="480"/>
              <w:contextualSpacing/>
              <w:jc w:val="center"/>
              <w:rPr>
                <w:rFonts w:ascii="仿宋" w:eastAsia="仿宋" w:hAnsi="仿宋" w:cs="Arial"/>
              </w:rPr>
            </w:pPr>
            <w:r w:rsidRPr="00674F46">
              <w:rPr>
                <w:rFonts w:ascii="仿宋" w:eastAsia="仿宋" w:hAnsi="仿宋" w:cs="Arial" w:hint="eastAsia"/>
              </w:rPr>
              <w:t>华南农业大学</w:t>
            </w:r>
          </w:p>
        </w:tc>
        <w:tc>
          <w:tcPr>
            <w:tcW w:w="2623" w:type="dxa"/>
            <w:shd w:val="clear" w:color="auto" w:fill="auto"/>
            <w:vAlign w:val="center"/>
          </w:tcPr>
          <w:p w:rsidR="000B566A" w:rsidRPr="00674F46" w:rsidRDefault="000B566A" w:rsidP="00674F46">
            <w:pPr>
              <w:pStyle w:val="a4"/>
              <w:ind w:firstLineChars="200" w:firstLine="480"/>
              <w:contextualSpacing/>
              <w:jc w:val="center"/>
              <w:rPr>
                <w:rFonts w:ascii="仿宋" w:eastAsia="仿宋" w:hAnsi="仿宋" w:cs="Arial"/>
              </w:rPr>
            </w:pPr>
            <w:r w:rsidRPr="00674F46">
              <w:rPr>
                <w:rFonts w:ascii="仿宋" w:eastAsia="仿宋" w:hAnsi="仿宋" w:cs="Arial" w:hint="eastAsia"/>
              </w:rPr>
              <w:t>华南农业大学</w:t>
            </w:r>
          </w:p>
        </w:tc>
        <w:tc>
          <w:tcPr>
            <w:tcW w:w="2491" w:type="dxa"/>
            <w:shd w:val="clear" w:color="auto" w:fill="auto"/>
            <w:vAlign w:val="center"/>
          </w:tcPr>
          <w:p w:rsidR="000B566A" w:rsidRPr="00674F46" w:rsidRDefault="006B4FF2" w:rsidP="00674F46">
            <w:pPr>
              <w:pStyle w:val="a4"/>
              <w:ind w:firstLineChars="200" w:firstLine="480"/>
              <w:contextualSpacing/>
              <w:jc w:val="center"/>
              <w:rPr>
                <w:rFonts w:ascii="仿宋" w:eastAsia="仿宋" w:hAnsi="仿宋" w:cs="Arial"/>
              </w:rPr>
            </w:pPr>
            <w:r w:rsidRPr="00674F46">
              <w:rPr>
                <w:rFonts w:ascii="仿宋" w:eastAsia="仿宋" w:hAnsi="仿宋" w:cs="Arial" w:hint="eastAsia"/>
              </w:rPr>
              <w:t>第一发明人，主持本技术成果的研发、总结、推广和实施</w:t>
            </w:r>
          </w:p>
        </w:tc>
      </w:tr>
      <w:tr w:rsidR="006B4FF2" w:rsidRPr="00674F46" w:rsidTr="00344B02">
        <w:trPr>
          <w:jc w:val="center"/>
        </w:trPr>
        <w:tc>
          <w:tcPr>
            <w:tcW w:w="1488" w:type="dxa"/>
            <w:shd w:val="clear" w:color="auto" w:fill="auto"/>
            <w:vAlign w:val="center"/>
          </w:tcPr>
          <w:p w:rsidR="006B4FF2" w:rsidRPr="00674F46" w:rsidRDefault="006B4FF2" w:rsidP="00674F46">
            <w:pPr>
              <w:pStyle w:val="a4"/>
              <w:ind w:firstLineChars="200" w:firstLine="480"/>
              <w:contextualSpacing/>
              <w:jc w:val="center"/>
              <w:rPr>
                <w:rFonts w:ascii="仿宋" w:eastAsia="仿宋" w:hAnsi="仿宋" w:cs="Arial"/>
              </w:rPr>
            </w:pPr>
            <w:r w:rsidRPr="00674F46">
              <w:rPr>
                <w:rFonts w:ascii="仿宋" w:eastAsia="仿宋" w:hAnsi="仿宋" w:cs="Arial" w:hint="eastAsia"/>
              </w:rPr>
              <w:t>周健</w:t>
            </w:r>
          </w:p>
        </w:tc>
        <w:tc>
          <w:tcPr>
            <w:tcW w:w="2685" w:type="dxa"/>
            <w:gridSpan w:val="3"/>
            <w:shd w:val="clear" w:color="auto" w:fill="auto"/>
            <w:vAlign w:val="center"/>
          </w:tcPr>
          <w:p w:rsidR="006B4FF2" w:rsidRPr="00674F46" w:rsidRDefault="006B4FF2" w:rsidP="00674F46">
            <w:pPr>
              <w:pStyle w:val="a4"/>
              <w:ind w:firstLineChars="200" w:firstLine="480"/>
              <w:contextualSpacing/>
              <w:jc w:val="center"/>
              <w:rPr>
                <w:rFonts w:ascii="仿宋" w:eastAsia="仿宋" w:hAnsi="仿宋" w:cs="Arial"/>
              </w:rPr>
            </w:pPr>
            <w:r w:rsidRPr="00674F46">
              <w:rPr>
                <w:rFonts w:ascii="仿宋" w:eastAsia="仿宋" w:hAnsi="仿宋" w:cs="Arial" w:hint="eastAsia"/>
              </w:rPr>
              <w:t>华南农业大学</w:t>
            </w:r>
          </w:p>
        </w:tc>
        <w:tc>
          <w:tcPr>
            <w:tcW w:w="2623" w:type="dxa"/>
            <w:shd w:val="clear" w:color="auto" w:fill="auto"/>
            <w:vAlign w:val="center"/>
          </w:tcPr>
          <w:p w:rsidR="006B4FF2" w:rsidRPr="00674F46" w:rsidRDefault="006B4FF2" w:rsidP="00674F46">
            <w:pPr>
              <w:pStyle w:val="a4"/>
              <w:ind w:firstLineChars="200" w:firstLine="480"/>
              <w:contextualSpacing/>
              <w:jc w:val="center"/>
              <w:rPr>
                <w:rFonts w:ascii="仿宋" w:eastAsia="仿宋" w:hAnsi="仿宋" w:cs="Arial"/>
              </w:rPr>
            </w:pPr>
            <w:r w:rsidRPr="00674F46">
              <w:rPr>
                <w:rFonts w:ascii="仿宋" w:eastAsia="仿宋" w:hAnsi="仿宋" w:cs="Arial" w:hint="eastAsia"/>
              </w:rPr>
              <w:t>华南农业大学</w:t>
            </w:r>
          </w:p>
        </w:tc>
        <w:tc>
          <w:tcPr>
            <w:tcW w:w="2491" w:type="dxa"/>
            <w:shd w:val="clear" w:color="auto" w:fill="auto"/>
            <w:vAlign w:val="center"/>
          </w:tcPr>
          <w:p w:rsidR="006B4FF2" w:rsidRPr="00674F46" w:rsidRDefault="006B4FF2" w:rsidP="00674F46">
            <w:pPr>
              <w:pStyle w:val="a4"/>
              <w:ind w:firstLineChars="200" w:firstLine="480"/>
              <w:contextualSpacing/>
              <w:jc w:val="center"/>
              <w:rPr>
                <w:rFonts w:ascii="仿宋" w:eastAsia="仿宋" w:hAnsi="仿宋" w:cs="Arial"/>
              </w:rPr>
            </w:pPr>
            <w:r w:rsidRPr="00674F46">
              <w:rPr>
                <w:rFonts w:ascii="仿宋" w:eastAsia="仿宋" w:hAnsi="仿宋" w:cs="Arial" w:hint="eastAsia"/>
              </w:rPr>
              <w:t>技术推广实施</w:t>
            </w:r>
          </w:p>
        </w:tc>
      </w:tr>
      <w:tr w:rsidR="006B4FF2" w:rsidRPr="00674F46" w:rsidTr="00344B02">
        <w:trPr>
          <w:jc w:val="center"/>
        </w:trPr>
        <w:tc>
          <w:tcPr>
            <w:tcW w:w="1488" w:type="dxa"/>
            <w:shd w:val="clear" w:color="auto" w:fill="auto"/>
            <w:vAlign w:val="center"/>
          </w:tcPr>
          <w:p w:rsidR="006B4FF2" w:rsidRPr="00674F46" w:rsidRDefault="006B4FF2" w:rsidP="00674F46">
            <w:pPr>
              <w:pStyle w:val="a4"/>
              <w:ind w:firstLineChars="200" w:firstLine="480"/>
              <w:contextualSpacing/>
              <w:jc w:val="center"/>
              <w:rPr>
                <w:rFonts w:ascii="仿宋" w:eastAsia="仿宋" w:hAnsi="仿宋" w:cs="Arial"/>
              </w:rPr>
            </w:pPr>
            <w:r w:rsidRPr="00674F46">
              <w:rPr>
                <w:rFonts w:ascii="仿宋" w:eastAsia="仿宋" w:hAnsi="仿宋" w:cs="Arial" w:hint="eastAsia"/>
              </w:rPr>
              <w:t>卢舒</w:t>
            </w:r>
          </w:p>
        </w:tc>
        <w:tc>
          <w:tcPr>
            <w:tcW w:w="2685" w:type="dxa"/>
            <w:gridSpan w:val="3"/>
            <w:shd w:val="clear" w:color="auto" w:fill="auto"/>
            <w:vAlign w:val="center"/>
          </w:tcPr>
          <w:p w:rsidR="006B4FF2" w:rsidRPr="00674F46" w:rsidRDefault="006B4FF2" w:rsidP="00674F46">
            <w:pPr>
              <w:pStyle w:val="a4"/>
              <w:ind w:firstLineChars="200" w:firstLine="480"/>
              <w:contextualSpacing/>
              <w:jc w:val="center"/>
              <w:rPr>
                <w:rFonts w:ascii="仿宋" w:eastAsia="仿宋" w:hAnsi="仿宋" w:cs="Arial"/>
              </w:rPr>
            </w:pPr>
            <w:r w:rsidRPr="00674F46">
              <w:rPr>
                <w:rFonts w:ascii="仿宋" w:eastAsia="仿宋" w:hAnsi="仿宋" w:cs="Arial" w:hint="eastAsia"/>
              </w:rPr>
              <w:t>华南农业大学</w:t>
            </w:r>
          </w:p>
        </w:tc>
        <w:tc>
          <w:tcPr>
            <w:tcW w:w="2623" w:type="dxa"/>
            <w:shd w:val="clear" w:color="auto" w:fill="auto"/>
            <w:vAlign w:val="center"/>
          </w:tcPr>
          <w:p w:rsidR="006B4FF2" w:rsidRPr="00674F46" w:rsidRDefault="006B4FF2" w:rsidP="00674F46">
            <w:pPr>
              <w:pStyle w:val="a4"/>
              <w:ind w:firstLineChars="200" w:firstLine="480"/>
              <w:contextualSpacing/>
              <w:jc w:val="center"/>
              <w:rPr>
                <w:rFonts w:ascii="仿宋" w:eastAsia="仿宋" w:hAnsi="仿宋" w:cs="Arial"/>
              </w:rPr>
            </w:pPr>
            <w:r w:rsidRPr="00674F46">
              <w:rPr>
                <w:rFonts w:ascii="仿宋" w:eastAsia="仿宋" w:hAnsi="仿宋" w:cs="Arial" w:hint="eastAsia"/>
              </w:rPr>
              <w:t>华南农业大学</w:t>
            </w:r>
          </w:p>
        </w:tc>
        <w:tc>
          <w:tcPr>
            <w:tcW w:w="2491" w:type="dxa"/>
            <w:shd w:val="clear" w:color="auto" w:fill="auto"/>
            <w:vAlign w:val="center"/>
          </w:tcPr>
          <w:p w:rsidR="006B4FF2" w:rsidRPr="00674F46" w:rsidRDefault="006B4FF2" w:rsidP="00674F46">
            <w:pPr>
              <w:pStyle w:val="a4"/>
              <w:ind w:firstLineChars="200" w:firstLine="480"/>
              <w:contextualSpacing/>
              <w:jc w:val="center"/>
              <w:rPr>
                <w:rFonts w:ascii="仿宋" w:eastAsia="仿宋" w:hAnsi="仿宋" w:cs="Arial"/>
              </w:rPr>
            </w:pPr>
            <w:r w:rsidRPr="00674F46">
              <w:rPr>
                <w:rFonts w:ascii="仿宋" w:eastAsia="仿宋" w:hAnsi="仿宋" w:cs="Arial" w:hint="eastAsia"/>
              </w:rPr>
              <w:t>技术推广实施</w:t>
            </w:r>
          </w:p>
        </w:tc>
      </w:tr>
      <w:tr w:rsidR="008A40B9" w:rsidRPr="00674F46" w:rsidTr="00344B02">
        <w:trPr>
          <w:jc w:val="center"/>
        </w:trPr>
        <w:tc>
          <w:tcPr>
            <w:tcW w:w="1488" w:type="dxa"/>
            <w:shd w:val="clear" w:color="auto" w:fill="auto"/>
            <w:vAlign w:val="center"/>
          </w:tcPr>
          <w:p w:rsidR="008A40B9" w:rsidRPr="00674F46" w:rsidRDefault="008A40B9" w:rsidP="00674F46">
            <w:pPr>
              <w:pStyle w:val="a4"/>
              <w:ind w:firstLineChars="200" w:firstLine="480"/>
              <w:contextualSpacing/>
              <w:jc w:val="center"/>
              <w:rPr>
                <w:rFonts w:ascii="仿宋" w:eastAsia="仿宋" w:hAnsi="仿宋" w:cs="Arial"/>
              </w:rPr>
            </w:pPr>
            <w:r w:rsidRPr="00674F46">
              <w:rPr>
                <w:rFonts w:ascii="仿宋" w:eastAsia="仿宋" w:hAnsi="仿宋" w:cs="Arial" w:hint="eastAsia"/>
              </w:rPr>
              <w:t>郑明轩</w:t>
            </w:r>
          </w:p>
        </w:tc>
        <w:tc>
          <w:tcPr>
            <w:tcW w:w="2685" w:type="dxa"/>
            <w:gridSpan w:val="3"/>
            <w:shd w:val="clear" w:color="auto" w:fill="auto"/>
            <w:vAlign w:val="center"/>
          </w:tcPr>
          <w:p w:rsidR="008A40B9" w:rsidRPr="00674F46" w:rsidRDefault="008A40B9" w:rsidP="00674F46">
            <w:pPr>
              <w:pStyle w:val="a4"/>
              <w:ind w:firstLineChars="200" w:firstLine="480"/>
              <w:contextualSpacing/>
              <w:jc w:val="center"/>
              <w:rPr>
                <w:rFonts w:ascii="仿宋" w:eastAsia="仿宋" w:hAnsi="仿宋" w:cs="Arial"/>
              </w:rPr>
            </w:pPr>
            <w:r w:rsidRPr="00674F46">
              <w:rPr>
                <w:rFonts w:ascii="仿宋" w:eastAsia="仿宋" w:hAnsi="仿宋" w:cs="Arial" w:hint="eastAsia"/>
              </w:rPr>
              <w:t>华南农业大学</w:t>
            </w:r>
          </w:p>
        </w:tc>
        <w:tc>
          <w:tcPr>
            <w:tcW w:w="2623" w:type="dxa"/>
            <w:shd w:val="clear" w:color="auto" w:fill="auto"/>
            <w:vAlign w:val="center"/>
          </w:tcPr>
          <w:p w:rsidR="008A40B9" w:rsidRPr="00674F46" w:rsidRDefault="008A40B9" w:rsidP="00674F46">
            <w:pPr>
              <w:pStyle w:val="a4"/>
              <w:ind w:firstLineChars="200" w:firstLine="480"/>
              <w:contextualSpacing/>
              <w:jc w:val="center"/>
              <w:rPr>
                <w:rFonts w:ascii="仿宋" w:eastAsia="仿宋" w:hAnsi="仿宋" w:cs="Arial"/>
              </w:rPr>
            </w:pPr>
            <w:r w:rsidRPr="00674F46">
              <w:rPr>
                <w:rFonts w:ascii="仿宋" w:eastAsia="仿宋" w:hAnsi="仿宋" w:cs="Arial" w:hint="eastAsia"/>
              </w:rPr>
              <w:t>华南农业大学</w:t>
            </w:r>
          </w:p>
        </w:tc>
        <w:tc>
          <w:tcPr>
            <w:tcW w:w="2491" w:type="dxa"/>
            <w:shd w:val="clear" w:color="auto" w:fill="auto"/>
            <w:vAlign w:val="center"/>
          </w:tcPr>
          <w:p w:rsidR="008A40B9" w:rsidRPr="00674F46" w:rsidRDefault="008A40B9" w:rsidP="00674F46">
            <w:pPr>
              <w:pStyle w:val="a4"/>
              <w:ind w:firstLineChars="200" w:firstLine="480"/>
              <w:contextualSpacing/>
              <w:jc w:val="center"/>
              <w:rPr>
                <w:rFonts w:ascii="仿宋" w:eastAsia="仿宋" w:hAnsi="仿宋" w:cs="Arial"/>
              </w:rPr>
            </w:pPr>
            <w:r w:rsidRPr="00674F46">
              <w:rPr>
                <w:rFonts w:ascii="仿宋" w:eastAsia="仿宋" w:hAnsi="仿宋" w:cs="Arial" w:hint="eastAsia"/>
              </w:rPr>
              <w:t>技术推广实施</w:t>
            </w:r>
          </w:p>
        </w:tc>
      </w:tr>
      <w:tr w:rsidR="008A40B9" w:rsidRPr="00674F46" w:rsidTr="00344B02">
        <w:trPr>
          <w:jc w:val="center"/>
        </w:trPr>
        <w:tc>
          <w:tcPr>
            <w:tcW w:w="1488" w:type="dxa"/>
            <w:shd w:val="clear" w:color="auto" w:fill="auto"/>
            <w:vAlign w:val="center"/>
          </w:tcPr>
          <w:p w:rsidR="008A40B9" w:rsidRPr="00674F46" w:rsidRDefault="008A40B9" w:rsidP="00674F46">
            <w:pPr>
              <w:pStyle w:val="a4"/>
              <w:ind w:firstLineChars="200" w:firstLine="480"/>
              <w:contextualSpacing/>
              <w:jc w:val="center"/>
              <w:rPr>
                <w:rFonts w:ascii="仿宋" w:eastAsia="仿宋" w:hAnsi="仿宋" w:cs="Arial"/>
              </w:rPr>
            </w:pPr>
            <w:r w:rsidRPr="00674F46">
              <w:rPr>
                <w:rFonts w:ascii="仿宋" w:eastAsia="仿宋" w:hAnsi="仿宋" w:cs="Arial" w:hint="eastAsia"/>
              </w:rPr>
              <w:t>冼丽铧</w:t>
            </w:r>
          </w:p>
        </w:tc>
        <w:tc>
          <w:tcPr>
            <w:tcW w:w="2685" w:type="dxa"/>
            <w:gridSpan w:val="3"/>
            <w:shd w:val="clear" w:color="auto" w:fill="auto"/>
            <w:vAlign w:val="center"/>
          </w:tcPr>
          <w:p w:rsidR="008A40B9" w:rsidRPr="00674F46" w:rsidRDefault="008A40B9" w:rsidP="00674F46">
            <w:pPr>
              <w:pStyle w:val="a4"/>
              <w:ind w:firstLineChars="200" w:firstLine="480"/>
              <w:contextualSpacing/>
              <w:jc w:val="center"/>
              <w:rPr>
                <w:rFonts w:ascii="仿宋" w:eastAsia="仿宋" w:hAnsi="仿宋" w:cs="Arial"/>
              </w:rPr>
            </w:pPr>
            <w:r w:rsidRPr="00674F46">
              <w:rPr>
                <w:rFonts w:ascii="仿宋" w:eastAsia="仿宋" w:hAnsi="仿宋" w:cs="Arial" w:hint="eastAsia"/>
              </w:rPr>
              <w:t>华南农业大学</w:t>
            </w:r>
          </w:p>
        </w:tc>
        <w:tc>
          <w:tcPr>
            <w:tcW w:w="2623" w:type="dxa"/>
            <w:shd w:val="clear" w:color="auto" w:fill="auto"/>
            <w:vAlign w:val="center"/>
          </w:tcPr>
          <w:p w:rsidR="008A40B9" w:rsidRPr="00674F46" w:rsidRDefault="008A40B9" w:rsidP="00674F46">
            <w:pPr>
              <w:pStyle w:val="a4"/>
              <w:ind w:firstLineChars="200" w:firstLine="480"/>
              <w:contextualSpacing/>
              <w:jc w:val="center"/>
              <w:rPr>
                <w:rFonts w:ascii="仿宋" w:eastAsia="仿宋" w:hAnsi="仿宋" w:cs="Arial"/>
              </w:rPr>
            </w:pPr>
            <w:r w:rsidRPr="00674F46">
              <w:rPr>
                <w:rFonts w:ascii="仿宋" w:eastAsia="仿宋" w:hAnsi="仿宋" w:cs="Arial" w:hint="eastAsia"/>
              </w:rPr>
              <w:t>华南农业大学</w:t>
            </w:r>
          </w:p>
        </w:tc>
        <w:tc>
          <w:tcPr>
            <w:tcW w:w="2491" w:type="dxa"/>
            <w:shd w:val="clear" w:color="auto" w:fill="auto"/>
            <w:vAlign w:val="center"/>
          </w:tcPr>
          <w:p w:rsidR="008A40B9" w:rsidRPr="00674F46" w:rsidRDefault="008A40B9" w:rsidP="00674F46">
            <w:pPr>
              <w:pStyle w:val="a4"/>
              <w:ind w:firstLineChars="200" w:firstLine="480"/>
              <w:contextualSpacing/>
              <w:jc w:val="center"/>
              <w:rPr>
                <w:rFonts w:ascii="仿宋" w:eastAsia="仿宋" w:hAnsi="仿宋" w:cs="Arial"/>
              </w:rPr>
            </w:pPr>
            <w:r w:rsidRPr="00674F46">
              <w:rPr>
                <w:rFonts w:ascii="仿宋" w:eastAsia="仿宋" w:hAnsi="仿宋" w:cs="Arial" w:hint="eastAsia"/>
              </w:rPr>
              <w:t>技术推广实施</w:t>
            </w:r>
          </w:p>
        </w:tc>
      </w:tr>
      <w:tr w:rsidR="008A40B9" w:rsidRPr="00674F46" w:rsidTr="00344B02">
        <w:trPr>
          <w:jc w:val="center"/>
        </w:trPr>
        <w:tc>
          <w:tcPr>
            <w:tcW w:w="1488" w:type="dxa"/>
            <w:shd w:val="clear" w:color="auto" w:fill="auto"/>
            <w:vAlign w:val="center"/>
          </w:tcPr>
          <w:p w:rsidR="008A40B9" w:rsidRPr="00674F46" w:rsidRDefault="008A40B9" w:rsidP="00674F46">
            <w:pPr>
              <w:pStyle w:val="a4"/>
              <w:ind w:firstLineChars="200" w:firstLine="480"/>
              <w:contextualSpacing/>
              <w:jc w:val="center"/>
              <w:rPr>
                <w:rFonts w:ascii="仿宋" w:eastAsia="仿宋" w:hAnsi="仿宋" w:cs="Arial"/>
              </w:rPr>
            </w:pPr>
            <w:r w:rsidRPr="00674F46">
              <w:rPr>
                <w:rFonts w:ascii="仿宋" w:eastAsia="仿宋" w:hAnsi="仿宋" w:cs="Arial" w:hint="eastAsia"/>
              </w:rPr>
              <w:t>吴仲莞</w:t>
            </w:r>
          </w:p>
        </w:tc>
        <w:tc>
          <w:tcPr>
            <w:tcW w:w="2685" w:type="dxa"/>
            <w:gridSpan w:val="3"/>
            <w:shd w:val="clear" w:color="auto" w:fill="auto"/>
            <w:vAlign w:val="center"/>
          </w:tcPr>
          <w:p w:rsidR="008A40B9" w:rsidRPr="00674F46" w:rsidRDefault="008A40B9" w:rsidP="00674F46">
            <w:pPr>
              <w:pStyle w:val="a4"/>
              <w:ind w:firstLineChars="200" w:firstLine="480"/>
              <w:contextualSpacing/>
              <w:jc w:val="center"/>
              <w:rPr>
                <w:rFonts w:ascii="仿宋" w:eastAsia="仿宋" w:hAnsi="仿宋" w:cs="Arial"/>
              </w:rPr>
            </w:pPr>
            <w:r w:rsidRPr="00674F46">
              <w:rPr>
                <w:rFonts w:ascii="仿宋" w:eastAsia="仿宋" w:hAnsi="仿宋" w:cs="Arial" w:hint="eastAsia"/>
              </w:rPr>
              <w:t>广东能达园林生态工程有限公司</w:t>
            </w:r>
          </w:p>
        </w:tc>
        <w:tc>
          <w:tcPr>
            <w:tcW w:w="2623" w:type="dxa"/>
            <w:shd w:val="clear" w:color="auto" w:fill="auto"/>
            <w:vAlign w:val="center"/>
          </w:tcPr>
          <w:p w:rsidR="008A40B9" w:rsidRPr="00674F46" w:rsidRDefault="008A40B9" w:rsidP="00674F46">
            <w:pPr>
              <w:pStyle w:val="a4"/>
              <w:ind w:firstLineChars="200" w:firstLine="480"/>
              <w:contextualSpacing/>
              <w:jc w:val="center"/>
              <w:rPr>
                <w:rFonts w:ascii="仿宋" w:eastAsia="仿宋" w:hAnsi="仿宋" w:cs="Arial"/>
              </w:rPr>
            </w:pPr>
            <w:r w:rsidRPr="00674F46">
              <w:rPr>
                <w:rFonts w:ascii="仿宋" w:eastAsia="仿宋" w:hAnsi="仿宋" w:cs="Arial" w:hint="eastAsia"/>
              </w:rPr>
              <w:t>广东能达园林生态工程有限公司</w:t>
            </w:r>
          </w:p>
        </w:tc>
        <w:tc>
          <w:tcPr>
            <w:tcW w:w="2491" w:type="dxa"/>
            <w:shd w:val="clear" w:color="auto" w:fill="auto"/>
            <w:vAlign w:val="center"/>
          </w:tcPr>
          <w:p w:rsidR="008A40B9" w:rsidRPr="00674F46" w:rsidRDefault="008A40B9" w:rsidP="00674F46">
            <w:pPr>
              <w:pStyle w:val="a4"/>
              <w:ind w:firstLineChars="200" w:firstLine="480"/>
              <w:contextualSpacing/>
              <w:jc w:val="center"/>
              <w:rPr>
                <w:rFonts w:ascii="仿宋" w:eastAsia="仿宋" w:hAnsi="仿宋" w:cs="Arial"/>
              </w:rPr>
            </w:pPr>
            <w:r w:rsidRPr="00674F46">
              <w:rPr>
                <w:rFonts w:ascii="仿宋" w:eastAsia="仿宋" w:hAnsi="仿宋" w:cs="Arial" w:hint="eastAsia"/>
              </w:rPr>
              <w:t>技术推广实施</w:t>
            </w:r>
          </w:p>
        </w:tc>
      </w:tr>
      <w:tr w:rsidR="008A40B9" w:rsidRPr="00674F46" w:rsidTr="00344B02">
        <w:trPr>
          <w:jc w:val="center"/>
        </w:trPr>
        <w:tc>
          <w:tcPr>
            <w:tcW w:w="1488" w:type="dxa"/>
            <w:shd w:val="clear" w:color="auto" w:fill="auto"/>
            <w:vAlign w:val="center"/>
          </w:tcPr>
          <w:p w:rsidR="008A40B9" w:rsidRPr="00674F46" w:rsidRDefault="008A40B9" w:rsidP="00674F46">
            <w:pPr>
              <w:pStyle w:val="a4"/>
              <w:ind w:firstLineChars="200" w:firstLine="480"/>
              <w:contextualSpacing/>
              <w:jc w:val="center"/>
              <w:rPr>
                <w:rFonts w:ascii="仿宋" w:eastAsia="仿宋" w:hAnsi="仿宋" w:cs="Arial"/>
              </w:rPr>
            </w:pPr>
            <w:r w:rsidRPr="00674F46">
              <w:rPr>
                <w:rFonts w:ascii="仿宋" w:eastAsia="仿宋" w:hAnsi="仿宋" w:cs="Arial" w:hint="eastAsia"/>
              </w:rPr>
              <w:t>钟文</w:t>
            </w:r>
          </w:p>
        </w:tc>
        <w:tc>
          <w:tcPr>
            <w:tcW w:w="2685" w:type="dxa"/>
            <w:gridSpan w:val="3"/>
            <w:shd w:val="clear" w:color="auto" w:fill="auto"/>
            <w:vAlign w:val="center"/>
          </w:tcPr>
          <w:p w:rsidR="008A40B9" w:rsidRPr="00674F46" w:rsidRDefault="008A40B9" w:rsidP="00674F46">
            <w:pPr>
              <w:pStyle w:val="a4"/>
              <w:ind w:firstLineChars="200" w:firstLine="480"/>
              <w:contextualSpacing/>
              <w:jc w:val="center"/>
              <w:rPr>
                <w:rFonts w:ascii="仿宋" w:eastAsia="仿宋" w:hAnsi="仿宋" w:cs="Arial"/>
              </w:rPr>
            </w:pPr>
            <w:r w:rsidRPr="00674F46">
              <w:rPr>
                <w:rFonts w:ascii="仿宋" w:eastAsia="仿宋" w:hAnsi="仿宋" w:cs="Arial" w:hint="eastAsia"/>
              </w:rPr>
              <w:t>广州市海珠湿地科研宣传教育中心</w:t>
            </w:r>
          </w:p>
        </w:tc>
        <w:tc>
          <w:tcPr>
            <w:tcW w:w="2623" w:type="dxa"/>
            <w:shd w:val="clear" w:color="auto" w:fill="auto"/>
            <w:vAlign w:val="center"/>
          </w:tcPr>
          <w:p w:rsidR="008A40B9" w:rsidRPr="00674F46" w:rsidRDefault="008A40B9" w:rsidP="00674F46">
            <w:pPr>
              <w:pStyle w:val="a4"/>
              <w:ind w:firstLineChars="200" w:firstLine="480"/>
              <w:contextualSpacing/>
              <w:jc w:val="center"/>
              <w:rPr>
                <w:rFonts w:ascii="仿宋" w:eastAsia="仿宋" w:hAnsi="仿宋" w:cs="Arial"/>
              </w:rPr>
            </w:pPr>
            <w:r w:rsidRPr="00674F46">
              <w:rPr>
                <w:rFonts w:ascii="仿宋" w:eastAsia="仿宋" w:hAnsi="仿宋" w:cs="Arial" w:hint="eastAsia"/>
              </w:rPr>
              <w:t>广州市海珠湿地科研宣传教育中心</w:t>
            </w:r>
          </w:p>
        </w:tc>
        <w:tc>
          <w:tcPr>
            <w:tcW w:w="2491" w:type="dxa"/>
            <w:shd w:val="clear" w:color="auto" w:fill="auto"/>
            <w:vAlign w:val="center"/>
          </w:tcPr>
          <w:p w:rsidR="008A40B9" w:rsidRPr="00674F46" w:rsidRDefault="008A40B9" w:rsidP="00674F46">
            <w:pPr>
              <w:pStyle w:val="a4"/>
              <w:ind w:firstLineChars="200" w:firstLine="480"/>
              <w:contextualSpacing/>
              <w:jc w:val="center"/>
              <w:rPr>
                <w:rFonts w:ascii="仿宋" w:eastAsia="仿宋" w:hAnsi="仿宋" w:cs="Arial"/>
              </w:rPr>
            </w:pPr>
            <w:r w:rsidRPr="00674F46">
              <w:rPr>
                <w:rFonts w:ascii="仿宋" w:eastAsia="仿宋" w:hAnsi="仿宋" w:cs="Arial" w:hint="eastAsia"/>
              </w:rPr>
              <w:t>技术推广实施</w:t>
            </w:r>
          </w:p>
        </w:tc>
      </w:tr>
      <w:tr w:rsidR="008A40B9" w:rsidRPr="00674F46" w:rsidTr="00344B02">
        <w:trPr>
          <w:jc w:val="center"/>
        </w:trPr>
        <w:tc>
          <w:tcPr>
            <w:tcW w:w="1488" w:type="dxa"/>
            <w:shd w:val="clear" w:color="auto" w:fill="auto"/>
            <w:vAlign w:val="center"/>
          </w:tcPr>
          <w:p w:rsidR="008A40B9" w:rsidRPr="00674F46" w:rsidRDefault="008A40B9" w:rsidP="00674F46">
            <w:pPr>
              <w:pStyle w:val="a4"/>
              <w:ind w:firstLineChars="200" w:firstLine="480"/>
              <w:contextualSpacing/>
              <w:jc w:val="center"/>
              <w:rPr>
                <w:rFonts w:ascii="仿宋" w:eastAsia="仿宋" w:hAnsi="仿宋" w:cs="Arial" w:hint="eastAsia"/>
              </w:rPr>
            </w:pPr>
            <w:r w:rsidRPr="00674F46">
              <w:rPr>
                <w:rFonts w:ascii="仿宋" w:eastAsia="仿宋" w:hAnsi="仿宋" w:cs="Arial" w:hint="eastAsia"/>
              </w:rPr>
              <w:t>范存祥</w:t>
            </w:r>
          </w:p>
        </w:tc>
        <w:tc>
          <w:tcPr>
            <w:tcW w:w="2685" w:type="dxa"/>
            <w:gridSpan w:val="3"/>
            <w:shd w:val="clear" w:color="auto" w:fill="auto"/>
            <w:vAlign w:val="center"/>
          </w:tcPr>
          <w:p w:rsidR="008A40B9" w:rsidRPr="00674F46" w:rsidRDefault="008A40B9" w:rsidP="00674F46">
            <w:pPr>
              <w:pStyle w:val="a4"/>
              <w:ind w:firstLineChars="200" w:firstLine="480"/>
              <w:contextualSpacing/>
              <w:jc w:val="center"/>
              <w:rPr>
                <w:rFonts w:ascii="仿宋" w:eastAsia="仿宋" w:hAnsi="仿宋" w:cs="Arial"/>
              </w:rPr>
            </w:pPr>
            <w:r w:rsidRPr="00674F46">
              <w:rPr>
                <w:rFonts w:ascii="仿宋" w:eastAsia="仿宋" w:hAnsi="仿宋" w:cs="Arial" w:hint="eastAsia"/>
              </w:rPr>
              <w:t>广州市海珠湿地科研宣传教育中心</w:t>
            </w:r>
          </w:p>
        </w:tc>
        <w:tc>
          <w:tcPr>
            <w:tcW w:w="2623" w:type="dxa"/>
            <w:shd w:val="clear" w:color="auto" w:fill="auto"/>
            <w:vAlign w:val="center"/>
          </w:tcPr>
          <w:p w:rsidR="008A40B9" w:rsidRPr="00674F46" w:rsidRDefault="008A40B9" w:rsidP="00674F46">
            <w:pPr>
              <w:pStyle w:val="a4"/>
              <w:ind w:firstLineChars="200" w:firstLine="480"/>
              <w:contextualSpacing/>
              <w:jc w:val="center"/>
              <w:rPr>
                <w:rFonts w:ascii="仿宋" w:eastAsia="仿宋" w:hAnsi="仿宋" w:cs="Arial"/>
              </w:rPr>
            </w:pPr>
            <w:r w:rsidRPr="00674F46">
              <w:rPr>
                <w:rFonts w:ascii="仿宋" w:eastAsia="仿宋" w:hAnsi="仿宋" w:cs="Arial" w:hint="eastAsia"/>
              </w:rPr>
              <w:t>广州市海珠湿地科研宣传教育中心</w:t>
            </w:r>
          </w:p>
        </w:tc>
        <w:tc>
          <w:tcPr>
            <w:tcW w:w="2491" w:type="dxa"/>
            <w:shd w:val="clear" w:color="auto" w:fill="auto"/>
            <w:vAlign w:val="center"/>
          </w:tcPr>
          <w:p w:rsidR="008A40B9" w:rsidRPr="00674F46" w:rsidRDefault="008A40B9" w:rsidP="00674F46">
            <w:pPr>
              <w:pStyle w:val="a4"/>
              <w:ind w:firstLineChars="200" w:firstLine="480"/>
              <w:contextualSpacing/>
              <w:jc w:val="center"/>
              <w:rPr>
                <w:rFonts w:ascii="仿宋" w:eastAsia="仿宋" w:hAnsi="仿宋" w:cs="Arial"/>
              </w:rPr>
            </w:pPr>
            <w:r w:rsidRPr="00674F46">
              <w:rPr>
                <w:rFonts w:ascii="仿宋" w:eastAsia="仿宋" w:hAnsi="仿宋" w:cs="Arial" w:hint="eastAsia"/>
              </w:rPr>
              <w:t>技术推广实施</w:t>
            </w:r>
          </w:p>
        </w:tc>
      </w:tr>
      <w:tr w:rsidR="006B4FF2" w:rsidRPr="00674F46" w:rsidTr="00344B02">
        <w:trPr>
          <w:jc w:val="center"/>
        </w:trPr>
        <w:tc>
          <w:tcPr>
            <w:tcW w:w="1488" w:type="dxa"/>
            <w:shd w:val="clear" w:color="auto" w:fill="auto"/>
            <w:vAlign w:val="center"/>
          </w:tcPr>
          <w:p w:rsidR="006B4FF2" w:rsidRPr="00674F46" w:rsidRDefault="006B4FF2" w:rsidP="00674F46">
            <w:pPr>
              <w:pStyle w:val="a4"/>
              <w:ind w:firstLineChars="200" w:firstLine="480"/>
              <w:contextualSpacing/>
              <w:jc w:val="center"/>
              <w:rPr>
                <w:rFonts w:ascii="仿宋" w:eastAsia="仿宋" w:hAnsi="仿宋" w:cs="Arial" w:hint="eastAsia"/>
              </w:rPr>
            </w:pPr>
            <w:r w:rsidRPr="00674F46">
              <w:rPr>
                <w:rFonts w:ascii="仿宋" w:eastAsia="仿宋" w:hAnsi="仿宋" w:cs="Arial" w:hint="eastAsia"/>
              </w:rPr>
              <w:t>吴灝霖</w:t>
            </w:r>
          </w:p>
        </w:tc>
        <w:tc>
          <w:tcPr>
            <w:tcW w:w="2685" w:type="dxa"/>
            <w:gridSpan w:val="3"/>
            <w:shd w:val="clear" w:color="auto" w:fill="auto"/>
            <w:vAlign w:val="center"/>
          </w:tcPr>
          <w:p w:rsidR="006B4FF2" w:rsidRPr="00674F46" w:rsidRDefault="006B4FF2" w:rsidP="00674F46">
            <w:pPr>
              <w:pStyle w:val="a4"/>
              <w:ind w:firstLineChars="200" w:firstLine="480"/>
              <w:contextualSpacing/>
              <w:jc w:val="center"/>
              <w:rPr>
                <w:rFonts w:ascii="仿宋" w:eastAsia="仿宋" w:hAnsi="仿宋" w:cs="Arial"/>
              </w:rPr>
            </w:pPr>
            <w:r w:rsidRPr="00674F46">
              <w:rPr>
                <w:rFonts w:ascii="仿宋" w:eastAsia="仿宋" w:hAnsi="仿宋" w:cs="Arial" w:hint="eastAsia"/>
              </w:rPr>
              <w:t>广州大学附属中学</w:t>
            </w:r>
          </w:p>
        </w:tc>
        <w:tc>
          <w:tcPr>
            <w:tcW w:w="2623" w:type="dxa"/>
            <w:shd w:val="clear" w:color="auto" w:fill="auto"/>
            <w:vAlign w:val="center"/>
          </w:tcPr>
          <w:p w:rsidR="006B4FF2" w:rsidRPr="00674F46" w:rsidRDefault="006B4FF2" w:rsidP="00674F46">
            <w:pPr>
              <w:pStyle w:val="a4"/>
              <w:ind w:firstLineChars="200" w:firstLine="480"/>
              <w:contextualSpacing/>
              <w:jc w:val="center"/>
              <w:rPr>
                <w:rFonts w:ascii="仿宋" w:eastAsia="仿宋" w:hAnsi="仿宋" w:cs="Arial"/>
              </w:rPr>
            </w:pPr>
            <w:r w:rsidRPr="00674F46">
              <w:rPr>
                <w:rFonts w:ascii="仿宋" w:eastAsia="仿宋" w:hAnsi="仿宋" w:cs="Arial" w:hint="eastAsia"/>
              </w:rPr>
              <w:t>广州大学附属中学</w:t>
            </w:r>
          </w:p>
        </w:tc>
        <w:tc>
          <w:tcPr>
            <w:tcW w:w="2491" w:type="dxa"/>
            <w:shd w:val="clear" w:color="auto" w:fill="auto"/>
            <w:vAlign w:val="center"/>
          </w:tcPr>
          <w:p w:rsidR="006B4FF2" w:rsidRPr="00674F46" w:rsidRDefault="008A40B9" w:rsidP="00674F46">
            <w:pPr>
              <w:pStyle w:val="a4"/>
              <w:ind w:firstLineChars="200" w:firstLine="480"/>
              <w:contextualSpacing/>
              <w:jc w:val="center"/>
              <w:rPr>
                <w:rFonts w:ascii="仿宋" w:eastAsia="仿宋" w:hAnsi="仿宋" w:cs="Arial"/>
              </w:rPr>
            </w:pPr>
            <w:r w:rsidRPr="00674F46">
              <w:rPr>
                <w:rFonts w:ascii="仿宋" w:eastAsia="仿宋" w:hAnsi="仿宋" w:cs="Arial" w:hint="eastAsia"/>
              </w:rPr>
              <w:t>参与了本技术成果的研发和后期技术的推广和实施。</w:t>
            </w:r>
          </w:p>
        </w:tc>
      </w:tr>
      <w:tr w:rsidR="005036F2" w:rsidTr="00344B02">
        <w:trPr>
          <w:jc w:val="center"/>
        </w:trPr>
        <w:tc>
          <w:tcPr>
            <w:tcW w:w="2820" w:type="dxa"/>
            <w:gridSpan w:val="3"/>
            <w:shd w:val="clear" w:color="auto" w:fill="auto"/>
          </w:tcPr>
          <w:p w:rsidR="005036F2" w:rsidRDefault="00CD4319">
            <w:pPr>
              <w:pStyle w:val="a4"/>
              <w:spacing w:line="330" w:lineRule="atLeast"/>
              <w:jc w:val="center"/>
              <w:rPr>
                <w:rFonts w:ascii="仿宋" w:eastAsia="仿宋" w:hAnsi="仿宋" w:cs="Arial"/>
              </w:rPr>
            </w:pPr>
            <w:r>
              <w:rPr>
                <w:rFonts w:ascii="仿宋" w:eastAsia="仿宋" w:hAnsi="仿宋" w:cs="Arial" w:hint="eastAsia"/>
              </w:rPr>
              <w:t>主要完成单位</w:t>
            </w:r>
          </w:p>
        </w:tc>
        <w:tc>
          <w:tcPr>
            <w:tcW w:w="6467" w:type="dxa"/>
            <w:gridSpan w:val="3"/>
            <w:shd w:val="clear" w:color="auto" w:fill="auto"/>
          </w:tcPr>
          <w:p w:rsidR="005036F2" w:rsidRDefault="00CD4319">
            <w:pPr>
              <w:pStyle w:val="a4"/>
              <w:spacing w:line="330" w:lineRule="atLeast"/>
              <w:jc w:val="center"/>
              <w:rPr>
                <w:rFonts w:ascii="仿宋" w:eastAsia="仿宋" w:hAnsi="仿宋" w:cs="Arial"/>
              </w:rPr>
            </w:pPr>
            <w:r>
              <w:rPr>
                <w:rFonts w:ascii="仿宋" w:eastAsia="仿宋" w:hAnsi="仿宋" w:cs="Arial" w:hint="eastAsia"/>
              </w:rPr>
              <w:t>对本项目的</w:t>
            </w:r>
            <w:r>
              <w:rPr>
                <w:rFonts w:ascii="仿宋" w:eastAsia="仿宋" w:hAnsi="仿宋" w:cs="Arial" w:hint="eastAsia"/>
              </w:rPr>
              <w:t>主要贡献</w:t>
            </w:r>
          </w:p>
        </w:tc>
      </w:tr>
      <w:tr w:rsidR="005036F2" w:rsidTr="00344B02">
        <w:trPr>
          <w:jc w:val="center"/>
        </w:trPr>
        <w:tc>
          <w:tcPr>
            <w:tcW w:w="2820" w:type="dxa"/>
            <w:gridSpan w:val="3"/>
            <w:shd w:val="clear" w:color="auto" w:fill="auto"/>
            <w:vAlign w:val="center"/>
          </w:tcPr>
          <w:p w:rsidR="005036F2" w:rsidRDefault="008A40B9" w:rsidP="00344B02">
            <w:pPr>
              <w:pStyle w:val="a4"/>
              <w:ind w:firstLineChars="200" w:firstLine="480"/>
              <w:contextualSpacing/>
              <w:rPr>
                <w:rFonts w:ascii="仿宋" w:eastAsia="仿宋" w:hAnsi="仿宋" w:cs="Arial"/>
              </w:rPr>
            </w:pPr>
            <w:r w:rsidRPr="00344B02">
              <w:rPr>
                <w:rFonts w:ascii="仿宋" w:eastAsia="仿宋" w:hAnsi="仿宋" w:cs="Arial" w:hint="eastAsia"/>
              </w:rPr>
              <w:lastRenderedPageBreak/>
              <w:t>华南农业大学</w:t>
            </w:r>
          </w:p>
        </w:tc>
        <w:tc>
          <w:tcPr>
            <w:tcW w:w="6467" w:type="dxa"/>
            <w:gridSpan w:val="3"/>
            <w:shd w:val="clear" w:color="auto" w:fill="auto"/>
          </w:tcPr>
          <w:p w:rsidR="005036F2" w:rsidRDefault="008A40B9" w:rsidP="008A40B9">
            <w:pPr>
              <w:pStyle w:val="a4"/>
              <w:ind w:firstLineChars="200" w:firstLine="480"/>
              <w:contextualSpacing/>
              <w:rPr>
                <w:rFonts w:ascii="仿宋" w:eastAsia="仿宋" w:hAnsi="仿宋" w:cs="Arial"/>
              </w:rPr>
            </w:pPr>
            <w:r w:rsidRPr="008A40B9">
              <w:rPr>
                <w:rFonts w:ascii="仿宋" w:eastAsia="仿宋" w:hAnsi="仿宋" w:cs="Arial" w:hint="eastAsia"/>
              </w:rPr>
              <w:t>华南农业大学是本项目实施的主持单位，对本项目的主要贡献主要体现在技术攻关、专利技术申报、技术推广和成果总结等几方面：</w:t>
            </w:r>
            <w:r w:rsidRPr="008A40B9">
              <w:rPr>
                <w:rFonts w:ascii="仿宋" w:eastAsia="仿宋" w:hAnsi="仿宋" w:cs="Arial" w:hint="eastAsia"/>
              </w:rPr>
              <w:br/>
              <w:t>一、技术攻关</w:t>
            </w:r>
            <w:r w:rsidRPr="008A40B9">
              <w:rPr>
                <w:rFonts w:ascii="仿宋" w:eastAsia="仿宋" w:hAnsi="仿宋" w:cs="Arial" w:hint="eastAsia"/>
              </w:rPr>
              <w:br/>
            </w:r>
            <w:r w:rsidRPr="008A40B9">
              <w:rPr>
                <w:rFonts w:ascii="仿宋" w:eastAsia="仿宋" w:hAnsi="仿宋" w:cs="Arial"/>
              </w:rPr>
              <w:t>2006</w:t>
            </w:r>
            <w:r w:rsidRPr="008A40B9">
              <w:rPr>
                <w:rFonts w:ascii="仿宋" w:eastAsia="仿宋" w:hAnsi="仿宋" w:cs="Arial" w:hint="eastAsia"/>
              </w:rPr>
              <w:t>年</w:t>
            </w:r>
            <w:r w:rsidRPr="008A40B9">
              <w:rPr>
                <w:rFonts w:ascii="仿宋" w:eastAsia="仿宋" w:hAnsi="仿宋" w:cs="Arial"/>
              </w:rPr>
              <w:t>1</w:t>
            </w:r>
            <w:r w:rsidRPr="008A40B9">
              <w:rPr>
                <w:rFonts w:ascii="仿宋" w:eastAsia="仿宋" w:hAnsi="仿宋" w:cs="Arial" w:hint="eastAsia"/>
              </w:rPr>
              <w:t>月，华南农业大学受广州市白云区林业局的委托，承担帽峰山森林公园景区内树木的调查和挂牌任务，由于当时国内对树木挂牌的技术是业界公认的难题，如何克服树木不断生长与树牌固定之间的矛盾是课题组首先要克服的困难，课题组经过反复试验，不断总结经验，经过几年的技术攻关，最终形成了以</w:t>
            </w:r>
            <w:r w:rsidRPr="008A40B9">
              <w:rPr>
                <w:rFonts w:ascii="仿宋" w:eastAsia="仿宋" w:hAnsi="仿宋" w:cs="Arial"/>
              </w:rPr>
              <w:t>PVC</w:t>
            </w:r>
            <w:r w:rsidRPr="008A40B9">
              <w:rPr>
                <w:rFonts w:ascii="仿宋" w:eastAsia="仿宋" w:hAnsi="仿宋" w:cs="Arial" w:hint="eastAsia"/>
              </w:rPr>
              <w:t>双色板为制牌材料，以不锈钢弹簧配以不锈钢带帽螺丝为固定材料的新型技术。</w:t>
            </w:r>
            <w:r w:rsidRPr="008A40B9">
              <w:rPr>
                <w:rFonts w:ascii="仿宋" w:eastAsia="仿宋" w:hAnsi="仿宋" w:cs="Arial" w:hint="eastAsia"/>
              </w:rPr>
              <w:br/>
              <w:t>二、专利申报</w:t>
            </w:r>
            <w:r w:rsidRPr="008A40B9">
              <w:rPr>
                <w:rFonts w:ascii="仿宋" w:eastAsia="仿宋" w:hAnsi="仿宋" w:cs="Arial" w:hint="eastAsia"/>
              </w:rPr>
              <w:br/>
              <w:t>本项技术在多年实践、反复试验的基础上进行总结，华南农业大学在</w:t>
            </w:r>
            <w:r w:rsidRPr="008A40B9">
              <w:rPr>
                <w:rFonts w:ascii="仿宋" w:eastAsia="仿宋" w:hAnsi="仿宋" w:cs="Arial"/>
              </w:rPr>
              <w:t>2011</w:t>
            </w:r>
            <w:r w:rsidRPr="008A40B9">
              <w:rPr>
                <w:rFonts w:ascii="仿宋" w:eastAsia="仿宋" w:hAnsi="仿宋" w:cs="Arial" w:hint="eastAsia"/>
              </w:rPr>
              <w:t>年</w:t>
            </w:r>
            <w:r>
              <w:rPr>
                <w:rFonts w:ascii="仿宋" w:eastAsia="仿宋" w:hAnsi="仿宋" w:cs="Arial"/>
              </w:rPr>
              <w:t>8</w:t>
            </w:r>
            <w:r w:rsidRPr="008A40B9">
              <w:rPr>
                <w:rFonts w:ascii="仿宋" w:eastAsia="仿宋" w:hAnsi="仿宋" w:cs="Arial" w:hint="eastAsia"/>
              </w:rPr>
              <w:t>月向国家知识产权局递交专利申请，于</w:t>
            </w:r>
            <w:r w:rsidRPr="008A40B9">
              <w:rPr>
                <w:rFonts w:ascii="仿宋" w:eastAsia="仿宋" w:hAnsi="仿宋" w:cs="Arial"/>
              </w:rPr>
              <w:t>2012</w:t>
            </w:r>
            <w:r w:rsidRPr="008A40B9">
              <w:rPr>
                <w:rFonts w:ascii="仿宋" w:eastAsia="仿宋" w:hAnsi="仿宋" w:cs="Arial" w:hint="eastAsia"/>
              </w:rPr>
              <w:t>年</w:t>
            </w:r>
            <w:r w:rsidRPr="008A40B9">
              <w:rPr>
                <w:rFonts w:ascii="仿宋" w:eastAsia="仿宋" w:hAnsi="仿宋" w:cs="Arial"/>
              </w:rPr>
              <w:t>3</w:t>
            </w:r>
            <w:r w:rsidRPr="008A40B9">
              <w:rPr>
                <w:rFonts w:ascii="仿宋" w:eastAsia="仿宋" w:hAnsi="仿宋" w:cs="Arial" w:hint="eastAsia"/>
              </w:rPr>
              <w:t>月获国家知识产权局颁发了实用新型专利技术（专利号：</w:t>
            </w:r>
            <w:r w:rsidRPr="008A40B9">
              <w:rPr>
                <w:rFonts w:ascii="仿宋" w:eastAsia="仿宋" w:hAnsi="仿宋" w:cs="Arial"/>
              </w:rPr>
              <w:t>ZL 2011 2 0290420.X</w:t>
            </w:r>
            <w:r w:rsidRPr="008A40B9">
              <w:rPr>
                <w:rFonts w:ascii="仿宋" w:eastAsia="仿宋" w:hAnsi="仿宋" w:cs="Arial" w:hint="eastAsia"/>
              </w:rPr>
              <w:t>）。</w:t>
            </w:r>
            <w:r w:rsidRPr="008A40B9">
              <w:rPr>
                <w:rFonts w:ascii="仿宋" w:eastAsia="仿宋" w:hAnsi="仿宋" w:cs="Arial" w:hint="eastAsia"/>
              </w:rPr>
              <w:br/>
              <w:t>三、 技术推广</w:t>
            </w:r>
            <w:r w:rsidRPr="008A40B9">
              <w:rPr>
                <w:rFonts w:ascii="仿宋" w:eastAsia="仿宋" w:hAnsi="仿宋" w:cs="Arial" w:hint="eastAsia"/>
              </w:rPr>
              <w:br/>
              <w:t>华南农业大学为本技术的推广应用制定了推广技术和推广方案，确定以市、区园林或林业主管部门为主要推介对象，发挥华南农业大学的品牌效益，以点带面，逐步铺开。计划从广州市、深圳市和东莞市为主要城市，逐年推广。计划在</w:t>
            </w:r>
            <w:r w:rsidRPr="008A40B9">
              <w:rPr>
                <w:rFonts w:ascii="仿宋" w:eastAsia="仿宋" w:hAnsi="仿宋" w:cs="Arial"/>
              </w:rPr>
              <w:t>2</w:t>
            </w:r>
            <w:r>
              <w:rPr>
                <w:rFonts w:ascii="仿宋" w:eastAsia="仿宋" w:hAnsi="仿宋" w:cs="Arial"/>
              </w:rPr>
              <w:t>～</w:t>
            </w:r>
            <w:r w:rsidRPr="008A40B9">
              <w:rPr>
                <w:rFonts w:ascii="仿宋" w:eastAsia="仿宋" w:hAnsi="仿宋" w:cs="Arial"/>
              </w:rPr>
              <w:t>3</w:t>
            </w:r>
            <w:r w:rsidRPr="008A40B9">
              <w:rPr>
                <w:rFonts w:ascii="仿宋" w:eastAsia="仿宋" w:hAnsi="仿宋" w:cs="Arial" w:hint="eastAsia"/>
              </w:rPr>
              <w:t>年内，把本专利技术推广到珠三角主要城市，逐步推广到全省主要城市。</w:t>
            </w:r>
            <w:r w:rsidRPr="008A40B9">
              <w:rPr>
                <w:rFonts w:ascii="仿宋" w:eastAsia="仿宋" w:hAnsi="仿宋" w:cs="Arial" w:hint="eastAsia"/>
              </w:rPr>
              <w:br/>
              <w:t>四、成果总结</w:t>
            </w:r>
            <w:r w:rsidRPr="008A40B9">
              <w:rPr>
                <w:rFonts w:ascii="仿宋" w:eastAsia="仿宋" w:hAnsi="仿宋" w:cs="Arial" w:hint="eastAsia"/>
              </w:rPr>
              <w:br/>
              <w:t>通过近</w:t>
            </w:r>
            <w:r w:rsidRPr="008A40B9">
              <w:rPr>
                <w:rFonts w:ascii="仿宋" w:eastAsia="仿宋" w:hAnsi="仿宋" w:cs="Arial"/>
              </w:rPr>
              <w:t>3</w:t>
            </w:r>
            <w:r w:rsidRPr="008A40B9">
              <w:rPr>
                <w:rFonts w:ascii="仿宋" w:eastAsia="仿宋" w:hAnsi="仿宋" w:cs="Arial" w:hint="eastAsia"/>
              </w:rPr>
              <w:t>年来的推广应用，目前本技术已经在广州、深圳、东莞、潮州以及山东省济南市等地区推广实施。累计推广制作和安装树牌</w:t>
            </w:r>
            <w:r w:rsidRPr="008A40B9">
              <w:rPr>
                <w:rFonts w:ascii="仿宋" w:eastAsia="仿宋" w:hAnsi="仿宋" w:cs="Arial"/>
              </w:rPr>
              <w:t>4</w:t>
            </w:r>
            <w:r w:rsidRPr="008A40B9">
              <w:rPr>
                <w:rFonts w:ascii="仿宋" w:eastAsia="仿宋" w:hAnsi="仿宋" w:cs="Arial" w:hint="eastAsia"/>
              </w:rPr>
              <w:t>万套；实施新技术实施后累计节约成本</w:t>
            </w:r>
            <w:r w:rsidRPr="008A40B9">
              <w:rPr>
                <w:rFonts w:ascii="仿宋" w:eastAsia="仿宋" w:hAnsi="仿宋" w:cs="Arial"/>
              </w:rPr>
              <w:t>110.82</w:t>
            </w:r>
            <w:r>
              <w:rPr>
                <w:rFonts w:ascii="仿宋" w:eastAsia="仿宋" w:hAnsi="仿宋" w:cs="Arial" w:hint="eastAsia"/>
              </w:rPr>
              <w:t>万元；</w:t>
            </w:r>
            <w:r w:rsidRPr="008A40B9">
              <w:rPr>
                <w:rFonts w:ascii="仿宋" w:eastAsia="仿宋" w:hAnsi="仿宋" w:cs="Arial" w:hint="eastAsia"/>
              </w:rPr>
              <w:t>本项目实施</w:t>
            </w:r>
            <w:r w:rsidRPr="008A40B9">
              <w:rPr>
                <w:rFonts w:ascii="仿宋" w:eastAsia="仿宋" w:hAnsi="仿宋" w:cs="Arial"/>
              </w:rPr>
              <w:t>3</w:t>
            </w:r>
            <w:r w:rsidRPr="008A40B9">
              <w:rPr>
                <w:rFonts w:ascii="仿宋" w:eastAsia="仿宋" w:hAnsi="仿宋" w:cs="Arial" w:hint="eastAsia"/>
              </w:rPr>
              <w:t>年来对社会科普宣传教育应该能超过</w:t>
            </w:r>
            <w:r>
              <w:rPr>
                <w:rFonts w:ascii="仿宋" w:eastAsia="仿宋" w:hAnsi="仿宋" w:cs="Arial"/>
              </w:rPr>
              <w:t>2</w:t>
            </w:r>
            <w:r w:rsidRPr="008A40B9">
              <w:rPr>
                <w:rFonts w:ascii="仿宋" w:eastAsia="仿宋" w:hAnsi="仿宋" w:cs="Arial"/>
              </w:rPr>
              <w:t>000</w:t>
            </w:r>
            <w:r w:rsidRPr="008A40B9">
              <w:rPr>
                <w:rFonts w:ascii="仿宋" w:eastAsia="仿宋" w:hAnsi="仿宋" w:cs="Arial" w:hint="eastAsia"/>
              </w:rPr>
              <w:t>万人次，起到良好的社会效益。</w:t>
            </w:r>
          </w:p>
        </w:tc>
      </w:tr>
    </w:tbl>
    <w:p w:rsidR="005036F2" w:rsidRDefault="005036F2"/>
    <w:p w:rsidR="005036F2" w:rsidRDefault="005036F2"/>
    <w:sectPr w:rsidR="005036F2" w:rsidSect="005036F2">
      <w:headerReference w:type="even" r:id="rId7"/>
      <w:headerReference w:type="default" r:id="rId8"/>
      <w:footerReference w:type="even" r:id="rId9"/>
      <w:footerReference w:type="default" r:id="rId10"/>
      <w:headerReference w:type="first" r:id="rId11"/>
      <w:footerReference w:type="first" r:id="rId12"/>
      <w:pgSz w:w="11906" w:h="16838"/>
      <w:pgMar w:top="1814" w:right="1134" w:bottom="1440" w:left="1701" w:header="851" w:footer="992" w:gutter="0"/>
      <w:pgNumType w:fmt="numberInDash"/>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4319" w:rsidRDefault="00CD4319" w:rsidP="005036F2">
      <w:r>
        <w:separator/>
      </w:r>
    </w:p>
  </w:endnote>
  <w:endnote w:type="continuationSeparator" w:id="1">
    <w:p w:rsidR="00CD4319" w:rsidRDefault="00CD4319" w:rsidP="005036F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6F2" w:rsidRDefault="005036F2">
    <w:pPr>
      <w:pStyle w:val="a3"/>
      <w:framePr w:wrap="around" w:vAnchor="text" w:hAnchor="margin" w:xAlign="outside" w:y="1"/>
      <w:rPr>
        <w:rStyle w:val="a5"/>
      </w:rPr>
    </w:pPr>
    <w:r>
      <w:fldChar w:fldCharType="begin"/>
    </w:r>
    <w:r w:rsidR="00CD4319">
      <w:rPr>
        <w:rStyle w:val="a5"/>
      </w:rPr>
      <w:instrText xml:space="preserve">PAGE  </w:instrText>
    </w:r>
    <w:r>
      <w:fldChar w:fldCharType="end"/>
    </w:r>
  </w:p>
  <w:p w:rsidR="005036F2" w:rsidRDefault="005036F2">
    <w:pPr>
      <w:pStyle w:val="a3"/>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6F2" w:rsidRDefault="005036F2">
    <w:pPr>
      <w:pStyle w:val="a3"/>
      <w:framePr w:wrap="around" w:vAnchor="text" w:hAnchor="margin" w:xAlign="outside" w:y="1"/>
      <w:rPr>
        <w:rStyle w:val="a5"/>
        <w:sz w:val="24"/>
        <w:szCs w:val="24"/>
      </w:rPr>
    </w:pPr>
    <w:r>
      <w:rPr>
        <w:sz w:val="24"/>
        <w:szCs w:val="24"/>
      </w:rPr>
      <w:fldChar w:fldCharType="begin"/>
    </w:r>
    <w:r w:rsidR="00CD4319">
      <w:rPr>
        <w:rStyle w:val="a5"/>
        <w:sz w:val="24"/>
        <w:szCs w:val="24"/>
      </w:rPr>
      <w:instrText xml:space="preserve">PAGE  </w:instrText>
    </w:r>
    <w:r>
      <w:rPr>
        <w:sz w:val="24"/>
        <w:szCs w:val="24"/>
      </w:rPr>
      <w:fldChar w:fldCharType="separate"/>
    </w:r>
    <w:r w:rsidR="00344B02">
      <w:rPr>
        <w:rStyle w:val="a5"/>
        <w:noProof/>
        <w:sz w:val="24"/>
        <w:szCs w:val="24"/>
      </w:rPr>
      <w:t>- 2 -</w:t>
    </w:r>
    <w:r>
      <w:rPr>
        <w:sz w:val="24"/>
        <w:szCs w:val="24"/>
      </w:rPr>
      <w:fldChar w:fldCharType="end"/>
    </w:r>
  </w:p>
  <w:p w:rsidR="005036F2" w:rsidRDefault="005036F2">
    <w:pPr>
      <w:pStyle w:val="a3"/>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5AD" w:rsidRDefault="00F535A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4319" w:rsidRDefault="00CD4319" w:rsidP="005036F2">
      <w:r>
        <w:separator/>
      </w:r>
    </w:p>
  </w:footnote>
  <w:footnote w:type="continuationSeparator" w:id="1">
    <w:p w:rsidR="00CD4319" w:rsidRDefault="00CD4319" w:rsidP="005036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5AD" w:rsidRDefault="00F535AD">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5AD" w:rsidRDefault="00F535AD">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5AD" w:rsidRDefault="00F535AD">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6B363FA3"/>
    <w:rsid w:val="000B566A"/>
    <w:rsid w:val="001A1960"/>
    <w:rsid w:val="00344B02"/>
    <w:rsid w:val="00493540"/>
    <w:rsid w:val="005036F2"/>
    <w:rsid w:val="00674F46"/>
    <w:rsid w:val="006B4FF2"/>
    <w:rsid w:val="008A40B9"/>
    <w:rsid w:val="009E6861"/>
    <w:rsid w:val="00CD4319"/>
    <w:rsid w:val="00F535AD"/>
    <w:rsid w:val="6B363FA3"/>
    <w:rsid w:val="771F6B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036F2"/>
    <w:pPr>
      <w:widowControl w:val="0"/>
      <w:jc w:val="both"/>
    </w:pPr>
    <w:rPr>
      <w:rFonts w:ascii="Times New Roman" w:hAnsi="Times New Roman"/>
      <w:kern w:val="2"/>
      <w:sz w:val="21"/>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5036F2"/>
    <w:pPr>
      <w:tabs>
        <w:tab w:val="center" w:pos="4153"/>
        <w:tab w:val="right" w:pos="8306"/>
      </w:tabs>
      <w:snapToGrid w:val="0"/>
      <w:jc w:val="left"/>
    </w:pPr>
    <w:rPr>
      <w:sz w:val="18"/>
      <w:szCs w:val="18"/>
    </w:rPr>
  </w:style>
  <w:style w:type="paragraph" w:styleId="a4">
    <w:name w:val="Normal (Web)"/>
    <w:basedOn w:val="a"/>
    <w:rsid w:val="005036F2"/>
    <w:pPr>
      <w:widowControl/>
      <w:spacing w:before="100" w:beforeAutospacing="1" w:after="100" w:afterAutospacing="1"/>
      <w:jc w:val="left"/>
    </w:pPr>
    <w:rPr>
      <w:rFonts w:ascii="宋体" w:hAnsi="宋体" w:cs="宋体"/>
      <w:kern w:val="0"/>
      <w:sz w:val="24"/>
    </w:rPr>
  </w:style>
  <w:style w:type="character" w:styleId="a5">
    <w:name w:val="page number"/>
    <w:rsid w:val="005036F2"/>
  </w:style>
  <w:style w:type="paragraph" w:styleId="a6">
    <w:name w:val="header"/>
    <w:basedOn w:val="a"/>
    <w:link w:val="Char"/>
    <w:rsid w:val="00F535A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F535AD"/>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251</Words>
  <Characters>1435</Characters>
  <Application>Microsoft Office Word</Application>
  <DocSecurity>0</DocSecurity>
  <Lines>11</Lines>
  <Paragraphs>3</Paragraphs>
  <ScaleCrop>false</ScaleCrop>
  <Company>China</Company>
  <LinksUpToDate>false</LinksUpToDate>
  <CharactersWithSpaces>1683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陈志鸿</dc:creator>
  <cp:lastModifiedBy>BEAR</cp:lastModifiedBy>
  <cp:revision>3</cp:revision>
  <dcterms:created xsi:type="dcterms:W3CDTF">2016-05-03T03:52:00Z</dcterms:created>
  <dcterms:modified xsi:type="dcterms:W3CDTF">2016-05-04T02:18:00Z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