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F5" w:rsidRPr="003314F5" w:rsidRDefault="003314F5" w:rsidP="003314F5">
      <w:pPr>
        <w:widowControl/>
        <w:shd w:val="clear" w:color="auto" w:fill="FFFFFF"/>
        <w:wordWrap w:val="0"/>
        <w:spacing w:line="495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7"/>
          <w:szCs w:val="27"/>
        </w:rPr>
      </w:pPr>
      <w:r w:rsidRPr="003314F5">
        <w:rPr>
          <w:rFonts w:ascii="宋体" w:eastAsia="宋体" w:hAnsi="宋体" w:cs="宋体" w:hint="eastAsia"/>
          <w:b/>
          <w:bCs/>
          <w:color w:val="D30101"/>
          <w:kern w:val="0"/>
          <w:sz w:val="27"/>
          <w:szCs w:val="27"/>
        </w:rPr>
        <w:t>科技部国际合作司关于征集中泰（国）政府间科技合作联委会短期交流项目的通知</w:t>
      </w:r>
    </w:p>
    <w:p w:rsidR="003314F5" w:rsidRPr="003314F5" w:rsidRDefault="003314F5" w:rsidP="003314F5">
      <w:pPr>
        <w:widowControl/>
        <w:wordWrap w:val="0"/>
        <w:spacing w:line="165" w:lineRule="atLeast"/>
        <w:jc w:val="center"/>
        <w:rPr>
          <w:rFonts w:ascii="ˎ̥" w:eastAsia="宋体" w:hAnsi="ˎ̥" w:cs="宋体" w:hint="eastAsia"/>
          <w:color w:val="2A2A2A"/>
          <w:kern w:val="0"/>
          <w:sz w:val="18"/>
          <w:szCs w:val="18"/>
        </w:rPr>
      </w:pPr>
      <w:r w:rsidRPr="003314F5">
        <w:rPr>
          <w:rFonts w:ascii="ˎ̥" w:eastAsia="宋体" w:hAnsi="ˎ̥" w:cs="宋体" w:hint="eastAsia"/>
          <w:noProof/>
          <w:color w:val="2A2A2A"/>
          <w:kern w:val="0"/>
          <w:sz w:val="18"/>
          <w:szCs w:val="18"/>
        </w:rPr>
        <w:drawing>
          <wp:inline distT="0" distB="0" distL="0" distR="0" wp14:anchorId="471A040E" wp14:editId="4C1A63DA">
            <wp:extent cx="8477250" cy="104775"/>
            <wp:effectExtent l="0" t="0" r="0" b="9525"/>
            <wp:docPr id="1" name="图片 1" descr="http://www.most.gov.cn/images/detail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st.gov.cn/images/detail-l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F5" w:rsidRPr="003314F5" w:rsidRDefault="003314F5" w:rsidP="003314F5">
      <w:pPr>
        <w:widowControl/>
        <w:shd w:val="clear" w:color="auto" w:fill="FFFFFF"/>
        <w:wordWrap w:val="0"/>
        <w:jc w:val="center"/>
        <w:rPr>
          <w:rFonts w:ascii="ˎ̥" w:eastAsia="宋体" w:hAnsi="ˎ̥" w:cs="宋体"/>
          <w:color w:val="777777"/>
          <w:kern w:val="0"/>
          <w:sz w:val="18"/>
          <w:szCs w:val="18"/>
        </w:rPr>
      </w:pP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日期：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2019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年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11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月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29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 xml:space="preserve">日　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 xml:space="preserve">14:04      </w:t>
      </w:r>
      <w:bookmarkStart w:id="0" w:name="_GoBack"/>
      <w:bookmarkEnd w:id="0"/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>来源：科技部</w:t>
      </w:r>
      <w:r w:rsidRPr="003314F5">
        <w:rPr>
          <w:rFonts w:ascii="ˎ̥" w:eastAsia="宋体" w:hAnsi="ˎ̥" w:cs="宋体"/>
          <w:color w:val="777777"/>
          <w:kern w:val="0"/>
          <w:sz w:val="18"/>
          <w:szCs w:val="18"/>
        </w:rPr>
        <w:t xml:space="preserve"> </w:t>
      </w:r>
    </w:p>
    <w:p w:rsidR="003314F5" w:rsidRPr="003314F5" w:rsidRDefault="003314F5" w:rsidP="003314F5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根据《中华人民共和国政府和泰王国政府间科技合作联委会第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22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次会会议纪要》，为筹备中泰政府间科技合作委员会第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23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次会议，现征集中泰短期交流项目建议。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一、申报要求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（一）合作项目领域应符合国家科技发展规划。支持基础研究、应用研究、技术（装备）研发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/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引进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/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走出去项目。中泰短期交流项目重点征集领域为：农业、科技创新政策、能源、公共卫生和信息通讯技术。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（二）双方执行单位应已就项目合作事宜达成一致，并签署合作协议或合作意向书。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（三）国际科技合作基地申报的项目在同等条件下优先支持。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（四）合作项目应于两年内执行完毕或取得阶段性成果。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二、申报程序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（一）中国科技部国际合作司和泰国外交部国际发展合作署（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TICA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）分别发布征集通知，双方项目合作单位须向各自科技主管部门提交申请材料。单方申报的项目无效。双方提交材料的项目英文名称、中外合作单位和项目申请人必须一致。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（二）申报单位需寄送以下纸质</w:t>
      </w:r>
      <w:proofErr w:type="gram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版材料</w:t>
      </w:r>
      <w:proofErr w:type="gram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至中国科学技术交流中心亚非与独联体处：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1.“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政府间科技例会交流项目申请表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（附件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）一式两份，加盖本单位和推荐部门公章。推荐部门是指申报单位所在省、自治区、直辖市或计划单列市的科技厅（委、局），或申报单位所隶属的国务院各部委主管国际科技合作的有关司局。中央级研究院所可直接申报项目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2.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与外方签署的项目合作协议或合作意向书一式两份。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（三）申报单位需发送以下电子版材料至邮箱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tianxy@cstec.org.cn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，邮件主题请注明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申报中泰政府间科技合作联委会短期交流项目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1.“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政府间科技合作联委会短期交流项目申请表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；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2.“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项目基本信息表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（附件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）。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（四）未提交纸质版或电子版的项目将不予受理。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三、项目资助方式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对于被列入中泰政府间科技合作联委会会议纪要的交流项目，两国科技主管部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lastRenderedPageBreak/>
        <w:t>门将共同资助合作双方在项目执行期内进行互访交流。项目所需其他经费由项目执行单位自筹。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四、项目申报及发布项目执行通知时间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（一）从即日起开始申报，截止日期为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2019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12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31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日。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（二）项目执行通知将于本次联委会结束后发送</w:t>
      </w:r>
      <w:proofErr w:type="gram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至各项</w:t>
      </w:r>
      <w:proofErr w:type="gram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目推荐部门，由各项目推荐部门通知项目执行单位。未入选的项目不再另行通知。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五、联系人信息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（一）中方联系人：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中国科学技术交流中心亚非与独联体处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田晓翌（材料报送）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电话：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010-68574085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，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6851207 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传真：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010-68515808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电子邮箱：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tianxy@cstec.org.cn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地址：北京西城区三里河路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54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号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邮编：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100045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科技部国际合作司亚非处（政策咨询）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电话：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010-58881346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（二）泰方联系人：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泰国外交部国际发展合作署（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Thailand International Cooperation Agency, TICA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）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proofErr w:type="spell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Ms.Piyavan</w:t>
      </w:r>
      <w:proofErr w:type="spell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proofErr w:type="spell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Rakpanich</w:t>
      </w:r>
      <w:proofErr w:type="spell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电话：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662-203-5000 </w:t>
      </w:r>
      <w:proofErr w:type="spell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ext</w:t>
      </w:r>
      <w:proofErr w:type="spell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41011  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电子邮箱：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piyavanice@gmail.com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附件：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1. </w:t>
      </w:r>
      <w:hyperlink r:id="rId6" w:tgtFrame="_blank" w:history="1">
        <w:r w:rsidRPr="003314F5">
          <w:rPr>
            <w:rFonts w:ascii="ˎ̥" w:eastAsia="宋体" w:hAnsi="ˎ̥" w:cs="宋体"/>
            <w:color w:val="000099"/>
            <w:kern w:val="0"/>
            <w:sz w:val="18"/>
            <w:szCs w:val="18"/>
          </w:rPr>
          <w:t>政府间科技例会交流项目申请表</w:t>
        </w:r>
      </w:hyperlink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2. </w:t>
      </w:r>
      <w:hyperlink r:id="rId7" w:tgtFrame="_blank" w:history="1">
        <w:r w:rsidRPr="003314F5">
          <w:rPr>
            <w:rFonts w:ascii="ˎ̥" w:eastAsia="宋体" w:hAnsi="ˎ̥" w:cs="宋体"/>
            <w:color w:val="000099"/>
            <w:kern w:val="0"/>
            <w:sz w:val="18"/>
            <w:szCs w:val="18"/>
          </w:rPr>
          <w:t>项目基本信息表</w:t>
        </w:r>
      </w:hyperlink>
    </w:p>
    <w:p w:rsidR="003314F5" w:rsidRPr="003314F5" w:rsidRDefault="003314F5" w:rsidP="003314F5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center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　　　　　　　　　　　　　　　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         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科技部国际合作司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proofErr w:type="gramStart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　　　　　　　　　　　　　　　　　</w:t>
      </w:r>
      <w:proofErr w:type="gramEnd"/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 2019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11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26</w:t>
      </w:r>
      <w:r w:rsidRPr="003314F5">
        <w:rPr>
          <w:rFonts w:ascii="ˎ̥" w:eastAsia="宋体" w:hAnsi="ˎ̥" w:cs="宋体"/>
          <w:color w:val="2A2A2A"/>
          <w:kern w:val="0"/>
          <w:sz w:val="23"/>
          <w:szCs w:val="23"/>
        </w:rPr>
        <w:t>日</w:t>
      </w:r>
    </w:p>
    <w:p w:rsidR="00167115" w:rsidRPr="003314F5" w:rsidRDefault="00167115"/>
    <w:sectPr w:rsidR="00167115" w:rsidRPr="0033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5"/>
    <w:rsid w:val="00002ACA"/>
    <w:rsid w:val="0002496E"/>
    <w:rsid w:val="0003486A"/>
    <w:rsid w:val="00045668"/>
    <w:rsid w:val="000457AA"/>
    <w:rsid w:val="00054B8A"/>
    <w:rsid w:val="000D0ADA"/>
    <w:rsid w:val="000D3013"/>
    <w:rsid w:val="000E2F35"/>
    <w:rsid w:val="00106997"/>
    <w:rsid w:val="0012001D"/>
    <w:rsid w:val="00154843"/>
    <w:rsid w:val="00167115"/>
    <w:rsid w:val="00193DA0"/>
    <w:rsid w:val="001A6CCD"/>
    <w:rsid w:val="001C72E0"/>
    <w:rsid w:val="001D1B5C"/>
    <w:rsid w:val="001D1E83"/>
    <w:rsid w:val="001E55A3"/>
    <w:rsid w:val="001F2A65"/>
    <w:rsid w:val="0026691E"/>
    <w:rsid w:val="00273BFF"/>
    <w:rsid w:val="00274945"/>
    <w:rsid w:val="002A7667"/>
    <w:rsid w:val="002B2444"/>
    <w:rsid w:val="002D2F74"/>
    <w:rsid w:val="002E67C7"/>
    <w:rsid w:val="003314F5"/>
    <w:rsid w:val="00333BA0"/>
    <w:rsid w:val="0035042A"/>
    <w:rsid w:val="00362385"/>
    <w:rsid w:val="003B6FF3"/>
    <w:rsid w:val="003C0B13"/>
    <w:rsid w:val="003D1CBD"/>
    <w:rsid w:val="0041264A"/>
    <w:rsid w:val="004314CC"/>
    <w:rsid w:val="00444B3C"/>
    <w:rsid w:val="00444BE7"/>
    <w:rsid w:val="00452CA2"/>
    <w:rsid w:val="00460AB0"/>
    <w:rsid w:val="004B6F38"/>
    <w:rsid w:val="004B6FB4"/>
    <w:rsid w:val="004B7B19"/>
    <w:rsid w:val="00505E6C"/>
    <w:rsid w:val="00555334"/>
    <w:rsid w:val="00591EBF"/>
    <w:rsid w:val="005A00C8"/>
    <w:rsid w:val="005B51B5"/>
    <w:rsid w:val="005F1A28"/>
    <w:rsid w:val="006030E9"/>
    <w:rsid w:val="00617B91"/>
    <w:rsid w:val="00620712"/>
    <w:rsid w:val="00620C50"/>
    <w:rsid w:val="00630533"/>
    <w:rsid w:val="00644AA2"/>
    <w:rsid w:val="00661F0E"/>
    <w:rsid w:val="00666576"/>
    <w:rsid w:val="00670772"/>
    <w:rsid w:val="0068074B"/>
    <w:rsid w:val="00697E06"/>
    <w:rsid w:val="006C5B84"/>
    <w:rsid w:val="006E4747"/>
    <w:rsid w:val="006F5591"/>
    <w:rsid w:val="007029C5"/>
    <w:rsid w:val="0071751E"/>
    <w:rsid w:val="007365EF"/>
    <w:rsid w:val="007416E1"/>
    <w:rsid w:val="00742000"/>
    <w:rsid w:val="00765ED4"/>
    <w:rsid w:val="007A70AC"/>
    <w:rsid w:val="007C4628"/>
    <w:rsid w:val="007D2B1B"/>
    <w:rsid w:val="007E21C0"/>
    <w:rsid w:val="00806284"/>
    <w:rsid w:val="008C2DC6"/>
    <w:rsid w:val="008C40B8"/>
    <w:rsid w:val="008D15BA"/>
    <w:rsid w:val="008D5020"/>
    <w:rsid w:val="009208E2"/>
    <w:rsid w:val="00922E82"/>
    <w:rsid w:val="00923863"/>
    <w:rsid w:val="00926CED"/>
    <w:rsid w:val="009835CF"/>
    <w:rsid w:val="0099041B"/>
    <w:rsid w:val="009B34A4"/>
    <w:rsid w:val="009B5132"/>
    <w:rsid w:val="009C01E2"/>
    <w:rsid w:val="009C0806"/>
    <w:rsid w:val="009E755B"/>
    <w:rsid w:val="00A13330"/>
    <w:rsid w:val="00A42322"/>
    <w:rsid w:val="00A64CE2"/>
    <w:rsid w:val="00A710B4"/>
    <w:rsid w:val="00A71481"/>
    <w:rsid w:val="00A844E3"/>
    <w:rsid w:val="00AA01A0"/>
    <w:rsid w:val="00AB18FF"/>
    <w:rsid w:val="00AB4DBF"/>
    <w:rsid w:val="00AB62E1"/>
    <w:rsid w:val="00AD2431"/>
    <w:rsid w:val="00AD5314"/>
    <w:rsid w:val="00AD6599"/>
    <w:rsid w:val="00AF1D90"/>
    <w:rsid w:val="00AF6651"/>
    <w:rsid w:val="00B07DA0"/>
    <w:rsid w:val="00B314ED"/>
    <w:rsid w:val="00B36D1A"/>
    <w:rsid w:val="00B4364C"/>
    <w:rsid w:val="00B44B3F"/>
    <w:rsid w:val="00B46C82"/>
    <w:rsid w:val="00B85628"/>
    <w:rsid w:val="00BF0092"/>
    <w:rsid w:val="00BF7065"/>
    <w:rsid w:val="00C016ED"/>
    <w:rsid w:val="00C0562D"/>
    <w:rsid w:val="00C1762D"/>
    <w:rsid w:val="00C31DCD"/>
    <w:rsid w:val="00C6304A"/>
    <w:rsid w:val="00C73F05"/>
    <w:rsid w:val="00C75E9D"/>
    <w:rsid w:val="00C77176"/>
    <w:rsid w:val="00CA1FE6"/>
    <w:rsid w:val="00CD5567"/>
    <w:rsid w:val="00CE65B9"/>
    <w:rsid w:val="00D33084"/>
    <w:rsid w:val="00DC59DB"/>
    <w:rsid w:val="00DF390C"/>
    <w:rsid w:val="00E41271"/>
    <w:rsid w:val="00EA3B19"/>
    <w:rsid w:val="00EA48ED"/>
    <w:rsid w:val="00ED2472"/>
    <w:rsid w:val="00ED4893"/>
    <w:rsid w:val="00EE74C7"/>
    <w:rsid w:val="00F05789"/>
    <w:rsid w:val="00F632DF"/>
    <w:rsid w:val="00F86993"/>
    <w:rsid w:val="00FB1426"/>
    <w:rsid w:val="00FB5565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4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4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1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.gov.cn/tztg/201911/W02019112950788781365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911/W020191129507887811095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侯建国</dc:creator>
  <cp:lastModifiedBy>侯建国</cp:lastModifiedBy>
  <cp:revision>1</cp:revision>
  <dcterms:created xsi:type="dcterms:W3CDTF">2019-12-02T00:27:00Z</dcterms:created>
  <dcterms:modified xsi:type="dcterms:W3CDTF">2019-12-02T00:28:00Z</dcterms:modified>
</cp:coreProperties>
</file>