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C5" w:rsidRDefault="00A127C5" w:rsidP="00A127C5">
      <w:pPr>
        <w:adjustRightInd w:val="0"/>
        <w:snapToGrid w:val="0"/>
        <w:spacing w:line="590" w:lineRule="exact"/>
        <w:ind w:left="1968" w:hangingChars="700" w:hanging="1968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附件4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A127C5" w:rsidRDefault="00A127C5" w:rsidP="00A127C5">
      <w:pPr>
        <w:adjustRightInd w:val="0"/>
        <w:snapToGrid w:val="0"/>
        <w:spacing w:line="590" w:lineRule="exact"/>
        <w:ind w:leftChars="467" w:left="1961" w:hangingChars="350" w:hanging="9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2018年市科技创新发展专项资金项目专家评审标准</w:t>
      </w:r>
    </w:p>
    <w:p w:rsidR="00A127C5" w:rsidRDefault="00A127C5" w:rsidP="00A127C5">
      <w:pPr>
        <w:adjustRightInd w:val="0"/>
        <w:snapToGrid w:val="0"/>
        <w:spacing w:line="590" w:lineRule="exact"/>
        <w:ind w:firstLineChars="800" w:firstLine="22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（创新环境建设-珠江新星专题）</w:t>
      </w:r>
    </w:p>
    <w:p w:rsidR="00A127C5" w:rsidRDefault="00A127C5" w:rsidP="00A127C5">
      <w:pPr>
        <w:adjustRightInd w:val="0"/>
        <w:snapToGrid w:val="0"/>
        <w:spacing w:line="590" w:lineRule="exact"/>
        <w:ind w:leftChars="734" w:left="1961" w:hangingChars="150" w:hanging="420"/>
        <w:rPr>
          <w:rFonts w:ascii="仿宋_GB2312" w:eastAsia="仿宋_GB2312"/>
          <w:sz w:val="28"/>
          <w:szCs w:val="2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6996"/>
      </w:tblGrid>
      <w:tr w:rsidR="00A127C5" w:rsidTr="00431FBA">
        <w:trPr>
          <w:trHeight w:val="503"/>
        </w:trPr>
        <w:tc>
          <w:tcPr>
            <w:tcW w:w="1526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996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67"/>
        </w:trPr>
        <w:tc>
          <w:tcPr>
            <w:tcW w:w="1526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96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56"/>
        </w:trPr>
        <w:tc>
          <w:tcPr>
            <w:tcW w:w="1526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996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64"/>
        </w:trPr>
        <w:tc>
          <w:tcPr>
            <w:tcW w:w="1526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996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</w:tbl>
    <w:p w:rsidR="00A127C5" w:rsidRDefault="00A127C5" w:rsidP="00A127C5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</w:p>
    <w:p w:rsidR="00A127C5" w:rsidRDefault="00A127C5" w:rsidP="00A127C5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仿宋" w:hint="eastAsia"/>
          <w:bCs/>
          <w:color w:val="000000"/>
          <w:kern w:val="0"/>
          <w:sz w:val="24"/>
          <w:szCs w:val="24"/>
        </w:rPr>
        <w:t>专家是否需要回避？□否；□是，回避原因。</w:t>
      </w:r>
    </w:p>
    <w:p w:rsidR="00A127C5" w:rsidRDefault="00A127C5" w:rsidP="00A127C5">
      <w:pPr>
        <w:adjustRightInd w:val="0"/>
        <w:snapToGrid w:val="0"/>
        <w:spacing w:line="590" w:lineRule="exact"/>
        <w:ind w:firstLineChars="800" w:firstLine="2240"/>
        <w:rPr>
          <w:rFonts w:ascii="仿宋_GB2312" w:eastAsia="仿宋_GB2312"/>
          <w:sz w:val="28"/>
          <w:szCs w:val="28"/>
        </w:rPr>
      </w:pPr>
    </w:p>
    <w:tbl>
      <w:tblPr>
        <w:tblStyle w:val="a3"/>
        <w:tblW w:w="9086" w:type="dxa"/>
        <w:jc w:val="center"/>
        <w:tblLayout w:type="fixed"/>
        <w:tblLook w:val="04A0"/>
      </w:tblPr>
      <w:tblGrid>
        <w:gridCol w:w="869"/>
        <w:gridCol w:w="1112"/>
        <w:gridCol w:w="781"/>
        <w:gridCol w:w="1416"/>
        <w:gridCol w:w="1296"/>
        <w:gridCol w:w="1296"/>
        <w:gridCol w:w="1296"/>
        <w:gridCol w:w="1020"/>
      </w:tblGrid>
      <w:tr w:rsidR="00A127C5" w:rsidTr="00431FBA">
        <w:trPr>
          <w:trHeight w:val="321"/>
          <w:jc w:val="center"/>
        </w:trPr>
        <w:tc>
          <w:tcPr>
            <w:tcW w:w="1981" w:type="dxa"/>
            <w:gridSpan w:val="2"/>
            <w:vMerge w:val="restart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781" w:type="dxa"/>
            <w:vMerge w:val="restart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权重</w:t>
            </w:r>
          </w:p>
        </w:tc>
        <w:tc>
          <w:tcPr>
            <w:tcW w:w="5304" w:type="dxa"/>
            <w:gridSpan w:val="4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评价等级</w:t>
            </w:r>
          </w:p>
        </w:tc>
        <w:tc>
          <w:tcPr>
            <w:tcW w:w="1020" w:type="dxa"/>
            <w:vMerge w:val="restart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评分</w:t>
            </w:r>
          </w:p>
        </w:tc>
      </w:tr>
      <w:tr w:rsidR="00A127C5" w:rsidTr="00431FBA">
        <w:trPr>
          <w:trHeight w:val="552"/>
          <w:jc w:val="center"/>
        </w:trPr>
        <w:tc>
          <w:tcPr>
            <w:tcW w:w="1981" w:type="dxa"/>
            <w:gridSpan w:val="2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优</w:t>
            </w:r>
          </w:p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（100-90）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良</w:t>
            </w:r>
          </w:p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（89-75）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中</w:t>
            </w:r>
          </w:p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（74-60）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差</w:t>
            </w:r>
          </w:p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（59-0）</w:t>
            </w:r>
          </w:p>
        </w:tc>
        <w:tc>
          <w:tcPr>
            <w:tcW w:w="1020" w:type="dxa"/>
            <w:vMerge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 w:val="restart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（1）申请人能力评价</w:t>
            </w: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教育程度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博士研究生10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硕士研究生8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本科6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正高10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副高8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中级6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初级4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A127C5" w:rsidRDefault="00A127C5" w:rsidP="00431FBA">
            <w:pPr>
              <w:widowControl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参加科研项目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国家级重大项目10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国家级一般项目，省部、市级重大项目8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市级一般项目6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其它项目（4-1），未参加0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专著、论文水平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以第一作者国内外核心期刊发表论文5-4篇或出版专著10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以第一作者国内外核心期刊发表论文3-2篇</w:t>
            </w:r>
          </w:p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以第一作者国内外核心期刊发表论文1篇</w:t>
            </w:r>
          </w:p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未发表0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知识产权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获2项发明专利或多项软件著作权等10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获1项发明专利或多项软件著作权等8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获实用新型专利或发明专利申请受理6-5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其它专有技术4-1；无0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科技成果获奖情况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国家级三等奖、省部级一等奖10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省部级二等、市级一等奖8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市级二、三等奖6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其它奖4-1；未获奖0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 w:val="restart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lastRenderedPageBreak/>
              <w:t>（2）申报项目可行性</w:t>
            </w: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研究内容与目标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清晰、明确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较清晰明确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基本清楚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不明确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研究方法与技术路线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合理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比较合理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基本合理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欠合理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项目团队评价（项目组成员结构、分工）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构成合理、任务分工明确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构成较合理、任务</w:t>
            </w:r>
            <w:proofErr w:type="gramStart"/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分工较</w:t>
            </w:r>
            <w:proofErr w:type="gramEnd"/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明确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构成欠合理、任务分工不够明确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构成不合理、任务分工不明确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预期经济效益和推广应用前景</w:t>
            </w:r>
          </w:p>
        </w:tc>
        <w:tc>
          <w:tcPr>
            <w:tcW w:w="781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显著、推广应用范围广泛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较显著、有一定的推广应用价值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一般、推广应用范围较小</w:t>
            </w:r>
          </w:p>
        </w:tc>
        <w:tc>
          <w:tcPr>
            <w:tcW w:w="1296" w:type="dxa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差、</w:t>
            </w:r>
            <w:proofErr w:type="gramStart"/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无推广</w:t>
            </w:r>
            <w:proofErr w:type="gramEnd"/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意义</w:t>
            </w: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541"/>
          <w:jc w:val="center"/>
        </w:trPr>
        <w:tc>
          <w:tcPr>
            <w:tcW w:w="1981" w:type="dxa"/>
            <w:gridSpan w:val="2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085" w:type="dxa"/>
            <w:gridSpan w:val="5"/>
            <w:vAlign w:val="center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27C5" w:rsidRDefault="00A127C5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A127C5" w:rsidTr="00431FBA">
        <w:trPr>
          <w:trHeight w:val="477"/>
          <w:jc w:val="center"/>
        </w:trPr>
        <w:tc>
          <w:tcPr>
            <w:tcW w:w="9086" w:type="dxa"/>
            <w:gridSpan w:val="8"/>
            <w:vAlign w:val="center"/>
          </w:tcPr>
          <w:p w:rsidR="00A127C5" w:rsidRDefault="00A127C5" w:rsidP="00431FBA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>专家对项目的熟悉程度：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 xml:space="preserve">高（1）   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 xml:space="preserve">较高（0.6）  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>一般（0.2）</w:t>
            </w:r>
          </w:p>
        </w:tc>
      </w:tr>
      <w:tr w:rsidR="00A127C5" w:rsidTr="00431FBA">
        <w:trPr>
          <w:trHeight w:val="2939"/>
          <w:jc w:val="center"/>
        </w:trPr>
        <w:tc>
          <w:tcPr>
            <w:tcW w:w="9086" w:type="dxa"/>
            <w:gridSpan w:val="8"/>
          </w:tcPr>
          <w:p w:rsidR="00A127C5" w:rsidRDefault="00A127C5" w:rsidP="00431FBA">
            <w:pPr>
              <w:adjustRightInd w:val="0"/>
              <w:snapToGrid w:val="0"/>
              <w:spacing w:line="590" w:lineRule="exac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>专家对本项目的评审意见：</w:t>
            </w:r>
          </w:p>
          <w:p w:rsidR="00A127C5" w:rsidRDefault="00A127C5" w:rsidP="00431FBA">
            <w:pPr>
              <w:adjustRightInd w:val="0"/>
              <w:snapToGrid w:val="0"/>
              <w:spacing w:line="590" w:lineRule="exac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</w:p>
          <w:p w:rsidR="00A127C5" w:rsidRDefault="00A127C5" w:rsidP="00431FBA">
            <w:pPr>
              <w:adjustRightInd w:val="0"/>
              <w:snapToGrid w:val="0"/>
              <w:spacing w:line="590" w:lineRule="exac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</w:p>
          <w:p w:rsidR="00A127C5" w:rsidRDefault="00A127C5" w:rsidP="00431FBA">
            <w:pPr>
              <w:adjustRightInd w:val="0"/>
              <w:snapToGrid w:val="0"/>
              <w:spacing w:line="590" w:lineRule="exac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</w:p>
          <w:p w:rsidR="00A127C5" w:rsidRDefault="00A127C5" w:rsidP="00431FBA">
            <w:pPr>
              <w:adjustRightInd w:val="0"/>
              <w:snapToGrid w:val="0"/>
              <w:spacing w:line="590" w:lineRule="exac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</w:p>
          <w:p w:rsidR="00A127C5" w:rsidRDefault="00A127C5" w:rsidP="00431FBA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评审专家签名：                 评审时间:2017年   月   日</w:t>
            </w:r>
          </w:p>
        </w:tc>
      </w:tr>
    </w:tbl>
    <w:p w:rsidR="00A127C5" w:rsidRDefault="00A127C5" w:rsidP="00A127C5">
      <w:pPr>
        <w:adjustRightInd w:val="0"/>
        <w:snapToGrid w:val="0"/>
        <w:spacing w:line="59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p w:rsidR="00E315EB" w:rsidRPr="00A127C5" w:rsidRDefault="00E315EB"/>
    <w:sectPr w:rsidR="00E315EB" w:rsidRPr="00A127C5" w:rsidSect="00DE5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7C5"/>
    <w:rsid w:val="00A127C5"/>
    <w:rsid w:val="00E3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27C5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华南农业大学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2</cp:revision>
  <dcterms:created xsi:type="dcterms:W3CDTF">2017-06-14T02:00:00Z</dcterms:created>
  <dcterms:modified xsi:type="dcterms:W3CDTF">2017-06-14T02:01:00Z</dcterms:modified>
</cp:coreProperties>
</file>