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6E2" w:rsidRPr="00DF6F3A" w:rsidRDefault="006466D9">
      <w:pPr>
        <w:pStyle w:val="Default"/>
        <w:jc w:val="center"/>
        <w:rPr>
          <w:sz w:val="40"/>
          <w:szCs w:val="44"/>
        </w:rPr>
      </w:pPr>
      <w:r w:rsidRPr="006466D9">
        <w:rPr>
          <w:rFonts w:ascii="宋体" w:eastAsia="宋体" w:hAnsi="宋体" w:cs="宋体" w:hint="eastAsia"/>
          <w:b/>
          <w:sz w:val="40"/>
          <w:szCs w:val="44"/>
        </w:rPr>
        <w:t>2022年度广州市基础研究计划基础与应用基础研究项目</w:t>
      </w:r>
      <w:r w:rsidR="00DF6F3A" w:rsidRPr="00DF6F3A">
        <w:rPr>
          <w:rFonts w:ascii="宋体" w:eastAsia="宋体" w:hAnsi="宋体" w:cs="宋体" w:hint="eastAsia"/>
          <w:b/>
          <w:sz w:val="40"/>
          <w:szCs w:val="44"/>
        </w:rPr>
        <w:t>遴选工作总结</w:t>
      </w:r>
    </w:p>
    <w:p w:rsidR="006746E2" w:rsidRDefault="006746E2" w:rsidP="009931D2">
      <w:pPr>
        <w:pStyle w:val="Default"/>
        <w:ind w:firstLineChars="200" w:firstLine="64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一、项目组织过程介绍</w:t>
      </w:r>
    </w:p>
    <w:p w:rsidR="006746E2" w:rsidRDefault="006746E2" w:rsidP="009931D2">
      <w:pPr>
        <w:adjustRightInd w:val="0"/>
        <w:snapToGrid w:val="0"/>
        <w:spacing w:line="590" w:lineRule="exact"/>
        <w:ind w:firstLineChars="228" w:firstLine="7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20</w:t>
      </w:r>
      <w:r w:rsidR="005242C4">
        <w:rPr>
          <w:rFonts w:ascii="仿宋_GB2312" w:eastAsia="仿宋_GB2312"/>
          <w:sz w:val="32"/>
          <w:szCs w:val="32"/>
        </w:rPr>
        <w:t>2</w:t>
      </w:r>
      <w:r w:rsidR="006466D9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6466D9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5242C4"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日，广州市科技</w:t>
      </w:r>
      <w:r w:rsidR="009931D2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在网站发布了《</w:t>
      </w:r>
      <w:r w:rsidR="006466D9" w:rsidRPr="006466D9">
        <w:rPr>
          <w:rFonts w:ascii="仿宋_GB2312" w:eastAsia="仿宋_GB2312" w:hint="eastAsia"/>
          <w:sz w:val="32"/>
          <w:szCs w:val="32"/>
        </w:rPr>
        <w:t>广州市科学技术局关于发布2022年度广州市基础研究计划基础与应用基础研究项目申报指南的通知</w:t>
      </w:r>
      <w:r>
        <w:rPr>
          <w:rFonts w:ascii="仿宋_GB2312" w:eastAsia="仿宋_GB2312" w:hint="eastAsia"/>
          <w:sz w:val="32"/>
          <w:szCs w:val="32"/>
        </w:rPr>
        <w:t>》。</w:t>
      </w:r>
    </w:p>
    <w:p w:rsidR="006746E2" w:rsidRDefault="006746E2" w:rsidP="009931D2">
      <w:pPr>
        <w:adjustRightInd w:val="0"/>
        <w:snapToGrid w:val="0"/>
        <w:spacing w:line="590" w:lineRule="exact"/>
        <w:ind w:firstLineChars="228" w:firstLine="7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20</w:t>
      </w:r>
      <w:r w:rsidR="005242C4">
        <w:rPr>
          <w:rFonts w:ascii="仿宋_GB2312" w:eastAsia="仿宋_GB2312"/>
          <w:sz w:val="32"/>
          <w:szCs w:val="32"/>
        </w:rPr>
        <w:t>2</w:t>
      </w:r>
      <w:r w:rsidR="006466D9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6466D9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5242C4">
        <w:rPr>
          <w:rFonts w:ascii="仿宋_GB2312" w:eastAsia="仿宋_GB2312"/>
          <w:sz w:val="32"/>
          <w:szCs w:val="32"/>
        </w:rPr>
        <w:t>1</w:t>
      </w:r>
      <w:r w:rsidR="006466D9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日，我校在学校主页和</w:t>
      </w:r>
      <w:r w:rsidR="006466D9">
        <w:rPr>
          <w:rFonts w:ascii="仿宋_GB2312" w:eastAsia="仿宋_GB2312" w:hint="eastAsia"/>
          <w:sz w:val="32"/>
          <w:szCs w:val="32"/>
        </w:rPr>
        <w:t>科研院</w:t>
      </w:r>
      <w:r>
        <w:rPr>
          <w:rFonts w:ascii="仿宋_GB2312" w:eastAsia="仿宋_GB2312" w:hint="eastAsia"/>
          <w:sz w:val="32"/>
          <w:szCs w:val="32"/>
        </w:rPr>
        <w:t>主页转发了申报通知，面向全校征集项目，明确了</w:t>
      </w:r>
      <w:r w:rsidRPr="001E1D33">
        <w:rPr>
          <w:rFonts w:ascii="仿宋_GB2312" w:eastAsia="仿宋_GB2312" w:hint="eastAsia"/>
          <w:sz w:val="32"/>
          <w:szCs w:val="32"/>
        </w:rPr>
        <w:t>立项权下放试点项目的范围、申报条件和限制、前期申报的时间节点和材料提交要求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746E2" w:rsidRPr="00DE582D" w:rsidRDefault="006746E2" w:rsidP="009931D2">
      <w:pPr>
        <w:adjustRightInd w:val="0"/>
        <w:snapToGrid w:val="0"/>
        <w:spacing w:line="590" w:lineRule="exact"/>
        <w:ind w:firstLineChars="228" w:firstLine="7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242C4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 w:rsidR="006466D9">
        <w:rPr>
          <w:rFonts w:ascii="仿宋_GB2312" w:eastAsia="仿宋_GB2312" w:hint="eastAsia"/>
          <w:sz w:val="32"/>
          <w:szCs w:val="32"/>
        </w:rPr>
        <w:t>年月日，学院组织申报情况。</w:t>
      </w:r>
    </w:p>
    <w:p w:rsidR="006746E2" w:rsidRDefault="006746E2" w:rsidP="009931D2">
      <w:pPr>
        <w:adjustRightInd w:val="0"/>
        <w:snapToGrid w:val="0"/>
        <w:spacing w:line="590" w:lineRule="exact"/>
        <w:ind w:firstLineChars="228" w:firstLine="7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8727ED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</w:t>
      </w:r>
      <w:r w:rsidR="006466D9">
        <w:rPr>
          <w:rFonts w:ascii="仿宋_GB2312" w:eastAsia="仿宋_GB2312" w:hint="eastAsia"/>
          <w:sz w:val="32"/>
          <w:szCs w:val="32"/>
        </w:rPr>
        <w:t>年月日，学院</w:t>
      </w:r>
      <w:r w:rsidR="003C6EDE">
        <w:rPr>
          <w:rFonts w:ascii="仿宋_GB2312" w:eastAsia="仿宋_GB2312" w:hint="eastAsia"/>
          <w:sz w:val="32"/>
          <w:szCs w:val="32"/>
        </w:rPr>
        <w:t>组织</w:t>
      </w:r>
      <w:r w:rsidR="006466D9">
        <w:rPr>
          <w:rFonts w:ascii="仿宋_GB2312" w:eastAsia="仿宋_GB2312" w:hint="eastAsia"/>
          <w:sz w:val="32"/>
          <w:szCs w:val="32"/>
        </w:rPr>
        <w:t>项目审查情况、组织专家评审等情况。</w:t>
      </w:r>
    </w:p>
    <w:p w:rsidR="006746E2" w:rsidRDefault="006746E2" w:rsidP="009931D2">
      <w:pPr>
        <w:adjustRightInd w:val="0"/>
        <w:snapToGrid w:val="0"/>
        <w:spacing w:line="590" w:lineRule="exact"/>
        <w:ind w:firstLineChars="228" w:firstLine="7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8727ED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</w:t>
      </w:r>
      <w:r w:rsidR="006466D9">
        <w:rPr>
          <w:rFonts w:ascii="仿宋_GB2312" w:eastAsia="仿宋_GB2312" w:hint="eastAsia"/>
          <w:sz w:val="32"/>
          <w:szCs w:val="32"/>
        </w:rPr>
        <w:t>年月日，学院公示情况。</w:t>
      </w:r>
    </w:p>
    <w:p w:rsidR="006746E2" w:rsidRPr="00DE582D" w:rsidRDefault="006746E2" w:rsidP="009931D2">
      <w:pPr>
        <w:adjustRightInd w:val="0"/>
        <w:snapToGrid w:val="0"/>
        <w:spacing w:line="590" w:lineRule="exact"/>
        <w:ind w:firstLineChars="228" w:firstLine="7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8727ED"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）</w:t>
      </w:r>
      <w:r w:rsidR="006466D9">
        <w:rPr>
          <w:rFonts w:ascii="仿宋_GB2312" w:eastAsia="仿宋_GB2312" w:hint="eastAsia"/>
          <w:sz w:val="32"/>
          <w:szCs w:val="32"/>
        </w:rPr>
        <w:t>年月日，学院向学校推荐情况。</w:t>
      </w:r>
    </w:p>
    <w:p w:rsidR="006746E2" w:rsidRDefault="006746E2" w:rsidP="006466D9">
      <w:pPr>
        <w:adjustRightInd w:val="0"/>
        <w:snapToGrid w:val="0"/>
        <w:spacing w:line="590" w:lineRule="exact"/>
        <w:ind w:firstLineChars="228" w:firstLine="7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6466D9"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 w:hint="eastAsia"/>
          <w:sz w:val="32"/>
          <w:szCs w:val="32"/>
        </w:rPr>
        <w:t>）</w:t>
      </w:r>
      <w:r w:rsidR="006466D9">
        <w:rPr>
          <w:rFonts w:ascii="仿宋_GB2312" w:eastAsia="仿宋_GB2312" w:hint="eastAsia"/>
          <w:sz w:val="32"/>
          <w:szCs w:val="32"/>
        </w:rPr>
        <w:t>年月日，学院工作总结情况。</w:t>
      </w:r>
    </w:p>
    <w:p w:rsidR="006466D9" w:rsidRPr="006466D9" w:rsidRDefault="006466D9" w:rsidP="006466D9">
      <w:pPr>
        <w:adjustRightInd w:val="0"/>
        <w:snapToGrid w:val="0"/>
        <w:spacing w:line="590" w:lineRule="exact"/>
        <w:ind w:firstLineChars="228" w:firstLine="730"/>
        <w:rPr>
          <w:rFonts w:ascii="仿宋_GB2312" w:eastAsia="仿宋_GB2312"/>
          <w:sz w:val="32"/>
          <w:szCs w:val="32"/>
        </w:rPr>
      </w:pPr>
    </w:p>
    <w:p w:rsidR="006746E2" w:rsidRDefault="006746E2" w:rsidP="009931D2">
      <w:pPr>
        <w:pStyle w:val="Default"/>
        <w:ind w:firstLineChars="200" w:firstLine="64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二、项目评审过程介绍</w:t>
      </w:r>
    </w:p>
    <w:p w:rsidR="006746E2" w:rsidRDefault="006466D9" w:rsidP="009931D2">
      <w:pPr>
        <w:pStyle w:val="Defaul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年月日，学院</w:t>
      </w:r>
      <w:r w:rsidR="006746E2" w:rsidRPr="001E1D33"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组织召开“</w:t>
      </w:r>
      <w:r w:rsidRPr="006466D9"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2022年度广州市基础研究计划基础与应用基础研究项目遴选</w:t>
      </w:r>
      <w:r w:rsidR="006746E2"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专家评审会</w:t>
      </w:r>
      <w:r w:rsidR="006746E2" w:rsidRPr="001E1D33"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”</w:t>
      </w:r>
      <w:r w:rsidR="006746E2"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。会议共邀请了</w:t>
      </w:r>
      <w:r>
        <w:rPr>
          <w:rFonts w:ascii="仿宋_GB2312" w:eastAsia="仿宋_GB2312" w:cs="Times New Roman"/>
          <w:color w:val="auto"/>
          <w:kern w:val="2"/>
          <w:sz w:val="32"/>
          <w:szCs w:val="32"/>
        </w:rPr>
        <w:t>XXX</w:t>
      </w:r>
      <w:r w:rsidR="006746E2"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名专家，</w:t>
      </w:r>
      <w:r w:rsidR="00826EBC" w:rsidRPr="00826EBC"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分为</w:t>
      </w:r>
      <w:r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X</w:t>
      </w:r>
      <w:r>
        <w:rPr>
          <w:rFonts w:ascii="仿宋_GB2312" w:eastAsia="仿宋_GB2312" w:cs="Times New Roman"/>
          <w:color w:val="auto"/>
          <w:kern w:val="2"/>
          <w:sz w:val="32"/>
          <w:szCs w:val="32"/>
        </w:rPr>
        <w:t>XX</w:t>
      </w:r>
      <w:r w:rsidR="00826EBC" w:rsidRPr="00826EBC"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组，每组</w:t>
      </w:r>
      <w:r>
        <w:rPr>
          <w:rFonts w:ascii="仿宋_GB2312" w:eastAsia="仿宋_GB2312" w:cs="Times New Roman"/>
          <w:color w:val="auto"/>
          <w:kern w:val="2"/>
          <w:sz w:val="32"/>
          <w:szCs w:val="32"/>
        </w:rPr>
        <w:t>XXX</w:t>
      </w:r>
      <w:r w:rsidR="00826EBC" w:rsidRPr="00826EBC">
        <w:rPr>
          <w:rFonts w:ascii="仿宋_GB2312" w:eastAsia="仿宋_GB2312" w:cs="Times New Roman" w:hint="eastAsia"/>
          <w:color w:val="auto"/>
          <w:kern w:val="2"/>
          <w:sz w:val="32"/>
          <w:szCs w:val="32"/>
        </w:rPr>
        <w:t>名专家，分别进行评审。</w:t>
      </w:r>
      <w:r w:rsidR="006746E2">
        <w:rPr>
          <w:rFonts w:ascii="仿宋_GB2312" w:eastAsia="仿宋_GB2312" w:cs="仿宋_GB2312" w:hint="eastAsia"/>
          <w:sz w:val="32"/>
          <w:szCs w:val="32"/>
        </w:rPr>
        <w:t>评审会</w:t>
      </w:r>
      <w:r>
        <w:rPr>
          <w:rFonts w:ascii="仿宋_GB2312" w:eastAsia="仿宋_GB2312" w:cs="仿宋_GB2312" w:hint="eastAsia"/>
          <w:sz w:val="32"/>
          <w:szCs w:val="32"/>
        </w:rPr>
        <w:t>具体情况描述</w:t>
      </w:r>
      <w:r>
        <w:rPr>
          <w:rFonts w:ascii="仿宋_GB2312" w:eastAsia="仿宋_GB2312" w:cs="仿宋_GB2312"/>
          <w:sz w:val="32"/>
          <w:szCs w:val="32"/>
        </w:rPr>
        <w:t>……</w:t>
      </w:r>
    </w:p>
    <w:p w:rsidR="006746E2" w:rsidRDefault="006746E2" w:rsidP="009931D2">
      <w:pPr>
        <w:pStyle w:val="Defaul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专家经过</w:t>
      </w:r>
      <w:r w:rsidR="003C6EDE">
        <w:rPr>
          <w:rFonts w:ascii="仿宋_GB2312" w:eastAsia="仿宋_GB2312" w:cs="仿宋_GB2312" w:hint="eastAsia"/>
          <w:sz w:val="32"/>
          <w:szCs w:val="32"/>
        </w:rPr>
        <w:t>评审，</w:t>
      </w:r>
      <w:r>
        <w:rPr>
          <w:rFonts w:ascii="仿宋_GB2312" w:eastAsia="仿宋_GB2312" w:cs="仿宋_GB2312" w:hint="eastAsia"/>
          <w:sz w:val="32"/>
          <w:szCs w:val="32"/>
        </w:rPr>
        <w:t>最后按照得分高低遴选出拟推荐立项项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目</w:t>
      </w:r>
      <w:r w:rsidR="006466D9">
        <w:rPr>
          <w:rFonts w:ascii="仿宋_GB2312" w:eastAsia="仿宋_GB2312" w:cs="仿宋_GB2312"/>
          <w:sz w:val="32"/>
          <w:szCs w:val="32"/>
        </w:rPr>
        <w:t>……</w:t>
      </w:r>
      <w:r w:rsidR="006466D9">
        <w:rPr>
          <w:rFonts w:ascii="仿宋_GB2312" w:eastAsia="仿宋_GB2312" w:cs="仿宋_GB2312"/>
          <w:sz w:val="32"/>
          <w:szCs w:val="32"/>
        </w:rPr>
        <w:t>.</w:t>
      </w:r>
    </w:p>
    <w:p w:rsidR="006746E2" w:rsidRDefault="006746E2" w:rsidP="009931D2">
      <w:pPr>
        <w:pStyle w:val="Default"/>
        <w:ind w:firstLineChars="200" w:firstLine="640"/>
        <w:rPr>
          <w:rFonts w:ascii="黑体" w:eastAsia="黑体" w:hAnsi="Times New Roman" w:cs="黑体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三、评审专家情况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876"/>
        <w:gridCol w:w="656"/>
        <w:gridCol w:w="987"/>
        <w:gridCol w:w="2320"/>
        <w:gridCol w:w="939"/>
        <w:gridCol w:w="1319"/>
        <w:gridCol w:w="1425"/>
      </w:tblGrid>
      <w:tr w:rsidR="00826EBC" w:rsidRPr="00826EBC" w:rsidTr="003C6EDE">
        <w:trPr>
          <w:trHeight w:val="45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26EBC">
              <w:rPr>
                <w:rFonts w:ascii="宋体" w:hAnsi="宋体" w:cs="Arial" w:hint="eastAsia"/>
                <w:kern w:val="0"/>
                <w:sz w:val="22"/>
              </w:rPr>
              <w:t>分组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26EBC">
              <w:rPr>
                <w:rFonts w:ascii="宋体" w:hAnsi="宋体" w:cs="Arial" w:hint="eastAsia"/>
                <w:kern w:val="0"/>
                <w:sz w:val="22"/>
              </w:rPr>
              <w:t>序号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26EBC">
              <w:rPr>
                <w:rFonts w:ascii="宋体" w:hAnsi="宋体" w:cs="Arial" w:hint="eastAsia"/>
                <w:kern w:val="0"/>
                <w:sz w:val="22"/>
              </w:rPr>
              <w:t>姓名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26EBC">
              <w:rPr>
                <w:rFonts w:ascii="宋体" w:hAnsi="宋体" w:cs="Arial" w:hint="eastAsia"/>
                <w:kern w:val="0"/>
                <w:sz w:val="22"/>
              </w:rPr>
              <w:t>单位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26EBC">
              <w:rPr>
                <w:rFonts w:ascii="宋体" w:hAnsi="宋体" w:cs="Arial" w:hint="eastAsia"/>
                <w:kern w:val="0"/>
                <w:sz w:val="22"/>
              </w:rPr>
              <w:t>职称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26EBC">
              <w:rPr>
                <w:rFonts w:ascii="宋体" w:hAnsi="宋体" w:cs="Arial" w:hint="eastAsia"/>
                <w:kern w:val="0"/>
                <w:sz w:val="22"/>
              </w:rPr>
              <w:t>专业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826EBC">
              <w:rPr>
                <w:rFonts w:ascii="宋体" w:hAnsi="宋体" w:cs="Arial" w:hint="eastAsia"/>
                <w:kern w:val="0"/>
                <w:sz w:val="22"/>
              </w:rPr>
              <w:t>联系方式</w:t>
            </w:r>
          </w:p>
        </w:tc>
      </w:tr>
      <w:tr w:rsidR="00826EBC" w:rsidRPr="00826EBC" w:rsidTr="003C6EDE">
        <w:trPr>
          <w:trHeight w:val="540"/>
        </w:trPr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826EBC">
              <w:rPr>
                <w:rFonts w:ascii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826EBC" w:rsidRPr="00826EBC" w:rsidTr="003C6EDE">
        <w:trPr>
          <w:trHeight w:val="54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C" w:rsidRPr="00826EBC" w:rsidRDefault="00826EBC" w:rsidP="00826EBC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826EBC">
              <w:rPr>
                <w:rFonts w:ascii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826EBC" w:rsidRPr="00826EBC" w:rsidTr="003C6EDE">
        <w:trPr>
          <w:trHeight w:val="54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C" w:rsidRPr="00826EBC" w:rsidRDefault="00826EBC" w:rsidP="00826EBC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826EBC">
              <w:rPr>
                <w:rFonts w:ascii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212121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826EBC" w:rsidRPr="00826EBC" w:rsidTr="003C6EDE">
        <w:trPr>
          <w:trHeight w:val="54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C" w:rsidRPr="00826EBC" w:rsidRDefault="00826EBC" w:rsidP="00826EBC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826EBC">
              <w:rPr>
                <w:rFonts w:ascii="宋体" w:hAnsi="宋体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212121"/>
                <w:kern w:val="0"/>
                <w:sz w:val="22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FE51AC" w:rsidRPr="00826EBC" w:rsidTr="003C6EDE">
        <w:trPr>
          <w:trHeight w:val="54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C" w:rsidRPr="00826EBC" w:rsidRDefault="00FE51AC" w:rsidP="00826EBC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1AC" w:rsidRDefault="00FE51AC" w:rsidP="0082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AC" w:rsidRPr="00826EBC" w:rsidRDefault="00FE51A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AC" w:rsidRPr="00826EBC" w:rsidRDefault="00FE51A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AC" w:rsidRPr="00826EBC" w:rsidRDefault="00FE51A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AC" w:rsidRPr="00826EBC" w:rsidRDefault="00FE51A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1AC" w:rsidRPr="00826EBC" w:rsidRDefault="00FE51A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826EBC" w:rsidRPr="00826EBC" w:rsidTr="003C6EDE">
        <w:trPr>
          <w:trHeight w:val="54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C" w:rsidRPr="00826EBC" w:rsidRDefault="00826EBC" w:rsidP="00826EBC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826EBC" w:rsidRDefault="003C6EDE" w:rsidP="0082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826EBC" w:rsidRPr="00826EBC" w:rsidTr="003C6EDE">
        <w:trPr>
          <w:trHeight w:val="540"/>
        </w:trPr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826EBC">
              <w:rPr>
                <w:rFonts w:ascii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4F4F4F"/>
                <w:kern w:val="0"/>
                <w:sz w:val="22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4F4F4F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4F4F4F"/>
                <w:kern w:val="0"/>
                <w:sz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826EBC" w:rsidRPr="00826EBC" w:rsidTr="003C6EDE">
        <w:trPr>
          <w:trHeight w:val="54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C" w:rsidRPr="00826EBC" w:rsidRDefault="00826EBC" w:rsidP="00826EBC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826EBC">
              <w:rPr>
                <w:rFonts w:ascii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4F4F4F"/>
                <w:kern w:val="0"/>
                <w:sz w:val="22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4F4F4F"/>
                <w:kern w:val="0"/>
                <w:sz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826EBC" w:rsidRPr="00826EBC" w:rsidTr="003C6EDE">
        <w:trPr>
          <w:trHeight w:val="54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C" w:rsidRPr="00826EBC" w:rsidRDefault="00826EBC" w:rsidP="00826EBC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826EBC">
              <w:rPr>
                <w:rFonts w:ascii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4F4F4F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212121"/>
                <w:kern w:val="0"/>
                <w:sz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826EBC" w:rsidRPr="00826EBC" w:rsidTr="003C6EDE">
        <w:trPr>
          <w:trHeight w:val="54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C" w:rsidRPr="00826EBC" w:rsidRDefault="00826EBC" w:rsidP="00826EBC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826EBC">
              <w:rPr>
                <w:rFonts w:ascii="宋体" w:hAnsi="宋体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4F4F4F"/>
                <w:kern w:val="0"/>
                <w:sz w:val="22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4F4F4F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4F4F4F"/>
                <w:kern w:val="0"/>
                <w:sz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FE51AC" w:rsidRPr="00826EBC" w:rsidTr="003C6EDE">
        <w:trPr>
          <w:trHeight w:val="54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C" w:rsidRPr="00826EBC" w:rsidRDefault="00FE51AC" w:rsidP="00826EBC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1AC" w:rsidRDefault="00FE51AC" w:rsidP="0082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AC" w:rsidRPr="00826EBC" w:rsidRDefault="00FE51A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AC" w:rsidRPr="00826EBC" w:rsidRDefault="00FE51A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AC" w:rsidRPr="00826EBC" w:rsidRDefault="00FE51AC" w:rsidP="00826EBC">
            <w:pPr>
              <w:widowControl/>
              <w:jc w:val="center"/>
              <w:rPr>
                <w:rFonts w:ascii="宋体" w:hAnsi="宋体" w:cs="Arial"/>
                <w:color w:val="4F4F4F"/>
                <w:kern w:val="0"/>
                <w:sz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1AC" w:rsidRPr="00826EBC" w:rsidRDefault="00FE51AC" w:rsidP="00826EBC">
            <w:pPr>
              <w:widowControl/>
              <w:jc w:val="center"/>
              <w:rPr>
                <w:rFonts w:ascii="宋体" w:hAnsi="宋体" w:cs="Arial"/>
                <w:color w:val="212121"/>
                <w:kern w:val="0"/>
                <w:sz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1AC" w:rsidRPr="00826EBC" w:rsidRDefault="00FE51A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  <w:tr w:rsidR="00826EBC" w:rsidRPr="00826EBC" w:rsidTr="003C6EDE">
        <w:trPr>
          <w:trHeight w:val="540"/>
        </w:trPr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EBC" w:rsidRPr="00826EBC" w:rsidRDefault="00826EBC" w:rsidP="00826EBC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EBC" w:rsidRPr="00826EBC" w:rsidRDefault="003C6EDE" w:rsidP="00826E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363636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4F4F4F"/>
                <w:kern w:val="0"/>
                <w:sz w:val="22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color w:val="212121"/>
                <w:kern w:val="0"/>
                <w:sz w:val="22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BC" w:rsidRPr="00826EBC" w:rsidRDefault="00826EBC" w:rsidP="00826EBC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</w:tr>
    </w:tbl>
    <w:p w:rsidR="006746E2" w:rsidRDefault="006746E2" w:rsidP="00826EBC">
      <w:pPr>
        <w:pStyle w:val="Default"/>
        <w:rPr>
          <w:rFonts w:ascii="黑体" w:eastAsia="黑体" w:hAnsi="Times New Roman" w:cs="黑体"/>
          <w:sz w:val="32"/>
          <w:szCs w:val="32"/>
        </w:rPr>
      </w:pPr>
    </w:p>
    <w:p w:rsidR="006746E2" w:rsidRDefault="006746E2" w:rsidP="009931D2">
      <w:pPr>
        <w:pStyle w:val="Defaul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专家参会签到表和评审意见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见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附件。</w:t>
      </w:r>
    </w:p>
    <w:p w:rsidR="006746E2" w:rsidRPr="003C6EDE" w:rsidRDefault="006746E2" w:rsidP="009931D2">
      <w:pPr>
        <w:pStyle w:val="Defaul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6746E2" w:rsidRPr="00631726" w:rsidRDefault="006746E2" w:rsidP="009931D2">
      <w:pPr>
        <w:pStyle w:val="Defaul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.</w:t>
      </w:r>
      <w:r w:rsidRPr="00631726">
        <w:t xml:space="preserve"> </w:t>
      </w:r>
      <w:r w:rsidR="003C6EDE" w:rsidRPr="003C6EDE">
        <w:rPr>
          <w:rFonts w:ascii="仿宋_GB2312" w:eastAsia="仿宋_GB2312" w:cs="仿宋_GB2312" w:hint="eastAsia"/>
          <w:sz w:val="32"/>
          <w:szCs w:val="32"/>
        </w:rPr>
        <w:t>评审</w:t>
      </w:r>
      <w:r w:rsidRPr="00631726">
        <w:rPr>
          <w:rFonts w:ascii="仿宋_GB2312" w:eastAsia="仿宋_GB2312" w:cs="仿宋_GB2312" w:hint="eastAsia"/>
          <w:sz w:val="32"/>
          <w:szCs w:val="32"/>
        </w:rPr>
        <w:t>方案</w:t>
      </w:r>
    </w:p>
    <w:p w:rsidR="006746E2" w:rsidRDefault="006746E2" w:rsidP="009931D2">
      <w:pPr>
        <w:pStyle w:val="Default"/>
        <w:ind w:firstLineChars="500" w:firstLine="16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 w:rsidRPr="00631726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专家参会签到表和专家评审意见</w:t>
      </w:r>
      <w:r w:rsidR="003C6EDE">
        <w:rPr>
          <w:rFonts w:ascii="仿宋_GB2312" w:eastAsia="仿宋_GB2312" w:cs="仿宋_GB2312" w:hint="eastAsia"/>
          <w:sz w:val="32"/>
          <w:szCs w:val="32"/>
        </w:rPr>
        <w:t>表（必须）</w:t>
      </w:r>
    </w:p>
    <w:p w:rsidR="00826EBC" w:rsidRDefault="00826EBC" w:rsidP="009931D2">
      <w:pPr>
        <w:pStyle w:val="Default"/>
        <w:ind w:firstLineChars="500" w:firstLine="16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="003C6EDE"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相关通知、公示</w:t>
      </w:r>
      <w:r w:rsidR="003C6EDE">
        <w:rPr>
          <w:rFonts w:ascii="仿宋_GB2312" w:eastAsia="仿宋_GB2312" w:cs="仿宋_GB2312" w:hint="eastAsia"/>
          <w:sz w:val="32"/>
          <w:szCs w:val="32"/>
        </w:rPr>
        <w:t>文件（必须）</w:t>
      </w:r>
    </w:p>
    <w:p w:rsidR="006746E2" w:rsidRDefault="006746E2" w:rsidP="009931D2">
      <w:pPr>
        <w:pStyle w:val="Default"/>
        <w:ind w:firstLineChars="400" w:firstLine="1280"/>
        <w:rPr>
          <w:rFonts w:ascii="仿宋_GB2312" w:eastAsia="仿宋_GB2312" w:cs="仿宋_GB2312"/>
          <w:sz w:val="32"/>
          <w:szCs w:val="32"/>
        </w:rPr>
      </w:pPr>
    </w:p>
    <w:p w:rsidR="006746E2" w:rsidRDefault="006746E2" w:rsidP="003C6EDE">
      <w:pPr>
        <w:adjustRightInd w:val="0"/>
        <w:snapToGrid w:val="0"/>
        <w:spacing w:line="59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华南农业大学</w:t>
      </w:r>
      <w:r w:rsidR="003C6EDE">
        <w:rPr>
          <w:rFonts w:ascii="仿宋_GB2312" w:eastAsia="仿宋_GB2312" w:hint="eastAsia"/>
          <w:sz w:val="32"/>
          <w:szCs w:val="32"/>
        </w:rPr>
        <w:t>x</w:t>
      </w:r>
      <w:r w:rsidR="003C6EDE">
        <w:rPr>
          <w:rFonts w:ascii="仿宋_GB2312" w:eastAsia="仿宋_GB2312"/>
          <w:sz w:val="32"/>
          <w:szCs w:val="32"/>
        </w:rPr>
        <w:t>xx</w:t>
      </w:r>
      <w:r w:rsidR="003C6EDE">
        <w:rPr>
          <w:rFonts w:ascii="仿宋_GB2312" w:eastAsia="仿宋_GB2312" w:hint="eastAsia"/>
          <w:sz w:val="32"/>
          <w:szCs w:val="32"/>
        </w:rPr>
        <w:t>学院</w:t>
      </w:r>
    </w:p>
    <w:p w:rsidR="006746E2" w:rsidRDefault="006746E2" w:rsidP="003C6EDE">
      <w:pPr>
        <w:adjustRightInd w:val="0"/>
        <w:snapToGrid w:val="0"/>
        <w:spacing w:line="590" w:lineRule="exact"/>
        <w:ind w:firstLineChars="1800" w:firstLine="57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年月日</w:t>
      </w:r>
    </w:p>
    <w:sectPr w:rsidR="006746E2" w:rsidSect="00DE582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F5E" w:rsidRDefault="007F5F5E">
      <w:r>
        <w:separator/>
      </w:r>
    </w:p>
  </w:endnote>
  <w:endnote w:type="continuationSeparator" w:id="0">
    <w:p w:rsidR="007F5F5E" w:rsidRDefault="007F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6E2" w:rsidRDefault="006746E2" w:rsidP="006B5E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46E2" w:rsidRDefault="006746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6E2" w:rsidRDefault="006746E2" w:rsidP="006B5E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28AC">
      <w:rPr>
        <w:rStyle w:val="a8"/>
        <w:noProof/>
      </w:rPr>
      <w:t>2</w:t>
    </w:r>
    <w:r>
      <w:rPr>
        <w:rStyle w:val="a8"/>
      </w:rPr>
      <w:fldChar w:fldCharType="end"/>
    </w:r>
  </w:p>
  <w:p w:rsidR="006746E2" w:rsidRDefault="006746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F5E" w:rsidRDefault="007F5F5E">
      <w:r>
        <w:separator/>
      </w:r>
    </w:p>
  </w:footnote>
  <w:footnote w:type="continuationSeparator" w:id="0">
    <w:p w:rsidR="007F5F5E" w:rsidRDefault="007F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E53"/>
    <w:rsid w:val="00022645"/>
    <w:rsid w:val="000228AC"/>
    <w:rsid w:val="00027064"/>
    <w:rsid w:val="0006071D"/>
    <w:rsid w:val="000778C4"/>
    <w:rsid w:val="00084080"/>
    <w:rsid w:val="0009519A"/>
    <w:rsid w:val="000A6056"/>
    <w:rsid w:val="000A760E"/>
    <w:rsid w:val="000D3E89"/>
    <w:rsid w:val="000D3ED2"/>
    <w:rsid w:val="000D6DBD"/>
    <w:rsid w:val="000F5AC2"/>
    <w:rsid w:val="000F7505"/>
    <w:rsid w:val="00141F0F"/>
    <w:rsid w:val="00142750"/>
    <w:rsid w:val="00173CCF"/>
    <w:rsid w:val="001744FB"/>
    <w:rsid w:val="001805C2"/>
    <w:rsid w:val="001A74DE"/>
    <w:rsid w:val="001B2B00"/>
    <w:rsid w:val="001B70A5"/>
    <w:rsid w:val="001E1D33"/>
    <w:rsid w:val="00240590"/>
    <w:rsid w:val="00253DA3"/>
    <w:rsid w:val="00286E27"/>
    <w:rsid w:val="002A2CED"/>
    <w:rsid w:val="002E6467"/>
    <w:rsid w:val="002E71D3"/>
    <w:rsid w:val="00325357"/>
    <w:rsid w:val="003272D2"/>
    <w:rsid w:val="00361C9B"/>
    <w:rsid w:val="00376FE7"/>
    <w:rsid w:val="003B644B"/>
    <w:rsid w:val="003C6EDE"/>
    <w:rsid w:val="003E11D5"/>
    <w:rsid w:val="00403222"/>
    <w:rsid w:val="00431978"/>
    <w:rsid w:val="0043357B"/>
    <w:rsid w:val="004664D0"/>
    <w:rsid w:val="004E63D0"/>
    <w:rsid w:val="00502E8B"/>
    <w:rsid w:val="005201F9"/>
    <w:rsid w:val="005242C4"/>
    <w:rsid w:val="0056073D"/>
    <w:rsid w:val="00561E5D"/>
    <w:rsid w:val="0057674C"/>
    <w:rsid w:val="005C2EB4"/>
    <w:rsid w:val="005E45C8"/>
    <w:rsid w:val="005F4A52"/>
    <w:rsid w:val="00607AEB"/>
    <w:rsid w:val="006175E1"/>
    <w:rsid w:val="00631726"/>
    <w:rsid w:val="00633461"/>
    <w:rsid w:val="00645C52"/>
    <w:rsid w:val="006466D9"/>
    <w:rsid w:val="00652936"/>
    <w:rsid w:val="006540F6"/>
    <w:rsid w:val="006746E2"/>
    <w:rsid w:val="00687558"/>
    <w:rsid w:val="006B4DCC"/>
    <w:rsid w:val="006B5E31"/>
    <w:rsid w:val="006C2187"/>
    <w:rsid w:val="006D5287"/>
    <w:rsid w:val="006F47FB"/>
    <w:rsid w:val="007019AE"/>
    <w:rsid w:val="00706175"/>
    <w:rsid w:val="007143E1"/>
    <w:rsid w:val="0071752B"/>
    <w:rsid w:val="00727B4E"/>
    <w:rsid w:val="00751567"/>
    <w:rsid w:val="00754BE4"/>
    <w:rsid w:val="00762D38"/>
    <w:rsid w:val="007751A8"/>
    <w:rsid w:val="00782CD5"/>
    <w:rsid w:val="00784891"/>
    <w:rsid w:val="007C2D45"/>
    <w:rsid w:val="007F2972"/>
    <w:rsid w:val="007F5F5E"/>
    <w:rsid w:val="0080014E"/>
    <w:rsid w:val="00811396"/>
    <w:rsid w:val="00826EBC"/>
    <w:rsid w:val="008315FC"/>
    <w:rsid w:val="00837720"/>
    <w:rsid w:val="00843D2F"/>
    <w:rsid w:val="00844363"/>
    <w:rsid w:val="00855AB7"/>
    <w:rsid w:val="008727ED"/>
    <w:rsid w:val="00874EA0"/>
    <w:rsid w:val="00881A96"/>
    <w:rsid w:val="008944D5"/>
    <w:rsid w:val="008944E5"/>
    <w:rsid w:val="008B0470"/>
    <w:rsid w:val="008B16D6"/>
    <w:rsid w:val="008C1848"/>
    <w:rsid w:val="008D1173"/>
    <w:rsid w:val="008E65FA"/>
    <w:rsid w:val="008F6210"/>
    <w:rsid w:val="00955D0D"/>
    <w:rsid w:val="00957AEC"/>
    <w:rsid w:val="0096587A"/>
    <w:rsid w:val="00977A8A"/>
    <w:rsid w:val="0098393F"/>
    <w:rsid w:val="009931D2"/>
    <w:rsid w:val="009F646F"/>
    <w:rsid w:val="00A11D5E"/>
    <w:rsid w:val="00A6598E"/>
    <w:rsid w:val="00A7173F"/>
    <w:rsid w:val="00A71AB4"/>
    <w:rsid w:val="00A972A7"/>
    <w:rsid w:val="00AA0885"/>
    <w:rsid w:val="00AC2DB8"/>
    <w:rsid w:val="00AC3DF3"/>
    <w:rsid w:val="00AD464B"/>
    <w:rsid w:val="00AD5B05"/>
    <w:rsid w:val="00AF2C4C"/>
    <w:rsid w:val="00B10A18"/>
    <w:rsid w:val="00B11CF9"/>
    <w:rsid w:val="00B1406F"/>
    <w:rsid w:val="00B210E8"/>
    <w:rsid w:val="00B2509A"/>
    <w:rsid w:val="00B331BA"/>
    <w:rsid w:val="00B548F3"/>
    <w:rsid w:val="00B6194D"/>
    <w:rsid w:val="00B61BB7"/>
    <w:rsid w:val="00B70D12"/>
    <w:rsid w:val="00B740E4"/>
    <w:rsid w:val="00B7465F"/>
    <w:rsid w:val="00B92EC8"/>
    <w:rsid w:val="00B94F2F"/>
    <w:rsid w:val="00B967BB"/>
    <w:rsid w:val="00BA555D"/>
    <w:rsid w:val="00BB4B8C"/>
    <w:rsid w:val="00BB72E1"/>
    <w:rsid w:val="00BE4762"/>
    <w:rsid w:val="00C20115"/>
    <w:rsid w:val="00C60350"/>
    <w:rsid w:val="00C80E0A"/>
    <w:rsid w:val="00C90ADA"/>
    <w:rsid w:val="00CA3A1B"/>
    <w:rsid w:val="00CA439B"/>
    <w:rsid w:val="00CD32A6"/>
    <w:rsid w:val="00CE0285"/>
    <w:rsid w:val="00CE14D4"/>
    <w:rsid w:val="00D03D4E"/>
    <w:rsid w:val="00D06466"/>
    <w:rsid w:val="00D17957"/>
    <w:rsid w:val="00D31E53"/>
    <w:rsid w:val="00D3558E"/>
    <w:rsid w:val="00D362D3"/>
    <w:rsid w:val="00D8640F"/>
    <w:rsid w:val="00D92F6B"/>
    <w:rsid w:val="00D97346"/>
    <w:rsid w:val="00DC775E"/>
    <w:rsid w:val="00DD155B"/>
    <w:rsid w:val="00DE582D"/>
    <w:rsid w:val="00DF6F3A"/>
    <w:rsid w:val="00E04DEA"/>
    <w:rsid w:val="00E50344"/>
    <w:rsid w:val="00E72F4E"/>
    <w:rsid w:val="00E8187E"/>
    <w:rsid w:val="00E8531F"/>
    <w:rsid w:val="00EA1FA3"/>
    <w:rsid w:val="00EE5FD1"/>
    <w:rsid w:val="00F0061E"/>
    <w:rsid w:val="00F0154A"/>
    <w:rsid w:val="00F20A00"/>
    <w:rsid w:val="00F37784"/>
    <w:rsid w:val="00F81EEE"/>
    <w:rsid w:val="00F937C6"/>
    <w:rsid w:val="00FC08F2"/>
    <w:rsid w:val="00FE51AC"/>
    <w:rsid w:val="00FF0FE2"/>
    <w:rsid w:val="09427364"/>
    <w:rsid w:val="47E5414C"/>
    <w:rsid w:val="499C21D5"/>
    <w:rsid w:val="5B0B6AEF"/>
    <w:rsid w:val="725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A7FA8E"/>
  <w15:docId w15:val="{AAB5E75F-6682-4209-AB80-B3F09450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8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582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DE582D"/>
    <w:pPr>
      <w:widowControl w:val="0"/>
      <w:autoSpaceDE w:val="0"/>
      <w:autoSpaceDN w:val="0"/>
      <w:adjustRightInd w:val="0"/>
    </w:pPr>
    <w:rPr>
      <w:rFonts w:ascii="Arial Unicode MS" w:eastAsia="Times New Roman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52936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locked/>
    <w:rsid w:val="00652936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173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rsid w:val="00FB6B98"/>
    <w:rPr>
      <w:sz w:val="18"/>
      <w:szCs w:val="18"/>
    </w:rPr>
  </w:style>
  <w:style w:type="character" w:styleId="a8">
    <w:name w:val="page number"/>
    <w:uiPriority w:val="99"/>
    <w:rsid w:val="00173CCF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993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sid w:val="009931D2"/>
    <w:rPr>
      <w:sz w:val="18"/>
      <w:szCs w:val="18"/>
    </w:rPr>
  </w:style>
  <w:style w:type="character" w:styleId="ab">
    <w:name w:val="Hyperlink"/>
    <w:uiPriority w:val="99"/>
    <w:semiHidden/>
    <w:unhideWhenUsed/>
    <w:rsid w:val="008E6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753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7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57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57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CBCECF"/>
                                                        <w:bottom w:val="single" w:sz="6" w:space="31" w:color="CBCECF"/>
                                                        <w:right w:val="single" w:sz="6" w:space="8" w:color="CBCECF"/>
                                                      </w:divBdr>
                                                      <w:divsChild>
                                                        <w:div w:id="21435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753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7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57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57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8" w:color="CBCECF"/>
                                                        <w:bottom w:val="single" w:sz="6" w:space="31" w:color="CBCECF"/>
                                                        <w:right w:val="single" w:sz="6" w:space="8" w:color="CBCEC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99</Words>
  <Characters>565</Characters>
  <Application>Microsoft Office Word</Application>
  <DocSecurity>0</DocSecurity>
  <Lines>4</Lines>
  <Paragraphs>1</Paragraphs>
  <ScaleCrop>false</ScaleCrop>
  <Company>华南农业大学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侯建国</dc:creator>
  <cp:keywords/>
  <dc:description/>
  <cp:lastModifiedBy>政府版用户</cp:lastModifiedBy>
  <cp:revision>35</cp:revision>
  <cp:lastPrinted>2018-07-05T04:04:00Z</cp:lastPrinted>
  <dcterms:created xsi:type="dcterms:W3CDTF">2017-07-12T07:18:00Z</dcterms:created>
  <dcterms:modified xsi:type="dcterms:W3CDTF">2021-04-14T02:48:00Z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